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E5D2" w14:textId="77777777" w:rsidR="00271679" w:rsidRPr="00B8081C" w:rsidRDefault="00271679" w:rsidP="00271679">
      <w:pPr>
        <w:pStyle w:val="NoSpacing"/>
        <w:jc w:val="center"/>
        <w:rPr>
          <w:rFonts w:ascii="Arial" w:hAnsi="Arial" w:cs="Arial"/>
        </w:rPr>
      </w:pPr>
    </w:p>
    <w:p w14:paraId="4D9975CA" w14:textId="77777777" w:rsidR="004118BC" w:rsidRPr="00B8081C" w:rsidRDefault="00271679" w:rsidP="00271679">
      <w:pPr>
        <w:pStyle w:val="NoSpacing"/>
        <w:jc w:val="center"/>
        <w:rPr>
          <w:rFonts w:ascii="Arial" w:hAnsi="Arial" w:cs="Arial"/>
        </w:rPr>
      </w:pPr>
      <w:r w:rsidRPr="00B8081C">
        <w:rPr>
          <w:rFonts w:ascii="Arial" w:hAnsi="Arial" w:cs="Arial"/>
          <w:noProof/>
        </w:rPr>
        <w:drawing>
          <wp:inline distT="0" distB="0" distL="0" distR="0" wp14:anchorId="36340F7C" wp14:editId="0642E99B">
            <wp:extent cx="2340000" cy="4788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G_logo_POS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B1AF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66D53E3E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1DC1CF28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2F34E3F6" w14:textId="5881F87B" w:rsidR="004118BC" w:rsidRPr="00B8081C" w:rsidRDefault="00F858AC" w:rsidP="00F858AC">
      <w:pPr>
        <w:pStyle w:val="NoSpacing"/>
        <w:jc w:val="center"/>
        <w:rPr>
          <w:rFonts w:ascii="Arial" w:hAnsi="Arial" w:cs="Arial"/>
        </w:rPr>
      </w:pPr>
      <w:r>
        <w:rPr>
          <w:rFonts w:cs="Arial"/>
          <w:noProof/>
        </w:rPr>
        <w:drawing>
          <wp:inline distT="0" distB="0" distL="0" distR="0" wp14:anchorId="0D266B04" wp14:editId="15E43440">
            <wp:extent cx="1727806" cy="1543050"/>
            <wp:effectExtent l="0" t="0" r="6350" b="0"/>
            <wp:docPr id="4" name="Picture 4" descr="\\server\management$\vanessa.conlan\My Documents\0ADMIN\New logo\DSPPE_SL_RGB_pos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management$\vanessa.conlan\My Documents\0ADMIN\New logo\DSPPE_SL_RGB_pos_H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61" cy="154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1136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52130AF9" w14:textId="5134CDC1" w:rsidR="004118BC" w:rsidRDefault="004118BC" w:rsidP="00EE1D65">
      <w:pPr>
        <w:pStyle w:val="NoSpacing"/>
        <w:jc w:val="center"/>
        <w:rPr>
          <w:rFonts w:ascii="Arial" w:hAnsi="Arial" w:cs="Arial"/>
        </w:rPr>
      </w:pPr>
    </w:p>
    <w:p w14:paraId="71C64FF5" w14:textId="5FF66AF4" w:rsidR="00F858AC" w:rsidRDefault="00F858AC" w:rsidP="00EE1D65">
      <w:pPr>
        <w:pStyle w:val="NoSpacing"/>
        <w:jc w:val="center"/>
        <w:rPr>
          <w:rFonts w:ascii="Arial" w:hAnsi="Arial" w:cs="Arial"/>
        </w:rPr>
      </w:pPr>
    </w:p>
    <w:p w14:paraId="0B7203B6" w14:textId="77777777" w:rsidR="00F858AC" w:rsidRPr="00B8081C" w:rsidRDefault="00F858AC" w:rsidP="00EE1D65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14:paraId="1D45C72B" w14:textId="1AB6C8C8" w:rsidR="004118BC" w:rsidRDefault="00820118" w:rsidP="00FA047A">
      <w:pPr>
        <w:pStyle w:val="Title"/>
      </w:pPr>
      <w:r>
        <w:t>Educational Visits</w:t>
      </w:r>
      <w:r w:rsidR="00D75511">
        <w:t xml:space="preserve"> </w:t>
      </w:r>
      <w:r w:rsidR="0031055F">
        <w:t>Policy</w:t>
      </w:r>
    </w:p>
    <w:p w14:paraId="1ECC8EF2" w14:textId="77777777" w:rsidR="0031055F" w:rsidRPr="00B8081C" w:rsidRDefault="0031055F" w:rsidP="00D651FD">
      <w:pPr>
        <w:pStyle w:val="NoSpacing"/>
        <w:jc w:val="center"/>
        <w:rPr>
          <w:rFonts w:ascii="Arial" w:hAnsi="Arial" w:cs="Arial"/>
          <w:b/>
          <w:sz w:val="52"/>
          <w:szCs w:val="32"/>
        </w:rPr>
      </w:pPr>
    </w:p>
    <w:p w14:paraId="18F68348" w14:textId="77777777" w:rsidR="00476E6F" w:rsidRPr="00B8081C" w:rsidRDefault="00476E6F" w:rsidP="00EE1D65">
      <w:pPr>
        <w:pStyle w:val="NoSpacing"/>
        <w:jc w:val="center"/>
        <w:rPr>
          <w:rFonts w:ascii="Arial" w:hAnsi="Arial" w:cs="Arial"/>
          <w:b/>
          <w:sz w:val="52"/>
          <w:szCs w:val="32"/>
        </w:rPr>
      </w:pPr>
    </w:p>
    <w:p w14:paraId="6420876D" w14:textId="7D3C0A2D" w:rsidR="00D651FD" w:rsidRPr="00B8081C" w:rsidRDefault="0031055F" w:rsidP="00FA047A">
      <w:pPr>
        <w:pStyle w:val="Title"/>
      </w:pPr>
      <w:r>
        <w:t>September</w:t>
      </w:r>
      <w:r w:rsidR="00D651FD" w:rsidRPr="00B8081C">
        <w:t xml:space="preserve"> </w:t>
      </w:r>
      <w:r w:rsidR="007903C6" w:rsidRPr="00B8081C">
        <w:t>201</w:t>
      </w:r>
      <w:r w:rsidR="00BF4219">
        <w:t>9</w:t>
      </w:r>
    </w:p>
    <w:p w14:paraId="440AB6A0" w14:textId="77777777" w:rsidR="00D651FD" w:rsidRDefault="00D651FD" w:rsidP="00D651FD">
      <w:pPr>
        <w:pStyle w:val="NoSpacing"/>
        <w:rPr>
          <w:rFonts w:ascii="Arial" w:hAnsi="Arial" w:cs="Arial"/>
          <w:b/>
          <w:sz w:val="52"/>
          <w:szCs w:val="32"/>
        </w:rPr>
      </w:pPr>
    </w:p>
    <w:p w14:paraId="02165D73" w14:textId="77777777" w:rsidR="00A261FA" w:rsidRDefault="00A261FA" w:rsidP="00D651FD">
      <w:pPr>
        <w:pStyle w:val="NoSpacing"/>
        <w:rPr>
          <w:rFonts w:ascii="Arial" w:hAnsi="Arial" w:cs="Arial"/>
          <w:b/>
          <w:sz w:val="52"/>
          <w:szCs w:val="32"/>
        </w:rPr>
      </w:pPr>
    </w:p>
    <w:p w14:paraId="33B581ED" w14:textId="77777777" w:rsidR="00A261FA" w:rsidRPr="00B8081C" w:rsidRDefault="00A261FA" w:rsidP="00D651FD">
      <w:pPr>
        <w:pStyle w:val="NoSpacing"/>
        <w:rPr>
          <w:rFonts w:ascii="Arial" w:hAnsi="Arial" w:cs="Arial"/>
          <w:b/>
          <w:sz w:val="52"/>
          <w:szCs w:val="32"/>
        </w:rPr>
      </w:pPr>
    </w:p>
    <w:p w14:paraId="31174092" w14:textId="77777777" w:rsidR="00114ECC" w:rsidRPr="00B8081C" w:rsidRDefault="00114ECC" w:rsidP="00114ECC">
      <w:pPr>
        <w:pStyle w:val="NoSpacing"/>
        <w:jc w:val="center"/>
        <w:rPr>
          <w:rFonts w:ascii="Arial" w:hAnsi="Arial" w:cs="Arial"/>
          <w:color w:val="0070C0"/>
          <w:sz w:val="52"/>
          <w:szCs w:val="32"/>
        </w:rPr>
      </w:pPr>
    </w:p>
    <w:p w14:paraId="14B5723B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0FEC02C6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20B91C27" w14:textId="11377896" w:rsidR="00D24901" w:rsidRPr="0031055F" w:rsidRDefault="004118BC" w:rsidP="00EE1D65">
      <w:pPr>
        <w:pStyle w:val="NoSpacing"/>
        <w:rPr>
          <w:rFonts w:ascii="Arial" w:hAnsi="Arial" w:cs="Arial"/>
          <w:noProof/>
          <w:sz w:val="2"/>
          <w:szCs w:val="2"/>
        </w:rPr>
      </w:pPr>
      <w:r w:rsidRPr="00B8081C">
        <w:rPr>
          <w:rFonts w:ascii="Arial" w:hAnsi="Arial" w:cs="Arial"/>
        </w:rPr>
        <w:br w:type="page"/>
      </w:r>
    </w:p>
    <w:p w14:paraId="0176FCEE" w14:textId="1D28C61B" w:rsidR="00D75511" w:rsidRPr="00263DA3" w:rsidRDefault="007903C6" w:rsidP="00D75511">
      <w:pPr>
        <w:pStyle w:val="Heading1"/>
      </w:pPr>
      <w:r>
        <w:lastRenderedPageBreak/>
        <w:t>Introduction</w:t>
      </w:r>
    </w:p>
    <w:p w14:paraId="198C9091" w14:textId="78ED6540" w:rsidR="000E6EBA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>This policy defines the expectations and int</w:t>
      </w:r>
      <w:r>
        <w:rPr>
          <w:lang w:val="en-US"/>
        </w:rPr>
        <w:t xml:space="preserve">entions for educational visits. </w:t>
      </w:r>
      <w:r w:rsidRPr="00175FE2">
        <w:rPr>
          <w:lang w:val="en-US"/>
        </w:rPr>
        <w:t>It applies to situations where the school has responsibility for children and young people who are taking part in learning activities in an environment th</w:t>
      </w:r>
      <w:r>
        <w:rPr>
          <w:lang w:val="en-US"/>
        </w:rPr>
        <w:t>at is outside of the classroom.</w:t>
      </w:r>
      <w:r w:rsidRPr="00175FE2">
        <w:rPr>
          <w:lang w:val="en-US"/>
        </w:rPr>
        <w:t xml:space="preserve"> It supports the principle of inclusion.</w:t>
      </w:r>
    </w:p>
    <w:p w14:paraId="75EB0D1A" w14:textId="77777777" w:rsidR="007903C6" w:rsidRDefault="007903C6" w:rsidP="00A81E60">
      <w:pPr>
        <w:pStyle w:val="NoSpacing"/>
        <w:rPr>
          <w:lang w:val="en-US"/>
        </w:rPr>
      </w:pPr>
    </w:p>
    <w:p w14:paraId="5562A6F7" w14:textId="047C67BA" w:rsidR="007903C6" w:rsidRDefault="007903C6">
      <w:pPr>
        <w:pStyle w:val="Heading2"/>
        <w:rPr>
          <w:lang w:val="en-US"/>
        </w:rPr>
      </w:pPr>
      <w:r>
        <w:rPr>
          <w:lang w:val="en-US"/>
        </w:rPr>
        <w:t>This policy applies to all pupils, including those in the early years.</w:t>
      </w:r>
    </w:p>
    <w:p w14:paraId="46523CC3" w14:textId="77777777" w:rsidR="00820118" w:rsidRDefault="00820118" w:rsidP="00820118">
      <w:pPr>
        <w:pStyle w:val="NoSpacing"/>
        <w:rPr>
          <w:lang w:val="en-US"/>
        </w:rPr>
      </w:pPr>
    </w:p>
    <w:p w14:paraId="5BF1F010" w14:textId="11C4D021" w:rsidR="00820118" w:rsidRDefault="00820118" w:rsidP="00820118">
      <w:pPr>
        <w:pStyle w:val="Heading1"/>
        <w:rPr>
          <w:lang w:val="en-US"/>
        </w:rPr>
      </w:pPr>
      <w:r>
        <w:rPr>
          <w:lang w:val="en-US"/>
        </w:rPr>
        <w:t>Policy Statement</w:t>
      </w:r>
    </w:p>
    <w:p w14:paraId="1ABFF7EC" w14:textId="77777777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All schools which are part of Cognita Schools Ltd (Cognita) in Europe are expected to follow this policy and the ‘Educational Visits Handbook’ document. </w:t>
      </w:r>
    </w:p>
    <w:p w14:paraId="54D7B5B0" w14:textId="77777777" w:rsidR="00820118" w:rsidRPr="00820118" w:rsidRDefault="00820118" w:rsidP="00820118">
      <w:pPr>
        <w:pStyle w:val="NoSpacing"/>
        <w:rPr>
          <w:lang w:val="en-US"/>
        </w:rPr>
      </w:pPr>
    </w:p>
    <w:p w14:paraId="5196E6E2" w14:textId="72621081" w:rsidR="00820118" w:rsidRDefault="00820118" w:rsidP="00820118">
      <w:pPr>
        <w:pStyle w:val="Heading2"/>
        <w:rPr>
          <w:lang w:val="en-US"/>
        </w:rPr>
      </w:pPr>
      <w:r>
        <w:rPr>
          <w:lang w:val="en-US"/>
        </w:rPr>
        <w:t>This p</w:t>
      </w:r>
      <w:r w:rsidRPr="00175FE2">
        <w:rPr>
          <w:lang w:val="en-US"/>
        </w:rPr>
        <w:t>olicy and the Educational Visits Handbook</w:t>
      </w:r>
      <w:r>
        <w:rPr>
          <w:lang w:val="en-US"/>
        </w:rPr>
        <w:t xml:space="preserve"> formally adopts the website </w:t>
      </w:r>
      <w:hyperlink r:id="rId14" w:history="1">
        <w:r w:rsidRPr="00687901">
          <w:rPr>
            <w:rStyle w:val="Hyperlink"/>
            <w:color w:val="0070C0"/>
            <w:u w:val="none"/>
            <w:lang w:val="en-US"/>
          </w:rPr>
          <w:t>www.oeapng.info</w:t>
        </w:r>
      </w:hyperlink>
      <w:r>
        <w:rPr>
          <w:lang w:val="en-US"/>
        </w:rPr>
        <w:t xml:space="preserve"> </w:t>
      </w:r>
      <w:r w:rsidRPr="00175FE2">
        <w:rPr>
          <w:lang w:val="en-US"/>
        </w:rPr>
        <w:t>as its source of guidance about Educational Visits.</w:t>
      </w:r>
    </w:p>
    <w:p w14:paraId="37201076" w14:textId="77777777" w:rsidR="00820118" w:rsidRPr="00820118" w:rsidRDefault="00820118" w:rsidP="00820118">
      <w:pPr>
        <w:pStyle w:val="NoSpacing"/>
        <w:rPr>
          <w:lang w:val="en-US"/>
        </w:rPr>
      </w:pPr>
    </w:p>
    <w:p w14:paraId="25245740" w14:textId="035F5DC8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Educational visits are valued as an integral part of </w:t>
      </w:r>
      <w:r w:rsidR="00D83B78">
        <w:rPr>
          <w:lang w:val="en-US"/>
        </w:rPr>
        <w:t>a Cognita education</w:t>
      </w:r>
      <w:r w:rsidRPr="00175FE2">
        <w:rPr>
          <w:lang w:val="en-US"/>
        </w:rPr>
        <w:t>.</w:t>
      </w:r>
    </w:p>
    <w:p w14:paraId="607A744A" w14:textId="77777777" w:rsidR="00820118" w:rsidRPr="00820118" w:rsidRDefault="00820118" w:rsidP="00820118">
      <w:pPr>
        <w:pStyle w:val="NoSpacing"/>
        <w:rPr>
          <w:lang w:val="en-US"/>
        </w:rPr>
      </w:pPr>
    </w:p>
    <w:p w14:paraId="7E340258" w14:textId="7C9D77D3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The </w:t>
      </w:r>
      <w:r w:rsidR="003241CA">
        <w:rPr>
          <w:lang w:val="en-US"/>
        </w:rPr>
        <w:t xml:space="preserve">Headteacher </w:t>
      </w:r>
      <w:r w:rsidRPr="00175FE2">
        <w:rPr>
          <w:lang w:val="en-US"/>
        </w:rPr>
        <w:t>is responsible for the purposeful and safe provision of educational visits and activities. This includes ensuring that all adults accompanying a visit have appropriate background checks</w:t>
      </w:r>
      <w:r w:rsidR="00A62162">
        <w:rPr>
          <w:lang w:val="en-US"/>
        </w:rPr>
        <w:t xml:space="preserve">, the staff team are competent and appropriate risk management has been undertaken. </w:t>
      </w:r>
    </w:p>
    <w:p w14:paraId="34550E1B" w14:textId="77777777" w:rsidR="00820118" w:rsidRPr="00820118" w:rsidRDefault="00820118" w:rsidP="00820118">
      <w:pPr>
        <w:pStyle w:val="NoSpacing"/>
        <w:rPr>
          <w:lang w:val="en-US"/>
        </w:rPr>
      </w:pPr>
    </w:p>
    <w:p w14:paraId="2C4AF0D7" w14:textId="3E0AE279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>Delegated duties are given to the Educational Visits Coordinator (EVC) to oversee the school’s Educational Visits, as per the Job Description in Appendix 1 of the Educational Visits Handbook document.</w:t>
      </w:r>
    </w:p>
    <w:p w14:paraId="429F0C6E" w14:textId="77777777" w:rsidR="00820118" w:rsidRPr="00820118" w:rsidRDefault="00820118" w:rsidP="00820118">
      <w:pPr>
        <w:pStyle w:val="NoSpacing"/>
        <w:rPr>
          <w:lang w:val="en-US"/>
        </w:rPr>
      </w:pPr>
    </w:p>
    <w:p w14:paraId="52064025" w14:textId="400AE65E" w:rsidR="00820118" w:rsidRPr="00687901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Delegated duties are given to </w:t>
      </w:r>
      <w:r w:rsidR="006E1720">
        <w:rPr>
          <w:lang w:val="en-US"/>
        </w:rPr>
        <w:t>Visit</w:t>
      </w:r>
      <w:r w:rsidR="006E1720" w:rsidRPr="00175FE2">
        <w:rPr>
          <w:lang w:val="en-US"/>
        </w:rPr>
        <w:t xml:space="preserve"> </w:t>
      </w:r>
      <w:r w:rsidRPr="00175FE2">
        <w:rPr>
          <w:lang w:val="en-US"/>
        </w:rPr>
        <w:t xml:space="preserve">Leaders to plan and run specific educational visits, as per the Job Description to be found at </w:t>
      </w:r>
      <w:hyperlink r:id="rId15" w:history="1">
        <w:r w:rsidRPr="00687901">
          <w:rPr>
            <w:rStyle w:val="Hyperlink"/>
            <w:color w:val="0070C0"/>
            <w:u w:val="none"/>
            <w:lang w:val="en-US"/>
          </w:rPr>
          <w:t>www.oeapng.info</w:t>
        </w:r>
      </w:hyperlink>
      <w:r>
        <w:rPr>
          <w:rStyle w:val="Hyperlink"/>
          <w:color w:val="auto"/>
          <w:u w:val="none"/>
          <w:lang w:val="en-US"/>
        </w:rPr>
        <w:t>.</w:t>
      </w:r>
    </w:p>
    <w:p w14:paraId="6B936CE0" w14:textId="77777777" w:rsidR="00820118" w:rsidRPr="00820118" w:rsidRDefault="00820118" w:rsidP="00820118">
      <w:pPr>
        <w:pStyle w:val="NoSpacing"/>
        <w:rPr>
          <w:lang w:val="en-US"/>
        </w:rPr>
      </w:pPr>
    </w:p>
    <w:p w14:paraId="4092DAED" w14:textId="5730DF3D" w:rsidR="000E6EBA" w:rsidRDefault="00820118" w:rsidP="00820118">
      <w:pPr>
        <w:pStyle w:val="Heading1"/>
      </w:pPr>
      <w:r>
        <w:t>Principles</w:t>
      </w:r>
    </w:p>
    <w:p w14:paraId="259484C4" w14:textId="676CBAAB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Cognita will </w:t>
      </w:r>
      <w:r w:rsidR="00A62162">
        <w:rPr>
          <w:lang w:val="en-US"/>
        </w:rPr>
        <w:t xml:space="preserve">provide </w:t>
      </w:r>
      <w:r w:rsidRPr="00175FE2">
        <w:rPr>
          <w:lang w:val="en-US"/>
        </w:rPr>
        <w:t xml:space="preserve">all </w:t>
      </w:r>
      <w:r w:rsidR="003241CA">
        <w:rPr>
          <w:lang w:val="en-US"/>
        </w:rPr>
        <w:t>Headteacher</w:t>
      </w:r>
      <w:r w:rsidRPr="00175FE2">
        <w:rPr>
          <w:lang w:val="en-US"/>
        </w:rPr>
        <w:t>s and EVCs</w:t>
      </w:r>
      <w:r>
        <w:rPr>
          <w:lang w:val="en-US"/>
        </w:rPr>
        <w:t xml:space="preserve"> with</w:t>
      </w:r>
      <w:r w:rsidR="00A25FE3">
        <w:rPr>
          <w:lang w:val="en-US"/>
        </w:rPr>
        <w:t xml:space="preserve"> access to</w:t>
      </w:r>
      <w:r>
        <w:rPr>
          <w:lang w:val="en-US"/>
        </w:rPr>
        <w:t xml:space="preserve"> relevant EVC training and </w:t>
      </w:r>
      <w:r w:rsidRPr="00175FE2">
        <w:rPr>
          <w:lang w:val="en-US"/>
        </w:rPr>
        <w:t>information necessary for them to carry out their duties safely.</w:t>
      </w:r>
    </w:p>
    <w:p w14:paraId="03ECDAEC" w14:textId="77777777" w:rsidR="00820118" w:rsidRPr="00820118" w:rsidRDefault="00820118" w:rsidP="00820118">
      <w:pPr>
        <w:pStyle w:val="NoSpacing"/>
        <w:rPr>
          <w:lang w:val="en-US"/>
        </w:rPr>
      </w:pPr>
    </w:p>
    <w:p w14:paraId="4DB62A0B" w14:textId="51422642" w:rsidR="00820118" w:rsidRDefault="003241CA" w:rsidP="00820118">
      <w:pPr>
        <w:pStyle w:val="Heading2"/>
        <w:rPr>
          <w:lang w:val="en-US"/>
        </w:rPr>
      </w:pPr>
      <w:r>
        <w:rPr>
          <w:lang w:val="en-US"/>
        </w:rPr>
        <w:t>Headteachers</w:t>
      </w:r>
      <w:r w:rsidR="00820118" w:rsidRPr="00175FE2">
        <w:rPr>
          <w:lang w:val="en-US"/>
        </w:rPr>
        <w:t xml:space="preserve"> will ensure that their staff are trained appropriately to lead and accompany any trips</w:t>
      </w:r>
      <w:r w:rsidR="00A62162">
        <w:rPr>
          <w:lang w:val="en-US"/>
        </w:rPr>
        <w:t>.</w:t>
      </w:r>
    </w:p>
    <w:p w14:paraId="36AF5824" w14:textId="77777777" w:rsidR="00820118" w:rsidRPr="00820118" w:rsidRDefault="00820118" w:rsidP="00820118">
      <w:pPr>
        <w:pStyle w:val="NoSpacing"/>
        <w:rPr>
          <w:lang w:val="en-US"/>
        </w:rPr>
      </w:pPr>
    </w:p>
    <w:p w14:paraId="6077D5D7" w14:textId="71C2A0A5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As employer, Cognita will supply employees with the relevant EVC or </w:t>
      </w:r>
      <w:r w:rsidR="008C428E">
        <w:rPr>
          <w:lang w:val="en-US"/>
        </w:rPr>
        <w:t>Visit</w:t>
      </w:r>
      <w:r w:rsidRPr="00175FE2">
        <w:rPr>
          <w:lang w:val="en-US"/>
        </w:rPr>
        <w:t xml:space="preserve"> Leader training and information necessary for them to carry out their duties safely.</w:t>
      </w:r>
    </w:p>
    <w:p w14:paraId="32ED786E" w14:textId="77777777" w:rsidR="00820118" w:rsidRPr="00820118" w:rsidRDefault="00820118" w:rsidP="00820118">
      <w:pPr>
        <w:pStyle w:val="NoSpacing"/>
        <w:rPr>
          <w:lang w:val="en-US"/>
        </w:rPr>
      </w:pPr>
    </w:p>
    <w:p w14:paraId="70537DE2" w14:textId="5299BEA5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Safeguarding is everyone’s responsibility. Any member of staff who wishes to report a potential safeguarding matter during or subsequent to a visit should contact the school’s DSL (or </w:t>
      </w:r>
      <w:r w:rsidR="003241CA">
        <w:rPr>
          <w:lang w:val="en-US"/>
        </w:rPr>
        <w:t>Headteacher</w:t>
      </w:r>
      <w:r>
        <w:rPr>
          <w:lang w:val="en-US"/>
        </w:rPr>
        <w:t>,</w:t>
      </w:r>
      <w:r w:rsidRPr="00175FE2">
        <w:rPr>
          <w:lang w:val="en-US"/>
        </w:rPr>
        <w:t xml:space="preserve"> if the concern is about an adult). In  cases of child protection concerns, this may also involve the member of staff directly contacting the relevant statutory agency</w:t>
      </w:r>
      <w:r>
        <w:rPr>
          <w:lang w:val="en-US"/>
        </w:rPr>
        <w:t>,</w:t>
      </w:r>
      <w:r w:rsidRPr="00175FE2">
        <w:rPr>
          <w:lang w:val="en-US"/>
        </w:rPr>
        <w:t xml:space="preserve"> such as the police or social care services, particularly in the case of immediate danger or if a child is at risk of har</w:t>
      </w:r>
      <w:r>
        <w:rPr>
          <w:lang w:val="en-US"/>
        </w:rPr>
        <w:t>m, in full accordance with the s</w:t>
      </w:r>
      <w:r w:rsidRPr="00175FE2">
        <w:rPr>
          <w:lang w:val="en-US"/>
        </w:rPr>
        <w:t>chool’s Safeguardi</w:t>
      </w:r>
      <w:r>
        <w:rPr>
          <w:lang w:val="en-US"/>
        </w:rPr>
        <w:t>ng and Child Protection Policy</w:t>
      </w:r>
      <w:r w:rsidRPr="00175FE2">
        <w:rPr>
          <w:lang w:val="en-US"/>
        </w:rPr>
        <w:t xml:space="preserve">. </w:t>
      </w:r>
    </w:p>
    <w:p w14:paraId="24A22CFA" w14:textId="77777777" w:rsidR="00820118" w:rsidRPr="00820118" w:rsidRDefault="00820118" w:rsidP="00820118">
      <w:pPr>
        <w:pStyle w:val="NoSpacing"/>
        <w:rPr>
          <w:lang w:val="en-US"/>
        </w:rPr>
      </w:pPr>
    </w:p>
    <w:p w14:paraId="4E112CB4" w14:textId="2A57570E" w:rsidR="00820118" w:rsidRPr="00175FE2" w:rsidRDefault="008C428E" w:rsidP="00820118">
      <w:pPr>
        <w:pStyle w:val="Heading2"/>
        <w:rPr>
          <w:lang w:val="en-US"/>
        </w:rPr>
      </w:pPr>
      <w:r>
        <w:rPr>
          <w:lang w:val="en-US"/>
        </w:rPr>
        <w:t>Visit</w:t>
      </w:r>
      <w:r w:rsidRPr="00175FE2">
        <w:rPr>
          <w:lang w:val="en-US"/>
        </w:rPr>
        <w:t xml:space="preserve"> </w:t>
      </w:r>
      <w:r w:rsidR="00820118" w:rsidRPr="00175FE2">
        <w:rPr>
          <w:lang w:val="en-US"/>
        </w:rPr>
        <w:t>Leaders must ensure they uphold the highest saf</w:t>
      </w:r>
      <w:r w:rsidR="00820118">
        <w:rPr>
          <w:lang w:val="en-US"/>
        </w:rPr>
        <w:t xml:space="preserve">eguarding standards, including </w:t>
      </w:r>
      <w:r w:rsidR="00820118" w:rsidRPr="00175FE2">
        <w:rPr>
          <w:lang w:val="en-US"/>
        </w:rPr>
        <w:t>Keeping Children Safe in Education Part One and Annex A, as well as their locality child protection procedures. All staff accompanying children on school visits have a duty to provide a safe environment in which children can learn.</w:t>
      </w:r>
    </w:p>
    <w:p w14:paraId="7EA691B6" w14:textId="77777777" w:rsidR="00820118" w:rsidRPr="00820118" w:rsidRDefault="00820118" w:rsidP="00820118">
      <w:pPr>
        <w:pStyle w:val="NoSpacing"/>
        <w:rPr>
          <w:lang w:val="en-US"/>
        </w:rPr>
      </w:pPr>
    </w:p>
    <w:p w14:paraId="4F5ABF26" w14:textId="77777777" w:rsidR="00DC58B5" w:rsidRDefault="00DC58B5" w:rsidP="00FA047A">
      <w:pPr>
        <w:pStyle w:val="NoSpacing"/>
      </w:pPr>
    </w:p>
    <w:p w14:paraId="6763FAEE" w14:textId="77777777" w:rsidR="00DC58B5" w:rsidRDefault="00DC58B5" w:rsidP="00FA047A">
      <w:pPr>
        <w:pStyle w:val="NoSpacing"/>
      </w:pPr>
    </w:p>
    <w:p w14:paraId="708CF277" w14:textId="77777777" w:rsidR="00F05DCB" w:rsidRDefault="00F05DCB" w:rsidP="00FA047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5508"/>
      </w:tblGrid>
      <w:tr w:rsidR="00820118" w:rsidRPr="00823B5D" w14:paraId="00777219" w14:textId="77777777" w:rsidTr="00366F4E">
        <w:tc>
          <w:tcPr>
            <w:tcW w:w="9628" w:type="dxa"/>
            <w:gridSpan w:val="2"/>
          </w:tcPr>
          <w:p w14:paraId="3C46BAC2" w14:textId="77777777" w:rsidR="00820118" w:rsidRPr="00175FE2" w:rsidRDefault="00820118" w:rsidP="00366F4E">
            <w:pPr>
              <w:rPr>
                <w:rFonts w:cs="Arial"/>
                <w:b/>
                <w:bCs/>
              </w:rPr>
            </w:pPr>
            <w:r w:rsidRPr="00175FE2">
              <w:rPr>
                <w:rFonts w:cs="Arial"/>
              </w:rPr>
              <w:lastRenderedPageBreak/>
              <w:br w:type="page"/>
            </w:r>
            <w:r w:rsidRPr="00175FE2">
              <w:rPr>
                <w:rFonts w:cs="Arial"/>
                <w:b/>
                <w:bCs/>
              </w:rPr>
              <w:t>Contact names</w:t>
            </w:r>
          </w:p>
        </w:tc>
      </w:tr>
      <w:tr w:rsidR="00820118" w:rsidRPr="00823B5D" w14:paraId="089A03E6" w14:textId="77777777" w:rsidTr="00366F4E">
        <w:tc>
          <w:tcPr>
            <w:tcW w:w="4120" w:type="dxa"/>
          </w:tcPr>
          <w:p w14:paraId="0160D42C" w14:textId="73B36C0E" w:rsidR="00820118" w:rsidRPr="00175FE2" w:rsidRDefault="003241CA" w:rsidP="00366F4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Headteacher</w:t>
            </w:r>
            <w:r w:rsidR="00820118" w:rsidRPr="00175FE2">
              <w:rPr>
                <w:rFonts w:cs="Arial"/>
                <w:bCs/>
              </w:rPr>
              <w:t xml:space="preserve"> </w:t>
            </w:r>
          </w:p>
        </w:tc>
        <w:tc>
          <w:tcPr>
            <w:tcW w:w="5508" w:type="dxa"/>
          </w:tcPr>
          <w:p w14:paraId="7AB83A1A" w14:textId="77777777" w:rsidR="00820118" w:rsidRPr="00175FE2" w:rsidRDefault="00820118" w:rsidP="00366F4E">
            <w:pPr>
              <w:rPr>
                <w:rFonts w:cs="Arial"/>
                <w:bCs/>
              </w:rPr>
            </w:pPr>
          </w:p>
        </w:tc>
      </w:tr>
      <w:tr w:rsidR="00820118" w:rsidRPr="00823B5D" w14:paraId="046A3383" w14:textId="77777777" w:rsidTr="00366F4E">
        <w:tc>
          <w:tcPr>
            <w:tcW w:w="4120" w:type="dxa"/>
          </w:tcPr>
          <w:p w14:paraId="179450DE" w14:textId="77777777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Educational Visits Co-ordinator (EVC)</w:t>
            </w:r>
          </w:p>
        </w:tc>
        <w:tc>
          <w:tcPr>
            <w:tcW w:w="5508" w:type="dxa"/>
          </w:tcPr>
          <w:p w14:paraId="2FEF24F9" w14:textId="77777777" w:rsidR="00820118" w:rsidRPr="00175FE2" w:rsidRDefault="00820118" w:rsidP="00366F4E">
            <w:pPr>
              <w:rPr>
                <w:rFonts w:cs="Arial"/>
                <w:bCs/>
              </w:rPr>
            </w:pPr>
          </w:p>
        </w:tc>
      </w:tr>
      <w:tr w:rsidR="00820118" w:rsidRPr="00823B5D" w14:paraId="1FB05016" w14:textId="77777777" w:rsidTr="00366F4E">
        <w:tc>
          <w:tcPr>
            <w:tcW w:w="4120" w:type="dxa"/>
          </w:tcPr>
          <w:p w14:paraId="7946CDE7" w14:textId="4545493A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 xml:space="preserve">Cognita Directors of Education </w:t>
            </w:r>
          </w:p>
        </w:tc>
        <w:tc>
          <w:tcPr>
            <w:tcW w:w="5508" w:type="dxa"/>
          </w:tcPr>
          <w:p w14:paraId="3DD59533" w14:textId="77777777" w:rsidR="006B52B5" w:rsidRDefault="006B52B5" w:rsidP="00366F4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David Baldwin</w:t>
            </w:r>
          </w:p>
          <w:p w14:paraId="2C56024B" w14:textId="77777777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James Carroll</w:t>
            </w:r>
          </w:p>
          <w:p w14:paraId="4F2B797B" w14:textId="232F4D52" w:rsidR="00820118" w:rsidRPr="00175FE2" w:rsidRDefault="003241CA" w:rsidP="00366F4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Jo Storey</w:t>
            </w:r>
          </w:p>
          <w:p w14:paraId="21ED17A1" w14:textId="77777777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Danuta Tomasz</w:t>
            </w:r>
          </w:p>
        </w:tc>
      </w:tr>
      <w:tr w:rsidR="00820118" w:rsidRPr="00823B5D" w14:paraId="14A6980D" w14:textId="77777777" w:rsidTr="00366F4E">
        <w:tc>
          <w:tcPr>
            <w:tcW w:w="4120" w:type="dxa"/>
          </w:tcPr>
          <w:p w14:paraId="49FD123D" w14:textId="45C9AD27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Designated Safeguarding Lead</w:t>
            </w:r>
          </w:p>
        </w:tc>
        <w:tc>
          <w:tcPr>
            <w:tcW w:w="5508" w:type="dxa"/>
          </w:tcPr>
          <w:p w14:paraId="0CB19B7C" w14:textId="77777777" w:rsidR="00820118" w:rsidRPr="00175FE2" w:rsidRDefault="00820118" w:rsidP="00366F4E">
            <w:pPr>
              <w:rPr>
                <w:rFonts w:cs="Arial"/>
                <w:bCs/>
              </w:rPr>
            </w:pPr>
          </w:p>
        </w:tc>
      </w:tr>
      <w:tr w:rsidR="00820118" w:rsidRPr="00823B5D" w14:paraId="265712A3" w14:textId="77777777" w:rsidTr="00366F4E">
        <w:tc>
          <w:tcPr>
            <w:tcW w:w="4120" w:type="dxa"/>
          </w:tcPr>
          <w:p w14:paraId="5623E072" w14:textId="77777777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Educational Visits Adviser</w:t>
            </w:r>
          </w:p>
        </w:tc>
        <w:tc>
          <w:tcPr>
            <w:tcW w:w="5508" w:type="dxa"/>
          </w:tcPr>
          <w:p w14:paraId="39665852" w14:textId="2CF0E41C" w:rsidR="00820118" w:rsidRPr="00175FE2" w:rsidRDefault="00820118" w:rsidP="00124926">
            <w:pPr>
              <w:jc w:val="left"/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 xml:space="preserve">Jake Wiid - </w:t>
            </w:r>
            <w:hyperlink r:id="rId16" w:history="1">
              <w:r w:rsidR="00040571" w:rsidRPr="009B6FC0">
                <w:rPr>
                  <w:rStyle w:val="Hyperlink"/>
                </w:rPr>
                <w:t>Jake.Wiid@cognita.com</w:t>
              </w:r>
            </w:hyperlink>
            <w:r w:rsidR="00040571">
              <w:t xml:space="preserve"> </w:t>
            </w:r>
          </w:p>
        </w:tc>
      </w:tr>
    </w:tbl>
    <w:p w14:paraId="6A3EBBD5" w14:textId="77777777" w:rsidR="00F05DCB" w:rsidRDefault="00F05DCB" w:rsidP="00FA047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5508"/>
      </w:tblGrid>
      <w:tr w:rsidR="00820118" w:rsidRPr="00175FE2" w14:paraId="00FC4797" w14:textId="77777777" w:rsidTr="00366F4E">
        <w:tc>
          <w:tcPr>
            <w:tcW w:w="9628" w:type="dxa"/>
            <w:gridSpan w:val="2"/>
          </w:tcPr>
          <w:p w14:paraId="5163E95C" w14:textId="77777777" w:rsidR="00820118" w:rsidRPr="00175FE2" w:rsidRDefault="00820118" w:rsidP="00366F4E">
            <w:pPr>
              <w:rPr>
                <w:rFonts w:cs="Arial"/>
                <w:b/>
                <w:bCs/>
              </w:rPr>
            </w:pPr>
            <w:r w:rsidRPr="00175FE2">
              <w:rPr>
                <w:rFonts w:cs="Arial"/>
                <w:b/>
                <w:bCs/>
              </w:rPr>
              <w:t>Source of information on educational visits</w:t>
            </w:r>
          </w:p>
        </w:tc>
      </w:tr>
      <w:tr w:rsidR="00820118" w:rsidRPr="00175FE2" w14:paraId="274E7C4B" w14:textId="77777777" w:rsidTr="00366F4E">
        <w:tc>
          <w:tcPr>
            <w:tcW w:w="4120" w:type="dxa"/>
          </w:tcPr>
          <w:p w14:paraId="6953252C" w14:textId="77777777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Outdoor Education Advisers’ Panel:</w:t>
            </w:r>
          </w:p>
          <w:p w14:paraId="35C60777" w14:textId="77777777" w:rsidR="00820118" w:rsidRPr="00175FE2" w:rsidRDefault="00820118" w:rsidP="00366F4E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 xml:space="preserve">National Guidance </w:t>
            </w:r>
          </w:p>
        </w:tc>
        <w:tc>
          <w:tcPr>
            <w:tcW w:w="5508" w:type="dxa"/>
          </w:tcPr>
          <w:p w14:paraId="0919368D" w14:textId="77777777" w:rsidR="00820118" w:rsidRPr="00175FE2" w:rsidRDefault="00EC451E" w:rsidP="00366F4E">
            <w:pPr>
              <w:rPr>
                <w:rFonts w:cs="Arial"/>
                <w:bCs/>
              </w:rPr>
            </w:pPr>
            <w:hyperlink r:id="rId17" w:history="1">
              <w:r w:rsidR="00820118" w:rsidRPr="00175FE2">
                <w:rPr>
                  <w:rStyle w:val="Hyperlink"/>
                  <w:rFonts w:cs="Arial"/>
                  <w:bCs/>
                  <w:color w:val="auto"/>
                </w:rPr>
                <w:t>http://oeapng.info/</w:t>
              </w:r>
            </w:hyperlink>
            <w:r w:rsidR="00820118" w:rsidRPr="00175FE2">
              <w:rPr>
                <w:rStyle w:val="Hyperlink"/>
                <w:rFonts w:cs="Arial"/>
                <w:bCs/>
                <w:color w:val="auto"/>
              </w:rPr>
              <w:t xml:space="preserve"> </w:t>
            </w:r>
            <w:r w:rsidR="00820118" w:rsidRPr="00175FE2">
              <w:rPr>
                <w:rFonts w:cs="Arial"/>
                <w:bCs/>
              </w:rPr>
              <w:t xml:space="preserve"> </w:t>
            </w:r>
          </w:p>
        </w:tc>
      </w:tr>
    </w:tbl>
    <w:p w14:paraId="03B8DD48" w14:textId="77777777" w:rsidR="00F05DCB" w:rsidRDefault="00F05DCB" w:rsidP="00FA047A">
      <w:pPr>
        <w:pStyle w:val="NoSpacing"/>
      </w:pPr>
    </w:p>
    <w:p w14:paraId="660DD325" w14:textId="77777777" w:rsidR="00F05DCB" w:rsidRDefault="00F05DCB" w:rsidP="00FA047A">
      <w:pPr>
        <w:pStyle w:val="NoSpacing"/>
      </w:pPr>
    </w:p>
    <w:p w14:paraId="3B6A10ED" w14:textId="77777777" w:rsidR="00F05DCB" w:rsidRDefault="00F05DCB" w:rsidP="00FA047A">
      <w:pPr>
        <w:pStyle w:val="NoSpacing"/>
      </w:pPr>
    </w:p>
    <w:p w14:paraId="6F182FCF" w14:textId="77777777" w:rsidR="00F05DCB" w:rsidRDefault="00F05DCB" w:rsidP="00FA047A">
      <w:pPr>
        <w:pStyle w:val="NoSpacing"/>
      </w:pPr>
    </w:p>
    <w:p w14:paraId="0DEEFEA1" w14:textId="77777777" w:rsidR="00F05DCB" w:rsidRDefault="00F05DCB" w:rsidP="00FA047A">
      <w:pPr>
        <w:pStyle w:val="NoSpacing"/>
      </w:pPr>
    </w:p>
    <w:p w14:paraId="24AB25A8" w14:textId="77777777" w:rsidR="00F05DCB" w:rsidRDefault="00F05DCB" w:rsidP="00FA047A">
      <w:pPr>
        <w:pStyle w:val="NoSpacing"/>
      </w:pPr>
    </w:p>
    <w:p w14:paraId="54D0563A" w14:textId="77777777" w:rsidR="00F05DCB" w:rsidRDefault="00F05DCB" w:rsidP="00FA047A">
      <w:pPr>
        <w:pStyle w:val="NoSpacing"/>
      </w:pPr>
    </w:p>
    <w:p w14:paraId="0543AD18" w14:textId="77777777" w:rsidR="00820118" w:rsidRDefault="00820118" w:rsidP="00FA047A">
      <w:pPr>
        <w:pStyle w:val="NoSpacing"/>
      </w:pPr>
    </w:p>
    <w:p w14:paraId="10541C0E" w14:textId="77777777" w:rsidR="00820118" w:rsidRDefault="00820118" w:rsidP="00FA047A">
      <w:pPr>
        <w:pStyle w:val="NoSpacing"/>
      </w:pPr>
    </w:p>
    <w:p w14:paraId="05C5109E" w14:textId="77777777" w:rsidR="00820118" w:rsidRDefault="00820118" w:rsidP="00FA047A">
      <w:pPr>
        <w:pStyle w:val="NoSpacing"/>
      </w:pPr>
    </w:p>
    <w:p w14:paraId="741B3478" w14:textId="77777777" w:rsidR="00820118" w:rsidRDefault="00820118" w:rsidP="00FA047A">
      <w:pPr>
        <w:pStyle w:val="NoSpacing"/>
      </w:pPr>
    </w:p>
    <w:p w14:paraId="52B8CCD7" w14:textId="77777777" w:rsidR="00820118" w:rsidRDefault="00820118" w:rsidP="00FA047A">
      <w:pPr>
        <w:pStyle w:val="NoSpacing"/>
      </w:pPr>
    </w:p>
    <w:p w14:paraId="169727A7" w14:textId="77777777" w:rsidR="00820118" w:rsidRDefault="00820118" w:rsidP="00FA047A">
      <w:pPr>
        <w:pStyle w:val="NoSpacing"/>
      </w:pPr>
    </w:p>
    <w:p w14:paraId="3FD8F973" w14:textId="77777777" w:rsidR="00820118" w:rsidRDefault="00820118" w:rsidP="00FA047A">
      <w:pPr>
        <w:pStyle w:val="NoSpacing"/>
      </w:pPr>
    </w:p>
    <w:p w14:paraId="01E68B12" w14:textId="77777777" w:rsidR="00820118" w:rsidRDefault="00820118" w:rsidP="00FA047A">
      <w:pPr>
        <w:pStyle w:val="NoSpacing"/>
      </w:pPr>
    </w:p>
    <w:p w14:paraId="0471E04C" w14:textId="77777777" w:rsidR="00820118" w:rsidRDefault="00820118" w:rsidP="00FA047A">
      <w:pPr>
        <w:pStyle w:val="NoSpacing"/>
      </w:pPr>
    </w:p>
    <w:p w14:paraId="1FB68447" w14:textId="77777777" w:rsidR="00820118" w:rsidRDefault="00820118" w:rsidP="00FA047A">
      <w:pPr>
        <w:pStyle w:val="NoSpacing"/>
      </w:pPr>
    </w:p>
    <w:p w14:paraId="37FD58E6" w14:textId="77777777" w:rsidR="00820118" w:rsidRDefault="00820118" w:rsidP="00FA047A">
      <w:pPr>
        <w:pStyle w:val="NoSpacing"/>
      </w:pPr>
    </w:p>
    <w:p w14:paraId="0D48343B" w14:textId="77777777" w:rsidR="00820118" w:rsidRDefault="00820118" w:rsidP="00FA047A">
      <w:pPr>
        <w:pStyle w:val="NoSpacing"/>
      </w:pPr>
    </w:p>
    <w:p w14:paraId="26086DF0" w14:textId="77777777" w:rsidR="00820118" w:rsidRDefault="00820118" w:rsidP="00FA047A">
      <w:pPr>
        <w:pStyle w:val="NoSpacing"/>
      </w:pPr>
    </w:p>
    <w:p w14:paraId="2C6E5400" w14:textId="77777777" w:rsidR="00820118" w:rsidRDefault="00820118" w:rsidP="00FA047A">
      <w:pPr>
        <w:pStyle w:val="NoSpacing"/>
      </w:pPr>
    </w:p>
    <w:p w14:paraId="1F99463D" w14:textId="77777777" w:rsidR="00820118" w:rsidRDefault="00820118" w:rsidP="00FA047A">
      <w:pPr>
        <w:pStyle w:val="NoSpacing"/>
      </w:pPr>
    </w:p>
    <w:p w14:paraId="56285B84" w14:textId="77777777" w:rsidR="00820118" w:rsidRDefault="00820118" w:rsidP="00FA047A">
      <w:pPr>
        <w:pStyle w:val="NoSpacing"/>
      </w:pPr>
    </w:p>
    <w:p w14:paraId="654BAA1F" w14:textId="77777777" w:rsidR="00820118" w:rsidRDefault="00820118" w:rsidP="00FA047A">
      <w:pPr>
        <w:pStyle w:val="NoSpacing"/>
      </w:pPr>
    </w:p>
    <w:p w14:paraId="22CA58EE" w14:textId="77777777" w:rsidR="00820118" w:rsidRDefault="00820118" w:rsidP="00FA047A">
      <w:pPr>
        <w:pStyle w:val="NoSpacing"/>
      </w:pPr>
    </w:p>
    <w:p w14:paraId="47C26AFE" w14:textId="77777777" w:rsidR="00820118" w:rsidRDefault="00820118" w:rsidP="00FA047A">
      <w:pPr>
        <w:pStyle w:val="NoSpacing"/>
      </w:pPr>
    </w:p>
    <w:p w14:paraId="088F6586" w14:textId="77777777" w:rsidR="00820118" w:rsidRDefault="00820118" w:rsidP="00FA047A">
      <w:pPr>
        <w:pStyle w:val="NoSpacing"/>
      </w:pPr>
    </w:p>
    <w:p w14:paraId="00367198" w14:textId="77777777" w:rsidR="00820118" w:rsidRDefault="00820118" w:rsidP="00FA047A">
      <w:pPr>
        <w:pStyle w:val="NoSpacing"/>
      </w:pPr>
    </w:p>
    <w:p w14:paraId="43B07244" w14:textId="77777777" w:rsidR="00820118" w:rsidRDefault="00820118" w:rsidP="00FA047A">
      <w:pPr>
        <w:pStyle w:val="NoSpacing"/>
      </w:pPr>
    </w:p>
    <w:p w14:paraId="631C6E53" w14:textId="77777777" w:rsidR="00820118" w:rsidRDefault="00820118" w:rsidP="00FA047A">
      <w:pPr>
        <w:pStyle w:val="NoSpacing"/>
      </w:pPr>
    </w:p>
    <w:p w14:paraId="54C1434A" w14:textId="77777777" w:rsidR="00820118" w:rsidRDefault="00820118" w:rsidP="00FA047A">
      <w:pPr>
        <w:pStyle w:val="NoSpacing"/>
      </w:pPr>
    </w:p>
    <w:p w14:paraId="153F3F42" w14:textId="77777777" w:rsidR="00820118" w:rsidRDefault="00820118" w:rsidP="00FA047A">
      <w:pPr>
        <w:pStyle w:val="NoSpacing"/>
      </w:pPr>
    </w:p>
    <w:p w14:paraId="366A847E" w14:textId="77777777" w:rsidR="00820118" w:rsidRDefault="00820118" w:rsidP="00FA047A">
      <w:pPr>
        <w:pStyle w:val="NoSpacing"/>
      </w:pPr>
    </w:p>
    <w:p w14:paraId="2F69B47C" w14:textId="77777777" w:rsidR="00820118" w:rsidRDefault="00820118" w:rsidP="00FA047A">
      <w:pPr>
        <w:pStyle w:val="NoSpacing"/>
      </w:pPr>
    </w:p>
    <w:p w14:paraId="053DC34E" w14:textId="77777777" w:rsidR="00820118" w:rsidRDefault="00820118" w:rsidP="00FA047A">
      <w:pPr>
        <w:pStyle w:val="NoSpacing"/>
      </w:pPr>
    </w:p>
    <w:p w14:paraId="2D7A3B0A" w14:textId="77777777" w:rsidR="00820118" w:rsidRDefault="00820118" w:rsidP="00FA047A">
      <w:pPr>
        <w:pStyle w:val="NoSpacing"/>
      </w:pPr>
    </w:p>
    <w:p w14:paraId="4537AED9" w14:textId="77777777" w:rsidR="00820118" w:rsidRDefault="00820118" w:rsidP="00FA047A">
      <w:pPr>
        <w:pStyle w:val="NoSpacing"/>
      </w:pPr>
    </w:p>
    <w:p w14:paraId="64527728" w14:textId="77777777" w:rsidR="00041779" w:rsidRDefault="00041779" w:rsidP="00FA047A">
      <w:pPr>
        <w:pStyle w:val="NoSpacing"/>
      </w:pPr>
    </w:p>
    <w:p w14:paraId="42D90B05" w14:textId="77777777" w:rsidR="00820118" w:rsidRDefault="00820118" w:rsidP="00FA047A">
      <w:pPr>
        <w:pStyle w:val="NoSpacing"/>
      </w:pPr>
    </w:p>
    <w:p w14:paraId="5788D1C0" w14:textId="77777777" w:rsidR="00F05DCB" w:rsidRDefault="00F05DCB" w:rsidP="00FA047A">
      <w:pPr>
        <w:pStyle w:val="NoSpacing"/>
      </w:pPr>
    </w:p>
    <w:p w14:paraId="34205118" w14:textId="77777777" w:rsidR="00B51F43" w:rsidRPr="00B8081C" w:rsidRDefault="00B51F43" w:rsidP="00B51F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B417F" w:rsidRPr="00B8081C" w14:paraId="3FEB54A4" w14:textId="77777777" w:rsidTr="00FA047A">
        <w:tc>
          <w:tcPr>
            <w:tcW w:w="9628" w:type="dxa"/>
            <w:gridSpan w:val="2"/>
          </w:tcPr>
          <w:p w14:paraId="5610070D" w14:textId="77777777" w:rsidR="007B417F" w:rsidRPr="00B8081C" w:rsidRDefault="007B417F" w:rsidP="00AD1462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lastRenderedPageBreak/>
              <w:t>Ownership and consultation</w:t>
            </w:r>
          </w:p>
        </w:tc>
      </w:tr>
      <w:tr w:rsidR="007B417F" w:rsidRPr="00B8081C" w14:paraId="5D3E3981" w14:textId="77777777" w:rsidTr="00124926">
        <w:trPr>
          <w:trHeight w:val="287"/>
        </w:trPr>
        <w:tc>
          <w:tcPr>
            <w:tcW w:w="2972" w:type="dxa"/>
          </w:tcPr>
          <w:p w14:paraId="421AE607" w14:textId="77777777" w:rsidR="007B417F" w:rsidRPr="00B8081C" w:rsidRDefault="007B417F" w:rsidP="00AD1462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Document sponsor (role)</w:t>
            </w:r>
          </w:p>
        </w:tc>
        <w:tc>
          <w:tcPr>
            <w:tcW w:w="6656" w:type="dxa"/>
          </w:tcPr>
          <w:p w14:paraId="1CF77B34" w14:textId="0F2485D7" w:rsidR="007B417F" w:rsidRPr="00B8081C" w:rsidRDefault="00BF4219" w:rsidP="00AD1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</w:t>
            </w:r>
            <w:r w:rsidR="00FA047A">
              <w:rPr>
                <w:rFonts w:ascii="Arial" w:hAnsi="Arial" w:cs="Arial"/>
              </w:rPr>
              <w:t>Director of Education</w:t>
            </w:r>
            <w:r w:rsidR="007B417F" w:rsidRPr="00B8081C">
              <w:rPr>
                <w:rFonts w:ascii="Arial" w:hAnsi="Arial" w:cs="Arial"/>
              </w:rPr>
              <w:t xml:space="preserve"> </w:t>
            </w:r>
          </w:p>
        </w:tc>
      </w:tr>
      <w:tr w:rsidR="007B417F" w:rsidRPr="00B8081C" w14:paraId="1E9A4F49" w14:textId="77777777" w:rsidTr="00124926">
        <w:tc>
          <w:tcPr>
            <w:tcW w:w="2972" w:type="dxa"/>
          </w:tcPr>
          <w:p w14:paraId="3730EBDF" w14:textId="77777777" w:rsidR="007B417F" w:rsidRPr="00B8081C" w:rsidRDefault="007B417F" w:rsidP="00AD1462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Document author (name)</w:t>
            </w:r>
          </w:p>
        </w:tc>
        <w:tc>
          <w:tcPr>
            <w:tcW w:w="6656" w:type="dxa"/>
          </w:tcPr>
          <w:p w14:paraId="6AD593F7" w14:textId="0EC7732A" w:rsidR="00820118" w:rsidRPr="009803E6" w:rsidRDefault="00820118" w:rsidP="00AD1462">
            <w:pPr>
              <w:pStyle w:val="NoSpacing"/>
              <w:rPr>
                <w:rFonts w:ascii="Arial" w:hAnsi="Arial" w:cs="Arial"/>
              </w:rPr>
            </w:pPr>
            <w:r w:rsidRPr="00124926">
              <w:rPr>
                <w:rFonts w:ascii="Arial" w:hAnsi="Arial" w:cs="Arial"/>
                <w:bCs/>
              </w:rPr>
              <w:t>Jake Wiid – Educational Visits Adviser</w:t>
            </w:r>
          </w:p>
        </w:tc>
      </w:tr>
      <w:tr w:rsidR="007B417F" w:rsidRPr="00B8081C" w14:paraId="738DF610" w14:textId="77777777" w:rsidTr="00FA047A">
        <w:tc>
          <w:tcPr>
            <w:tcW w:w="2972" w:type="dxa"/>
          </w:tcPr>
          <w:p w14:paraId="20E0745F" w14:textId="783204C0" w:rsidR="007B417F" w:rsidRPr="00B8081C" w:rsidRDefault="008D3F53" w:rsidP="00190A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– April</w:t>
            </w:r>
            <w:r w:rsidR="00190AC9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6656" w:type="dxa"/>
          </w:tcPr>
          <w:p w14:paraId="765A68CD" w14:textId="3B488A1E" w:rsidR="008D3F53" w:rsidRDefault="00190AC9" w:rsidP="008D3F53">
            <w:pPr>
              <w:pStyle w:val="NoSpacing"/>
            </w:pPr>
            <w:r w:rsidRPr="00263DA3">
              <w:t xml:space="preserve">Consultation with the following schools: </w:t>
            </w:r>
            <w:r w:rsidR="008D3F53">
              <w:t>Breaside Prep, Hendon Prep, Salcombe Prep, Huddersfield Grammar, Hastings Madrid, Downsend Epsom, Southbank International School Kensington, Colchester, Cumnor House, North Bridge House Canonbury.</w:t>
            </w:r>
          </w:p>
          <w:p w14:paraId="0546433C" w14:textId="080850D7" w:rsidR="007B417F" w:rsidRPr="00B8081C" w:rsidRDefault="008D3F53" w:rsidP="008D3F53">
            <w:pPr>
              <w:pStyle w:val="NoSpacing"/>
              <w:rPr>
                <w:rFonts w:ascii="Arial" w:hAnsi="Arial" w:cs="Arial"/>
              </w:rPr>
            </w:pPr>
            <w:r>
              <w:t xml:space="preserve">Consultation with the following Cognita personnel: Susan Harrison (Group </w:t>
            </w:r>
            <w:r w:rsidR="003241CA">
              <w:t>Headteacher</w:t>
            </w:r>
            <w:r>
              <w:t xml:space="preserve"> of Safeguarding Governance), Danuta Tomasz (ADE)</w:t>
            </w:r>
          </w:p>
        </w:tc>
      </w:tr>
    </w:tbl>
    <w:p w14:paraId="5CC697B8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6675"/>
      </w:tblGrid>
      <w:tr w:rsidR="007B417F" w:rsidRPr="00B8081C" w14:paraId="06AED392" w14:textId="77777777" w:rsidTr="00AD1462">
        <w:tc>
          <w:tcPr>
            <w:tcW w:w="10138" w:type="dxa"/>
            <w:gridSpan w:val="2"/>
          </w:tcPr>
          <w:p w14:paraId="49D8367A" w14:textId="77777777" w:rsidR="007B417F" w:rsidRPr="00B8081C" w:rsidRDefault="007B417F" w:rsidP="00AD1462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t>Audience</w:t>
            </w:r>
          </w:p>
        </w:tc>
      </w:tr>
      <w:tr w:rsidR="007B417F" w:rsidRPr="00B8081C" w14:paraId="21B728EB" w14:textId="77777777" w:rsidTr="00AD1462">
        <w:tc>
          <w:tcPr>
            <w:tcW w:w="3085" w:type="dxa"/>
          </w:tcPr>
          <w:p w14:paraId="7BF73511" w14:textId="77777777" w:rsidR="007B417F" w:rsidRPr="00B8081C" w:rsidRDefault="007B417F" w:rsidP="00AD1462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Audience</w:t>
            </w:r>
          </w:p>
        </w:tc>
        <w:tc>
          <w:tcPr>
            <w:tcW w:w="7053" w:type="dxa"/>
          </w:tcPr>
          <w:p w14:paraId="4E7D6A02" w14:textId="4C866083" w:rsidR="008D3F53" w:rsidRDefault="003241CA" w:rsidP="008D3F53">
            <w:pPr>
              <w:pStyle w:val="NoSpacing"/>
            </w:pPr>
            <w:r>
              <w:t>Headteacher</w:t>
            </w:r>
          </w:p>
          <w:p w14:paraId="3C58BCDF" w14:textId="329A3E9C" w:rsidR="008D3F53" w:rsidRDefault="008D3F53" w:rsidP="008D3F53">
            <w:pPr>
              <w:pStyle w:val="NoSpacing"/>
            </w:pPr>
            <w:r>
              <w:t>EVCs</w:t>
            </w:r>
          </w:p>
          <w:p w14:paraId="3352914D" w14:textId="6F87B31B" w:rsidR="008D3F53" w:rsidRDefault="008C428E" w:rsidP="008D3F53">
            <w:pPr>
              <w:pStyle w:val="NoSpacing"/>
            </w:pPr>
            <w:r>
              <w:t>Visit</w:t>
            </w:r>
            <w:r w:rsidR="008D3F53">
              <w:t xml:space="preserve"> Leaders</w:t>
            </w:r>
          </w:p>
          <w:p w14:paraId="019D0C18" w14:textId="77777777" w:rsidR="008D3F53" w:rsidRDefault="008D3F53" w:rsidP="008D3F53">
            <w:pPr>
              <w:pStyle w:val="NoSpacing"/>
            </w:pPr>
            <w:r>
              <w:t>School staff</w:t>
            </w:r>
          </w:p>
          <w:p w14:paraId="55BBD3BF" w14:textId="00E5B563" w:rsidR="007B417F" w:rsidRPr="00B8081C" w:rsidRDefault="008D3F53" w:rsidP="008D3F53">
            <w:pPr>
              <w:pStyle w:val="NoSpacing"/>
              <w:rPr>
                <w:rFonts w:ascii="Arial" w:hAnsi="Arial" w:cs="Arial"/>
              </w:rPr>
            </w:pPr>
            <w:r>
              <w:t>Volunteers on educational visits</w:t>
            </w:r>
          </w:p>
        </w:tc>
      </w:tr>
    </w:tbl>
    <w:p w14:paraId="0AA993BE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660"/>
      </w:tblGrid>
      <w:tr w:rsidR="007B417F" w:rsidRPr="00B8081C" w14:paraId="56508441" w14:textId="77777777" w:rsidTr="007B417F">
        <w:tc>
          <w:tcPr>
            <w:tcW w:w="9628" w:type="dxa"/>
            <w:gridSpan w:val="2"/>
          </w:tcPr>
          <w:p w14:paraId="2695A7BB" w14:textId="7C3E4D2B" w:rsidR="007B417F" w:rsidRPr="00B8081C" w:rsidRDefault="007B417F" w:rsidP="007B417F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t xml:space="preserve">Document application </w:t>
            </w:r>
            <w:r w:rsidR="00FA047A">
              <w:rPr>
                <w:rFonts w:ascii="Arial" w:hAnsi="Arial" w:cs="Arial"/>
                <w:b/>
              </w:rPr>
              <w:t>and publication</w:t>
            </w:r>
          </w:p>
        </w:tc>
      </w:tr>
      <w:tr w:rsidR="007B417F" w:rsidRPr="00B8081C" w14:paraId="7C6D5FD3" w14:textId="77777777" w:rsidTr="007B417F">
        <w:tc>
          <w:tcPr>
            <w:tcW w:w="2968" w:type="dxa"/>
          </w:tcPr>
          <w:p w14:paraId="69EE8ADA" w14:textId="4F7E9829" w:rsidR="007B417F" w:rsidRPr="00B8081C" w:rsidRDefault="00FA047A" w:rsidP="00AD1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England</w:t>
            </w:r>
          </w:p>
        </w:tc>
        <w:tc>
          <w:tcPr>
            <w:tcW w:w="6660" w:type="dxa"/>
          </w:tcPr>
          <w:p w14:paraId="7F51B3D8" w14:textId="77777777" w:rsidR="007B417F" w:rsidRPr="00B8081C" w:rsidRDefault="007B417F" w:rsidP="00AD1462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Yes</w:t>
            </w:r>
          </w:p>
        </w:tc>
      </w:tr>
      <w:tr w:rsidR="00FA047A" w:rsidRPr="00B8081C" w14:paraId="3A0ED407" w14:textId="77777777" w:rsidTr="007B417F">
        <w:tc>
          <w:tcPr>
            <w:tcW w:w="2968" w:type="dxa"/>
          </w:tcPr>
          <w:p w14:paraId="78367C4E" w14:textId="65E8D33A" w:rsidR="00FA047A" w:rsidRDefault="00FA047A" w:rsidP="00AD1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</w:t>
            </w:r>
          </w:p>
        </w:tc>
        <w:tc>
          <w:tcPr>
            <w:tcW w:w="6660" w:type="dxa"/>
          </w:tcPr>
          <w:p w14:paraId="5D4BA53C" w14:textId="2FFC4B3D" w:rsidR="00FA047A" w:rsidRPr="00B8081C" w:rsidRDefault="00FA047A" w:rsidP="00AD1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FA047A" w:rsidRPr="00B8081C" w14:paraId="192605FB" w14:textId="77777777" w:rsidTr="007B417F">
        <w:tc>
          <w:tcPr>
            <w:tcW w:w="2968" w:type="dxa"/>
          </w:tcPr>
          <w:p w14:paraId="36E521C3" w14:textId="62C03C68" w:rsidR="00FA047A" w:rsidRDefault="00FA047A" w:rsidP="00AD14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Spain</w:t>
            </w:r>
          </w:p>
        </w:tc>
        <w:tc>
          <w:tcPr>
            <w:tcW w:w="6660" w:type="dxa"/>
          </w:tcPr>
          <w:p w14:paraId="0F4D0784" w14:textId="37DCC76C" w:rsidR="00FA047A" w:rsidRDefault="00190AC9" w:rsidP="00A261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17FDEB94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6647"/>
      </w:tblGrid>
      <w:tr w:rsidR="007B417F" w:rsidRPr="00B8081C" w14:paraId="45BF5F4D" w14:textId="77777777" w:rsidTr="00A261FA">
        <w:tc>
          <w:tcPr>
            <w:tcW w:w="9628" w:type="dxa"/>
            <w:gridSpan w:val="2"/>
          </w:tcPr>
          <w:p w14:paraId="03433E72" w14:textId="77777777" w:rsidR="007B417F" w:rsidRPr="00B8081C" w:rsidRDefault="007B417F" w:rsidP="00AD1462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t>Version control</w:t>
            </w:r>
          </w:p>
        </w:tc>
      </w:tr>
      <w:tr w:rsidR="00190AC9" w:rsidRPr="00B8081C" w14:paraId="3432FAC2" w14:textId="77777777" w:rsidTr="00A261FA">
        <w:tc>
          <w:tcPr>
            <w:tcW w:w="2981" w:type="dxa"/>
          </w:tcPr>
          <w:p w14:paraId="59B7D62E" w14:textId="42C0772B" w:rsidR="00190AC9" w:rsidRPr="00B8081C" w:rsidRDefault="00190AC9" w:rsidP="00190A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date</w:t>
            </w:r>
          </w:p>
        </w:tc>
        <w:tc>
          <w:tcPr>
            <w:tcW w:w="6647" w:type="dxa"/>
          </w:tcPr>
          <w:p w14:paraId="7CA07EF2" w14:textId="418BDBF2" w:rsidR="00190AC9" w:rsidRPr="00B8081C" w:rsidRDefault="00BF4219" w:rsidP="00190AC9">
            <w:pPr>
              <w:pStyle w:val="NoSpacing"/>
              <w:rPr>
                <w:rFonts w:ascii="Arial" w:hAnsi="Arial" w:cs="Arial"/>
              </w:rPr>
            </w:pPr>
            <w:r>
              <w:t>September 2019</w:t>
            </w:r>
            <w:r w:rsidR="00190AC9" w:rsidRPr="00263DA3">
              <w:t xml:space="preserve"> </w:t>
            </w:r>
          </w:p>
        </w:tc>
      </w:tr>
      <w:tr w:rsidR="00190AC9" w:rsidRPr="00B8081C" w14:paraId="323E7867" w14:textId="77777777" w:rsidTr="00A261FA">
        <w:tc>
          <w:tcPr>
            <w:tcW w:w="2981" w:type="dxa"/>
          </w:tcPr>
          <w:p w14:paraId="22CAAD3C" w14:textId="3C6A760C" w:rsidR="00190AC9" w:rsidRPr="00B8081C" w:rsidRDefault="00190AC9" w:rsidP="00190A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</w:t>
            </w:r>
          </w:p>
        </w:tc>
        <w:tc>
          <w:tcPr>
            <w:tcW w:w="6647" w:type="dxa"/>
          </w:tcPr>
          <w:p w14:paraId="54649895" w14:textId="529C6415" w:rsidR="00190AC9" w:rsidRPr="00B8081C" w:rsidRDefault="00190AC9" w:rsidP="00190AC9">
            <w:pPr>
              <w:pStyle w:val="NoSpacing"/>
              <w:rPr>
                <w:rFonts w:ascii="Arial" w:hAnsi="Arial" w:cs="Arial"/>
              </w:rPr>
            </w:pPr>
            <w:r w:rsidRPr="00263DA3">
              <w:t>Review and update for implementation in September 20</w:t>
            </w:r>
            <w:r w:rsidR="00BF4219">
              <w:t>20</w:t>
            </w:r>
          </w:p>
        </w:tc>
      </w:tr>
    </w:tbl>
    <w:p w14:paraId="219DCCF4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6647"/>
      </w:tblGrid>
      <w:tr w:rsidR="00190AC9" w:rsidRPr="00B8081C" w14:paraId="1DA9B598" w14:textId="77777777" w:rsidTr="009455D3">
        <w:tc>
          <w:tcPr>
            <w:tcW w:w="9628" w:type="dxa"/>
            <w:gridSpan w:val="2"/>
          </w:tcPr>
          <w:p w14:paraId="6C37399A" w14:textId="12386FBF" w:rsidR="00190AC9" w:rsidRPr="00B8081C" w:rsidRDefault="00190AC9" w:rsidP="009455D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documentation</w:t>
            </w:r>
          </w:p>
        </w:tc>
      </w:tr>
      <w:tr w:rsidR="00190AC9" w:rsidRPr="00B8081C" w14:paraId="21B4E834" w14:textId="77777777" w:rsidTr="009455D3">
        <w:tc>
          <w:tcPr>
            <w:tcW w:w="2981" w:type="dxa"/>
          </w:tcPr>
          <w:p w14:paraId="12A84A62" w14:textId="31E5CC43" w:rsidR="00190AC9" w:rsidRPr="00B8081C" w:rsidRDefault="00190AC9" w:rsidP="009455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Related documentation</w:t>
            </w:r>
          </w:p>
        </w:tc>
        <w:tc>
          <w:tcPr>
            <w:tcW w:w="6647" w:type="dxa"/>
          </w:tcPr>
          <w:p w14:paraId="60A479BB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Educational Visits Guidance </w:t>
            </w:r>
          </w:p>
          <w:p w14:paraId="20DEF66B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Code of Conduct for Staff and Volunteers</w:t>
            </w:r>
          </w:p>
          <w:p w14:paraId="24A02789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Safeguarding and Child Protection Policy </w:t>
            </w:r>
          </w:p>
          <w:p w14:paraId="330E89B3" w14:textId="77777777" w:rsidR="00A012CD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Anti-Bullying </w:t>
            </w:r>
            <w:r w:rsidR="00A012CD">
              <w:rPr>
                <w:rFonts w:cstheme="minorHAnsi"/>
                <w:bCs/>
              </w:rPr>
              <w:t>Policy</w:t>
            </w:r>
          </w:p>
          <w:p w14:paraId="2F19833E" w14:textId="54B860F4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Behaviour Policy</w:t>
            </w:r>
          </w:p>
          <w:p w14:paraId="49B56B06" w14:textId="51702EBE" w:rsidR="008D3F53" w:rsidRPr="008D3F53" w:rsidRDefault="008D3F53" w:rsidP="008D3F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First Aid Policy and G</w:t>
            </w:r>
            <w:r w:rsidRPr="008D3F53">
              <w:rPr>
                <w:rFonts w:cstheme="minorHAnsi"/>
                <w:bCs/>
              </w:rPr>
              <w:t xml:space="preserve">uidance </w:t>
            </w:r>
          </w:p>
          <w:p w14:paraId="4FD7B14D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Health and Safety Policy</w:t>
            </w:r>
          </w:p>
          <w:p w14:paraId="20B9C066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Health and Safety Handbook</w:t>
            </w:r>
          </w:p>
          <w:p w14:paraId="1116D256" w14:textId="687CCF02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Central Record of Recruitment </w:t>
            </w:r>
            <w:r w:rsidR="00A4553B">
              <w:rPr>
                <w:rFonts w:cstheme="minorHAnsi"/>
                <w:bCs/>
              </w:rPr>
              <w:t>(SCR)</w:t>
            </w:r>
            <w:r w:rsidR="00A012CD">
              <w:rPr>
                <w:rFonts w:cstheme="minorHAnsi"/>
                <w:bCs/>
              </w:rPr>
              <w:t xml:space="preserve"> </w:t>
            </w:r>
            <w:r w:rsidRPr="008D3F53">
              <w:rPr>
                <w:rFonts w:cstheme="minorHAnsi"/>
                <w:bCs/>
              </w:rPr>
              <w:t>and Vetting Checks</w:t>
            </w:r>
          </w:p>
          <w:p w14:paraId="356159D7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Transport Policy</w:t>
            </w:r>
          </w:p>
          <w:p w14:paraId="72C05542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Post-Trip Evaluation Form (Evolve)</w:t>
            </w:r>
          </w:p>
          <w:p w14:paraId="5793C21B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Risk Assessment: Welfare, Health &amp; Safety Policy</w:t>
            </w:r>
          </w:p>
          <w:p w14:paraId="5D3A53FD" w14:textId="5A8A6CD5" w:rsidR="00190AC9" w:rsidRPr="008D3F53" w:rsidRDefault="008D3F53" w:rsidP="008D3F53">
            <w:pPr>
              <w:pStyle w:val="NoSpacing"/>
              <w:rPr>
                <w:rFonts w:cstheme="minorHAnsi"/>
              </w:rPr>
            </w:pPr>
            <w:r w:rsidRPr="008D3F53">
              <w:rPr>
                <w:rFonts w:cstheme="minorHAnsi"/>
                <w:bCs/>
              </w:rPr>
              <w:t>Data Protection Policy</w:t>
            </w:r>
          </w:p>
        </w:tc>
      </w:tr>
      <w:tr w:rsidR="008D3F53" w:rsidRPr="00B8081C" w14:paraId="3CD67796" w14:textId="77777777" w:rsidTr="009455D3">
        <w:tc>
          <w:tcPr>
            <w:tcW w:w="2981" w:type="dxa"/>
          </w:tcPr>
          <w:p w14:paraId="17E3ED88" w14:textId="17D3AAFF" w:rsidR="008D3F53" w:rsidRDefault="008D3F53" w:rsidP="008D3F53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Related external documentation</w:t>
            </w:r>
          </w:p>
        </w:tc>
        <w:tc>
          <w:tcPr>
            <w:tcW w:w="6647" w:type="dxa"/>
          </w:tcPr>
          <w:p w14:paraId="783DF2FB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This policy is written in accordance with:</w:t>
            </w:r>
          </w:p>
          <w:p w14:paraId="7B9F8D14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OEAP National Guidance www.oeapng.info</w:t>
            </w:r>
          </w:p>
          <w:p w14:paraId="1E1C402B" w14:textId="32F428E2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The DfE Departmental Advice on Health and Safety for Schools (6 March 2013) and Advice on Legal Duties and Powers (updated 7 February 2012). The latter replaced Health and Safety of Pupils on Educational Visits (HASPEV 1998).</w:t>
            </w:r>
          </w:p>
        </w:tc>
      </w:tr>
    </w:tbl>
    <w:p w14:paraId="6FE2E8EB" w14:textId="67CB09F5" w:rsidR="0097581B" w:rsidRPr="00B8081C" w:rsidRDefault="0097581B" w:rsidP="009B5DD0">
      <w:pPr>
        <w:pStyle w:val="NoSpacing"/>
        <w:rPr>
          <w:rFonts w:ascii="Arial" w:hAnsi="Arial" w:cs="Arial"/>
          <w:noProof/>
          <w:sz w:val="24"/>
          <w:szCs w:val="24"/>
        </w:rPr>
      </w:pPr>
    </w:p>
    <w:sectPr w:rsidR="0097581B" w:rsidRPr="00B8081C" w:rsidSect="00B8081C">
      <w:headerReference w:type="default" r:id="rId18"/>
      <w:footerReference w:type="default" r:id="rId19"/>
      <w:footerReference w:type="first" r:id="rId20"/>
      <w:type w:val="continuous"/>
      <w:pgSz w:w="11906" w:h="16838"/>
      <w:pgMar w:top="1440" w:right="1134" w:bottom="1440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6A7B" w14:textId="77777777" w:rsidR="00EC451E" w:rsidRDefault="00EC451E" w:rsidP="00C75CEE">
      <w:r>
        <w:separator/>
      </w:r>
    </w:p>
  </w:endnote>
  <w:endnote w:type="continuationSeparator" w:id="0">
    <w:p w14:paraId="6C000950" w14:textId="77777777" w:rsidR="00EC451E" w:rsidRDefault="00EC451E" w:rsidP="00C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7999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</w:rPr>
    </w:sdtEndPr>
    <w:sdtContent>
      <w:p w14:paraId="226844FF" w14:textId="6A6E1680" w:rsidR="00ED64DB" w:rsidRPr="00ED64DB" w:rsidRDefault="00ED64DB">
        <w:pPr>
          <w:pStyle w:val="Footer"/>
          <w:rPr>
            <w:rFonts w:ascii="Arial" w:hAnsi="Arial" w:cs="Arial"/>
            <w:sz w:val="14"/>
          </w:rPr>
        </w:pPr>
        <w:r w:rsidRPr="00ED64DB">
          <w:rPr>
            <w:rFonts w:ascii="Arial" w:hAnsi="Arial" w:cs="Arial"/>
            <w:sz w:val="14"/>
          </w:rPr>
          <w:fldChar w:fldCharType="begin"/>
        </w:r>
        <w:r w:rsidRPr="00ED64DB">
          <w:rPr>
            <w:rFonts w:ascii="Arial" w:hAnsi="Arial" w:cs="Arial"/>
            <w:sz w:val="14"/>
          </w:rPr>
          <w:instrText xml:space="preserve"> PAGE   \* MERGEFORMAT </w:instrText>
        </w:r>
        <w:r w:rsidRPr="00ED64DB">
          <w:rPr>
            <w:rFonts w:ascii="Arial" w:hAnsi="Arial" w:cs="Arial"/>
            <w:sz w:val="14"/>
          </w:rPr>
          <w:fldChar w:fldCharType="separate"/>
        </w:r>
        <w:r w:rsidR="00EA71CB">
          <w:rPr>
            <w:rFonts w:ascii="Arial" w:hAnsi="Arial" w:cs="Arial"/>
            <w:noProof/>
            <w:sz w:val="14"/>
          </w:rPr>
          <w:t>2</w:t>
        </w:r>
        <w:r w:rsidRPr="00ED64DB">
          <w:rPr>
            <w:rFonts w:ascii="Arial" w:hAnsi="Arial" w:cs="Arial"/>
            <w:noProof/>
            <w:sz w:val="14"/>
          </w:rPr>
          <w:fldChar w:fldCharType="end"/>
        </w:r>
        <w:r w:rsidR="0031055F">
          <w:rPr>
            <w:rFonts w:ascii="Arial" w:hAnsi="Arial" w:cs="Arial"/>
            <w:noProof/>
            <w:sz w:val="14"/>
          </w:rPr>
          <w:tab/>
        </w:r>
        <w:r w:rsidR="0031055F">
          <w:rPr>
            <w:rFonts w:ascii="Arial" w:hAnsi="Arial" w:cs="Arial"/>
            <w:noProof/>
            <w:sz w:val="14"/>
          </w:rPr>
          <w:tab/>
          <w:t>September</w:t>
        </w:r>
        <w:r>
          <w:rPr>
            <w:rFonts w:ascii="Arial" w:hAnsi="Arial" w:cs="Arial"/>
            <w:noProof/>
            <w:sz w:val="14"/>
          </w:rPr>
          <w:t xml:space="preserve"> 201</w:t>
        </w:r>
        <w:r w:rsidR="00BF4219">
          <w:rPr>
            <w:rFonts w:ascii="Arial" w:hAnsi="Arial" w:cs="Arial"/>
            <w:noProof/>
            <w:sz w:val="14"/>
          </w:rPr>
          <w:t>9</w:t>
        </w:r>
      </w:p>
    </w:sdtContent>
  </w:sdt>
  <w:p w14:paraId="2BFDF0C8" w14:textId="7F0FD894" w:rsidR="00080AA1" w:rsidRPr="007B417F" w:rsidRDefault="00080AA1" w:rsidP="00343D68">
    <w:pPr>
      <w:pStyle w:val="Header"/>
      <w:rPr>
        <w:rFonts w:ascii="Arial" w:hAnsi="Arial" w:cs="Arial"/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DC58" w14:textId="1CBD26E7" w:rsidR="00EC3A7D" w:rsidRPr="00D651FD" w:rsidRDefault="00EC3A7D" w:rsidP="00EC3A7D">
    <w:pPr>
      <w:pStyle w:val="Footer"/>
      <w:spacing w:after="60"/>
      <w:ind w:left="-1260" w:right="-1228"/>
      <w:jc w:val="center"/>
      <w:rPr>
        <w:rFonts w:ascii="Arial" w:hAnsi="Arial" w:cs="Arial"/>
        <w:color w:val="808080" w:themeColor="background1" w:themeShade="80"/>
        <w:sz w:val="14"/>
        <w:szCs w:val="16"/>
      </w:rPr>
    </w:pPr>
    <w:r w:rsidRPr="00D651FD">
      <w:rPr>
        <w:rFonts w:ascii="Arial" w:hAnsi="Arial" w:cs="Arial"/>
        <w:color w:val="808080" w:themeColor="background1" w:themeShade="80"/>
        <w:sz w:val="14"/>
        <w:szCs w:val="16"/>
      </w:rPr>
      <w:t xml:space="preserve">5 &amp; 7 Diamond Court, Opal Drive, Eastlake Park, Fox Milne, Milton Keynes MK15 0DU, T: 01908 396250, F: 01908 396251, </w:t>
    </w:r>
    <w:hyperlink r:id="rId1" w:history="1">
      <w:r w:rsidR="00D651FD" w:rsidRPr="00D651FD">
        <w:rPr>
          <w:rStyle w:val="Hyperlink"/>
          <w:rFonts w:ascii="Arial" w:hAnsi="Arial" w:cs="Arial"/>
          <w:color w:val="808080" w:themeColor="background1" w:themeShade="80"/>
          <w:sz w:val="14"/>
          <w:szCs w:val="16"/>
        </w:rPr>
        <w:t>www.cognita.com</w:t>
      </w:r>
    </w:hyperlink>
    <w:r w:rsidR="00D651FD" w:rsidRPr="00D651FD">
      <w:rPr>
        <w:rFonts w:ascii="Arial" w:hAnsi="Arial" w:cs="Arial"/>
        <w:color w:val="808080" w:themeColor="background1" w:themeShade="80"/>
        <w:sz w:val="14"/>
        <w:szCs w:val="16"/>
      </w:rPr>
      <w:t xml:space="preserve"> </w:t>
    </w:r>
  </w:p>
  <w:p w14:paraId="70EAF8CD" w14:textId="77777777" w:rsidR="00EC3A7D" w:rsidRPr="00D651FD" w:rsidRDefault="00EC3A7D" w:rsidP="00EC3A7D">
    <w:pPr>
      <w:pStyle w:val="Footer"/>
      <w:ind w:left="-1080" w:right="-1216"/>
      <w:jc w:val="center"/>
      <w:rPr>
        <w:rFonts w:ascii="Arial" w:hAnsi="Arial" w:cs="Arial"/>
        <w:color w:val="808080" w:themeColor="background1" w:themeShade="80"/>
        <w:sz w:val="14"/>
        <w:szCs w:val="16"/>
      </w:rPr>
    </w:pPr>
    <w:r w:rsidRPr="00D651FD">
      <w:rPr>
        <w:rFonts w:ascii="Arial" w:hAnsi="Arial" w:cs="Arial"/>
        <w:color w:val="808080" w:themeColor="background1" w:themeShade="80"/>
        <w:sz w:val="14"/>
        <w:szCs w:val="16"/>
      </w:rPr>
      <w:t xml:space="preserve">Registered in England Cognita Limited No 5280910 Registered Office: </w:t>
    </w:r>
    <w:proofErr w:type="spellStart"/>
    <w:r w:rsidRPr="00D651FD">
      <w:rPr>
        <w:rFonts w:ascii="Arial" w:hAnsi="Arial" w:cs="Arial"/>
        <w:color w:val="808080" w:themeColor="background1" w:themeShade="80"/>
        <w:sz w:val="14"/>
        <w:szCs w:val="16"/>
      </w:rPr>
      <w:t>Seebeck</w:t>
    </w:r>
    <w:proofErr w:type="spellEnd"/>
    <w:r w:rsidRPr="00D651FD">
      <w:rPr>
        <w:rFonts w:ascii="Arial" w:hAnsi="Arial" w:cs="Arial"/>
        <w:color w:val="808080" w:themeColor="background1" w:themeShade="80"/>
        <w:sz w:val="14"/>
        <w:szCs w:val="16"/>
      </w:rPr>
      <w:t xml:space="preserve"> House, One </w:t>
    </w:r>
    <w:proofErr w:type="spellStart"/>
    <w:r w:rsidRPr="00D651FD">
      <w:rPr>
        <w:rFonts w:ascii="Arial" w:hAnsi="Arial" w:cs="Arial"/>
        <w:color w:val="808080" w:themeColor="background1" w:themeShade="80"/>
        <w:sz w:val="14"/>
        <w:szCs w:val="16"/>
      </w:rPr>
      <w:t>Seebeck</w:t>
    </w:r>
    <w:proofErr w:type="spellEnd"/>
    <w:r w:rsidRPr="00D651FD">
      <w:rPr>
        <w:rFonts w:ascii="Arial" w:hAnsi="Arial" w:cs="Arial"/>
        <w:color w:val="808080" w:themeColor="background1" w:themeShade="80"/>
        <w:sz w:val="14"/>
        <w:szCs w:val="16"/>
      </w:rPr>
      <w:t xml:space="preserve"> Place, </w:t>
    </w:r>
    <w:proofErr w:type="spellStart"/>
    <w:r w:rsidRPr="00D651FD">
      <w:rPr>
        <w:rFonts w:ascii="Arial" w:hAnsi="Arial" w:cs="Arial"/>
        <w:color w:val="808080" w:themeColor="background1" w:themeShade="80"/>
        <w:sz w:val="14"/>
        <w:szCs w:val="16"/>
      </w:rPr>
      <w:t>Knowlhill</w:t>
    </w:r>
    <w:proofErr w:type="spellEnd"/>
    <w:r w:rsidRPr="00D651FD">
      <w:rPr>
        <w:rFonts w:ascii="Arial" w:hAnsi="Arial" w:cs="Arial"/>
        <w:color w:val="808080" w:themeColor="background1" w:themeShade="80"/>
        <w:sz w:val="14"/>
        <w:szCs w:val="16"/>
      </w:rPr>
      <w:t>, Milton Keynes MK5 8FR</w:t>
    </w:r>
  </w:p>
  <w:p w14:paraId="0157D2B4" w14:textId="77777777" w:rsidR="00EC3A7D" w:rsidRPr="00D651FD" w:rsidRDefault="00EC3A7D">
    <w:pPr>
      <w:pStyle w:val="Footer"/>
      <w:rPr>
        <w:rFonts w:ascii="Arial" w:hAnsi="Arial" w:cs="Arial"/>
        <w:color w:val="808080" w:themeColor="background1" w:themeShade="80"/>
      </w:rPr>
    </w:pPr>
  </w:p>
  <w:p w14:paraId="213AEB2E" w14:textId="77777777" w:rsidR="00EC3A7D" w:rsidRPr="00D651FD" w:rsidRDefault="00EC3A7D">
    <w:pPr>
      <w:pStyle w:val="Foo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EEA8" w14:textId="77777777" w:rsidR="00EC451E" w:rsidRDefault="00EC451E" w:rsidP="00C75CEE">
      <w:r>
        <w:separator/>
      </w:r>
    </w:p>
  </w:footnote>
  <w:footnote w:type="continuationSeparator" w:id="0">
    <w:p w14:paraId="3DDA701D" w14:textId="77777777" w:rsidR="00EC451E" w:rsidRDefault="00EC451E" w:rsidP="00C7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F063" w14:textId="08A42A3E" w:rsidR="00A027A9" w:rsidRPr="00D651FD" w:rsidRDefault="00F05DCB" w:rsidP="00A027A9">
    <w:pPr>
      <w:pStyle w:val="Header"/>
      <w:pBdr>
        <w:bottom w:val="single" w:sz="6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E</w:t>
    </w:r>
    <w:r w:rsidR="00820118">
      <w:rPr>
        <w:rFonts w:ascii="Arial" w:hAnsi="Arial" w:cs="Arial"/>
        <w:b/>
      </w:rPr>
      <w:t xml:space="preserve">ducational Visits </w:t>
    </w:r>
    <w:r w:rsidR="0031055F">
      <w:rPr>
        <w:rFonts w:ascii="Arial" w:hAnsi="Arial" w:cs="Arial"/>
        <w:b/>
      </w:rPr>
      <w:t>Policy</w:t>
    </w:r>
  </w:p>
  <w:p w14:paraId="0F01F9BB" w14:textId="77777777" w:rsidR="00EC3A7D" w:rsidRPr="00A027A9" w:rsidRDefault="00EC3A7D" w:rsidP="00A0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46E"/>
    <w:multiLevelType w:val="hybridMultilevel"/>
    <w:tmpl w:val="D188E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902DB"/>
    <w:multiLevelType w:val="hybridMultilevel"/>
    <w:tmpl w:val="D3D8A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504F2"/>
    <w:multiLevelType w:val="hybridMultilevel"/>
    <w:tmpl w:val="50E02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A14D4"/>
    <w:multiLevelType w:val="hybridMultilevel"/>
    <w:tmpl w:val="973C6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6506E"/>
    <w:multiLevelType w:val="hybridMultilevel"/>
    <w:tmpl w:val="60889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B48A1"/>
    <w:multiLevelType w:val="hybridMultilevel"/>
    <w:tmpl w:val="38AC69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A1DB8"/>
    <w:multiLevelType w:val="hybridMultilevel"/>
    <w:tmpl w:val="A2C88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97658"/>
    <w:multiLevelType w:val="hybridMultilevel"/>
    <w:tmpl w:val="2F80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F4803"/>
    <w:multiLevelType w:val="hybridMultilevel"/>
    <w:tmpl w:val="B840D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D4AB8"/>
    <w:multiLevelType w:val="hybridMultilevel"/>
    <w:tmpl w:val="4CACB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B03FF"/>
    <w:multiLevelType w:val="hybridMultilevel"/>
    <w:tmpl w:val="3CAE2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7797E"/>
    <w:multiLevelType w:val="hybridMultilevel"/>
    <w:tmpl w:val="ECAE893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43C48"/>
    <w:multiLevelType w:val="hybridMultilevel"/>
    <w:tmpl w:val="190EA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80302"/>
    <w:multiLevelType w:val="hybridMultilevel"/>
    <w:tmpl w:val="615EC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20119"/>
    <w:multiLevelType w:val="hybridMultilevel"/>
    <w:tmpl w:val="4F74A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870C2"/>
    <w:multiLevelType w:val="hybridMultilevel"/>
    <w:tmpl w:val="D3FC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23D2B"/>
    <w:multiLevelType w:val="hybridMultilevel"/>
    <w:tmpl w:val="4A4CB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36DC4"/>
    <w:multiLevelType w:val="hybridMultilevel"/>
    <w:tmpl w:val="EB62C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B7066"/>
    <w:multiLevelType w:val="hybridMultilevel"/>
    <w:tmpl w:val="61AA47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52E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3A4D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2FE0A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D00D5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CC62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D5E15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B86F8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06472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45A80E6A"/>
    <w:multiLevelType w:val="hybridMultilevel"/>
    <w:tmpl w:val="27C63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30229"/>
    <w:multiLevelType w:val="multilevel"/>
    <w:tmpl w:val="A5401936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9DF34B4"/>
    <w:multiLevelType w:val="hybridMultilevel"/>
    <w:tmpl w:val="49C0E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E203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CD6B8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66C7E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B6AFE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E363D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F8CB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2921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23E28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53227DE0"/>
    <w:multiLevelType w:val="hybridMultilevel"/>
    <w:tmpl w:val="FEC6B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808FE"/>
    <w:multiLevelType w:val="hybridMultilevel"/>
    <w:tmpl w:val="B65C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84F78"/>
    <w:multiLevelType w:val="hybridMultilevel"/>
    <w:tmpl w:val="9CDE8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25432"/>
    <w:multiLevelType w:val="hybridMultilevel"/>
    <w:tmpl w:val="75B4E3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463D3"/>
    <w:multiLevelType w:val="hybridMultilevel"/>
    <w:tmpl w:val="CC626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0A7474"/>
    <w:multiLevelType w:val="multilevel"/>
    <w:tmpl w:val="BB30C87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cs="Arial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Franklin Gothic Medium" w:hAnsi="Franklin Gothic Medium" w:hint="default"/>
        <w:sz w:val="20"/>
      </w:rPr>
    </w:lvl>
    <w:lvl w:ilvl="2">
      <w:start w:val="1"/>
      <w:numFmt w:val="decimal"/>
      <w:lvlText w:val="%1.%2.%3."/>
      <w:lvlJc w:val="left"/>
      <w:pPr>
        <w:ind w:left="2041" w:hanging="737"/>
      </w:pPr>
      <w:rPr>
        <w:rFonts w:ascii="Franklin Gothic Medium" w:hAnsi="Franklin Gothic Medium"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="Franklin Gothic Medium" w:hAnsi="Franklin Gothic Medium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Franklin Gothic Medium" w:hAnsi="Franklin Gothic Medium" w:hint="default"/>
        <w:sz w:val="20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ascii="Franklin Gothic Medium" w:hAnsi="Franklin Gothic Medium"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ascii="Franklin Gothic Medium" w:hAnsi="Franklin Gothic Medium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ascii="Franklin Gothic Medium" w:hAnsi="Franklin Gothic Medium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ascii="Franklin Gothic Medium" w:hAnsi="Franklin Gothic Medium" w:hint="default"/>
        <w:sz w:val="20"/>
      </w:rPr>
    </w:lvl>
  </w:abstractNum>
  <w:abstractNum w:abstractNumId="28" w15:restartNumberingAfterBreak="0">
    <w:nsid w:val="68DE61E7"/>
    <w:multiLevelType w:val="hybridMultilevel"/>
    <w:tmpl w:val="A5A41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AC42BB"/>
    <w:multiLevelType w:val="hybridMultilevel"/>
    <w:tmpl w:val="87E00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407134"/>
    <w:multiLevelType w:val="hybridMultilevel"/>
    <w:tmpl w:val="473AC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654DE1"/>
    <w:multiLevelType w:val="hybridMultilevel"/>
    <w:tmpl w:val="0688D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75592"/>
    <w:multiLevelType w:val="hybridMultilevel"/>
    <w:tmpl w:val="2EAAA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2319C"/>
    <w:multiLevelType w:val="hybridMultilevel"/>
    <w:tmpl w:val="99C48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C0F17"/>
    <w:multiLevelType w:val="hybridMultilevel"/>
    <w:tmpl w:val="6682E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FA04C3"/>
    <w:multiLevelType w:val="hybridMultilevel"/>
    <w:tmpl w:val="8D7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25"/>
  </w:num>
  <w:num w:numId="5">
    <w:abstractNumId w:val="8"/>
  </w:num>
  <w:num w:numId="6">
    <w:abstractNumId w:val="35"/>
  </w:num>
  <w:num w:numId="7">
    <w:abstractNumId w:val="31"/>
  </w:num>
  <w:num w:numId="8">
    <w:abstractNumId w:val="12"/>
  </w:num>
  <w:num w:numId="9">
    <w:abstractNumId w:val="5"/>
  </w:num>
  <w:num w:numId="10">
    <w:abstractNumId w:val="24"/>
  </w:num>
  <w:num w:numId="11">
    <w:abstractNumId w:val="6"/>
  </w:num>
  <w:num w:numId="12">
    <w:abstractNumId w:val="32"/>
  </w:num>
  <w:num w:numId="13">
    <w:abstractNumId w:val="28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26"/>
  </w:num>
  <w:num w:numId="20">
    <w:abstractNumId w:val="29"/>
  </w:num>
  <w:num w:numId="21">
    <w:abstractNumId w:val="33"/>
  </w:num>
  <w:num w:numId="22">
    <w:abstractNumId w:val="19"/>
  </w:num>
  <w:num w:numId="23">
    <w:abstractNumId w:val="2"/>
  </w:num>
  <w:num w:numId="24">
    <w:abstractNumId w:val="23"/>
  </w:num>
  <w:num w:numId="25">
    <w:abstractNumId w:val="34"/>
  </w:num>
  <w:num w:numId="26">
    <w:abstractNumId w:val="1"/>
  </w:num>
  <w:num w:numId="27">
    <w:abstractNumId w:val="17"/>
  </w:num>
  <w:num w:numId="28">
    <w:abstractNumId w:val="13"/>
  </w:num>
  <w:num w:numId="29">
    <w:abstractNumId w:val="21"/>
  </w:num>
  <w:num w:numId="30">
    <w:abstractNumId w:val="18"/>
  </w:num>
  <w:num w:numId="31">
    <w:abstractNumId w:val="30"/>
  </w:num>
  <w:num w:numId="32">
    <w:abstractNumId w:val="4"/>
  </w:num>
  <w:num w:numId="33">
    <w:abstractNumId w:val="15"/>
  </w:num>
  <w:num w:numId="34">
    <w:abstractNumId w:val="14"/>
  </w:num>
  <w:num w:numId="35">
    <w:abstractNumId w:val="10"/>
  </w:num>
  <w:num w:numId="3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EE"/>
    <w:rsid w:val="00002588"/>
    <w:rsid w:val="000122C8"/>
    <w:rsid w:val="00014FE3"/>
    <w:rsid w:val="00016C20"/>
    <w:rsid w:val="00037976"/>
    <w:rsid w:val="00040571"/>
    <w:rsid w:val="00041779"/>
    <w:rsid w:val="0004576A"/>
    <w:rsid w:val="00080AA1"/>
    <w:rsid w:val="0008189A"/>
    <w:rsid w:val="000941D8"/>
    <w:rsid w:val="000A706D"/>
    <w:rsid w:val="000C3931"/>
    <w:rsid w:val="000C4E01"/>
    <w:rsid w:val="000D22C1"/>
    <w:rsid w:val="000E6EBA"/>
    <w:rsid w:val="00113B1A"/>
    <w:rsid w:val="00114D56"/>
    <w:rsid w:val="00114ECC"/>
    <w:rsid w:val="00123A6C"/>
    <w:rsid w:val="00124926"/>
    <w:rsid w:val="00143598"/>
    <w:rsid w:val="00157290"/>
    <w:rsid w:val="00171886"/>
    <w:rsid w:val="00172B39"/>
    <w:rsid w:val="00190AC9"/>
    <w:rsid w:val="00197DD2"/>
    <w:rsid w:val="001B23F5"/>
    <w:rsid w:val="001B39DC"/>
    <w:rsid w:val="001C084A"/>
    <w:rsid w:val="001E6177"/>
    <w:rsid w:val="001E74C8"/>
    <w:rsid w:val="001E7DA6"/>
    <w:rsid w:val="00210995"/>
    <w:rsid w:val="0021316B"/>
    <w:rsid w:val="00213631"/>
    <w:rsid w:val="002312AF"/>
    <w:rsid w:val="00255BF7"/>
    <w:rsid w:val="00267142"/>
    <w:rsid w:val="00271679"/>
    <w:rsid w:val="0029154E"/>
    <w:rsid w:val="00297973"/>
    <w:rsid w:val="00297DC4"/>
    <w:rsid w:val="002A3E76"/>
    <w:rsid w:val="002B3E55"/>
    <w:rsid w:val="002B417F"/>
    <w:rsid w:val="002B441D"/>
    <w:rsid w:val="002C279D"/>
    <w:rsid w:val="002E0EDF"/>
    <w:rsid w:val="002E5053"/>
    <w:rsid w:val="002F0B68"/>
    <w:rsid w:val="0031055F"/>
    <w:rsid w:val="003214A3"/>
    <w:rsid w:val="003225D6"/>
    <w:rsid w:val="003241CA"/>
    <w:rsid w:val="00325987"/>
    <w:rsid w:val="00334A6D"/>
    <w:rsid w:val="00343D68"/>
    <w:rsid w:val="00352254"/>
    <w:rsid w:val="00356C11"/>
    <w:rsid w:val="00366CA5"/>
    <w:rsid w:val="0037098B"/>
    <w:rsid w:val="00372BE8"/>
    <w:rsid w:val="00381C98"/>
    <w:rsid w:val="003870EF"/>
    <w:rsid w:val="0039431C"/>
    <w:rsid w:val="00395C11"/>
    <w:rsid w:val="00395F6A"/>
    <w:rsid w:val="003A336A"/>
    <w:rsid w:val="003B5996"/>
    <w:rsid w:val="003D650E"/>
    <w:rsid w:val="003E137F"/>
    <w:rsid w:val="003E1DB1"/>
    <w:rsid w:val="003E405D"/>
    <w:rsid w:val="003E6C1A"/>
    <w:rsid w:val="003F2B5B"/>
    <w:rsid w:val="003F2C3A"/>
    <w:rsid w:val="003F3496"/>
    <w:rsid w:val="003F6BD2"/>
    <w:rsid w:val="00402F5F"/>
    <w:rsid w:val="004044DA"/>
    <w:rsid w:val="00404DB2"/>
    <w:rsid w:val="00404FE9"/>
    <w:rsid w:val="004118BC"/>
    <w:rsid w:val="00425893"/>
    <w:rsid w:val="004362C1"/>
    <w:rsid w:val="00437D46"/>
    <w:rsid w:val="00445B66"/>
    <w:rsid w:val="004470CD"/>
    <w:rsid w:val="00450BC9"/>
    <w:rsid w:val="00451744"/>
    <w:rsid w:val="00476E6F"/>
    <w:rsid w:val="00485DEF"/>
    <w:rsid w:val="004900F6"/>
    <w:rsid w:val="00495D41"/>
    <w:rsid w:val="004B20F5"/>
    <w:rsid w:val="004B2351"/>
    <w:rsid w:val="004B52B5"/>
    <w:rsid w:val="004D7800"/>
    <w:rsid w:val="004E45C5"/>
    <w:rsid w:val="004F5F46"/>
    <w:rsid w:val="004F611C"/>
    <w:rsid w:val="0050095B"/>
    <w:rsid w:val="00524B58"/>
    <w:rsid w:val="00526FDC"/>
    <w:rsid w:val="00534840"/>
    <w:rsid w:val="00537658"/>
    <w:rsid w:val="00541BCD"/>
    <w:rsid w:val="00553887"/>
    <w:rsid w:val="0055426D"/>
    <w:rsid w:val="00557EEE"/>
    <w:rsid w:val="00564117"/>
    <w:rsid w:val="0056691B"/>
    <w:rsid w:val="00584684"/>
    <w:rsid w:val="00584D2A"/>
    <w:rsid w:val="0059013E"/>
    <w:rsid w:val="0059269E"/>
    <w:rsid w:val="005A34E3"/>
    <w:rsid w:val="005B3D8D"/>
    <w:rsid w:val="005B62F1"/>
    <w:rsid w:val="005C15CC"/>
    <w:rsid w:val="005D7D59"/>
    <w:rsid w:val="005E59E2"/>
    <w:rsid w:val="005F13CA"/>
    <w:rsid w:val="005F51C6"/>
    <w:rsid w:val="006034B7"/>
    <w:rsid w:val="00624BFC"/>
    <w:rsid w:val="006354E8"/>
    <w:rsid w:val="006373D0"/>
    <w:rsid w:val="0064157F"/>
    <w:rsid w:val="00651E15"/>
    <w:rsid w:val="00665D33"/>
    <w:rsid w:val="00672625"/>
    <w:rsid w:val="00676C08"/>
    <w:rsid w:val="006779D6"/>
    <w:rsid w:val="00696E8B"/>
    <w:rsid w:val="00697BAB"/>
    <w:rsid w:val="006A1E60"/>
    <w:rsid w:val="006A76C3"/>
    <w:rsid w:val="006B2CF9"/>
    <w:rsid w:val="006B52B5"/>
    <w:rsid w:val="006B6A58"/>
    <w:rsid w:val="006C5595"/>
    <w:rsid w:val="006D1428"/>
    <w:rsid w:val="006D18AC"/>
    <w:rsid w:val="006E1720"/>
    <w:rsid w:val="006E2DB3"/>
    <w:rsid w:val="006E5A55"/>
    <w:rsid w:val="006F3A70"/>
    <w:rsid w:val="006F6121"/>
    <w:rsid w:val="006F7EC1"/>
    <w:rsid w:val="007115D8"/>
    <w:rsid w:val="00712510"/>
    <w:rsid w:val="007170CB"/>
    <w:rsid w:val="0071762D"/>
    <w:rsid w:val="00717A4F"/>
    <w:rsid w:val="00721FBC"/>
    <w:rsid w:val="00746B06"/>
    <w:rsid w:val="00754882"/>
    <w:rsid w:val="00766582"/>
    <w:rsid w:val="007903C6"/>
    <w:rsid w:val="007A6FA9"/>
    <w:rsid w:val="007B417F"/>
    <w:rsid w:val="007C7A9C"/>
    <w:rsid w:val="007D1A8A"/>
    <w:rsid w:val="007D580E"/>
    <w:rsid w:val="007E5E0E"/>
    <w:rsid w:val="007E654C"/>
    <w:rsid w:val="007F0381"/>
    <w:rsid w:val="007F0B0D"/>
    <w:rsid w:val="0080287D"/>
    <w:rsid w:val="00802957"/>
    <w:rsid w:val="00810CB1"/>
    <w:rsid w:val="00820118"/>
    <w:rsid w:val="00832E56"/>
    <w:rsid w:val="00840548"/>
    <w:rsid w:val="00841FB3"/>
    <w:rsid w:val="00865574"/>
    <w:rsid w:val="00870C09"/>
    <w:rsid w:val="008722CC"/>
    <w:rsid w:val="0088590F"/>
    <w:rsid w:val="00885BCE"/>
    <w:rsid w:val="00885CB2"/>
    <w:rsid w:val="008873D3"/>
    <w:rsid w:val="008932E1"/>
    <w:rsid w:val="00893928"/>
    <w:rsid w:val="008951D2"/>
    <w:rsid w:val="0089561C"/>
    <w:rsid w:val="008A6031"/>
    <w:rsid w:val="008A6841"/>
    <w:rsid w:val="008C1B4D"/>
    <w:rsid w:val="008C428E"/>
    <w:rsid w:val="008C62D8"/>
    <w:rsid w:val="008C67E6"/>
    <w:rsid w:val="008D2B94"/>
    <w:rsid w:val="008D3F53"/>
    <w:rsid w:val="008D4FA6"/>
    <w:rsid w:val="008D52D4"/>
    <w:rsid w:val="008F270B"/>
    <w:rsid w:val="008F3237"/>
    <w:rsid w:val="00905B81"/>
    <w:rsid w:val="00921EBE"/>
    <w:rsid w:val="0093119A"/>
    <w:rsid w:val="009330F8"/>
    <w:rsid w:val="009378A9"/>
    <w:rsid w:val="009520BF"/>
    <w:rsid w:val="00954E19"/>
    <w:rsid w:val="009716BC"/>
    <w:rsid w:val="0097581B"/>
    <w:rsid w:val="0097627D"/>
    <w:rsid w:val="00976383"/>
    <w:rsid w:val="009764F6"/>
    <w:rsid w:val="009803E6"/>
    <w:rsid w:val="0098265B"/>
    <w:rsid w:val="009905BB"/>
    <w:rsid w:val="009975F1"/>
    <w:rsid w:val="009A55B2"/>
    <w:rsid w:val="009B3DC5"/>
    <w:rsid w:val="009B5DD0"/>
    <w:rsid w:val="009C2E78"/>
    <w:rsid w:val="009D049F"/>
    <w:rsid w:val="009E13D9"/>
    <w:rsid w:val="009E37D7"/>
    <w:rsid w:val="009F6F34"/>
    <w:rsid w:val="00A012CD"/>
    <w:rsid w:val="00A027A9"/>
    <w:rsid w:val="00A03704"/>
    <w:rsid w:val="00A0426D"/>
    <w:rsid w:val="00A07E3B"/>
    <w:rsid w:val="00A13041"/>
    <w:rsid w:val="00A13EA2"/>
    <w:rsid w:val="00A21DCC"/>
    <w:rsid w:val="00A23C97"/>
    <w:rsid w:val="00A25FE3"/>
    <w:rsid w:val="00A261FA"/>
    <w:rsid w:val="00A267B0"/>
    <w:rsid w:val="00A32EEE"/>
    <w:rsid w:val="00A33407"/>
    <w:rsid w:val="00A3693A"/>
    <w:rsid w:val="00A37C9C"/>
    <w:rsid w:val="00A42178"/>
    <w:rsid w:val="00A4553B"/>
    <w:rsid w:val="00A502BE"/>
    <w:rsid w:val="00A62162"/>
    <w:rsid w:val="00A62447"/>
    <w:rsid w:val="00A62BC0"/>
    <w:rsid w:val="00A81E60"/>
    <w:rsid w:val="00A821B7"/>
    <w:rsid w:val="00A95378"/>
    <w:rsid w:val="00A95AE5"/>
    <w:rsid w:val="00A95F6B"/>
    <w:rsid w:val="00A964B8"/>
    <w:rsid w:val="00AA0ADE"/>
    <w:rsid w:val="00AC31E5"/>
    <w:rsid w:val="00AC5AE2"/>
    <w:rsid w:val="00AD7E12"/>
    <w:rsid w:val="00AE7B6C"/>
    <w:rsid w:val="00AF023F"/>
    <w:rsid w:val="00AF0FA6"/>
    <w:rsid w:val="00AF51C7"/>
    <w:rsid w:val="00B11771"/>
    <w:rsid w:val="00B15CB3"/>
    <w:rsid w:val="00B20B93"/>
    <w:rsid w:val="00B43DBC"/>
    <w:rsid w:val="00B4681C"/>
    <w:rsid w:val="00B51F43"/>
    <w:rsid w:val="00B52E5F"/>
    <w:rsid w:val="00B55D56"/>
    <w:rsid w:val="00B8081C"/>
    <w:rsid w:val="00B82E55"/>
    <w:rsid w:val="00B907E6"/>
    <w:rsid w:val="00B921A6"/>
    <w:rsid w:val="00B951F7"/>
    <w:rsid w:val="00BA5A5E"/>
    <w:rsid w:val="00BA68CB"/>
    <w:rsid w:val="00BA7934"/>
    <w:rsid w:val="00BA7DEF"/>
    <w:rsid w:val="00BC0779"/>
    <w:rsid w:val="00BC1C37"/>
    <w:rsid w:val="00BC51D0"/>
    <w:rsid w:val="00BC5E82"/>
    <w:rsid w:val="00BE1260"/>
    <w:rsid w:val="00BE4ABE"/>
    <w:rsid w:val="00BE4F78"/>
    <w:rsid w:val="00BE79F6"/>
    <w:rsid w:val="00BF0B45"/>
    <w:rsid w:val="00BF0B96"/>
    <w:rsid w:val="00BF4219"/>
    <w:rsid w:val="00C01BD8"/>
    <w:rsid w:val="00C02D22"/>
    <w:rsid w:val="00C11FCD"/>
    <w:rsid w:val="00C21A06"/>
    <w:rsid w:val="00C413FA"/>
    <w:rsid w:val="00C42609"/>
    <w:rsid w:val="00C4335B"/>
    <w:rsid w:val="00C45A07"/>
    <w:rsid w:val="00C4786C"/>
    <w:rsid w:val="00C52180"/>
    <w:rsid w:val="00C55D0D"/>
    <w:rsid w:val="00C578D7"/>
    <w:rsid w:val="00C64978"/>
    <w:rsid w:val="00C67D57"/>
    <w:rsid w:val="00C75CEE"/>
    <w:rsid w:val="00C80E2D"/>
    <w:rsid w:val="00C84768"/>
    <w:rsid w:val="00C85CF8"/>
    <w:rsid w:val="00C87998"/>
    <w:rsid w:val="00CB0744"/>
    <w:rsid w:val="00CB49E6"/>
    <w:rsid w:val="00CB67B5"/>
    <w:rsid w:val="00CC2CB0"/>
    <w:rsid w:val="00CC6D81"/>
    <w:rsid w:val="00CD18A4"/>
    <w:rsid w:val="00CD205B"/>
    <w:rsid w:val="00CD316B"/>
    <w:rsid w:val="00CE1C65"/>
    <w:rsid w:val="00D00194"/>
    <w:rsid w:val="00D01F77"/>
    <w:rsid w:val="00D068D8"/>
    <w:rsid w:val="00D101FA"/>
    <w:rsid w:val="00D24901"/>
    <w:rsid w:val="00D260F2"/>
    <w:rsid w:val="00D31EA2"/>
    <w:rsid w:val="00D33825"/>
    <w:rsid w:val="00D47457"/>
    <w:rsid w:val="00D47E72"/>
    <w:rsid w:val="00D5314D"/>
    <w:rsid w:val="00D57544"/>
    <w:rsid w:val="00D6094F"/>
    <w:rsid w:val="00D651AB"/>
    <w:rsid w:val="00D651FD"/>
    <w:rsid w:val="00D67565"/>
    <w:rsid w:val="00D752E4"/>
    <w:rsid w:val="00D75511"/>
    <w:rsid w:val="00D802A5"/>
    <w:rsid w:val="00D83B78"/>
    <w:rsid w:val="00DA6F3C"/>
    <w:rsid w:val="00DC58B5"/>
    <w:rsid w:val="00DD0060"/>
    <w:rsid w:val="00DD5CD3"/>
    <w:rsid w:val="00DF3E0B"/>
    <w:rsid w:val="00DF540D"/>
    <w:rsid w:val="00DF58FD"/>
    <w:rsid w:val="00E02405"/>
    <w:rsid w:val="00E151E1"/>
    <w:rsid w:val="00E21EF0"/>
    <w:rsid w:val="00E27898"/>
    <w:rsid w:val="00E301DF"/>
    <w:rsid w:val="00E373A1"/>
    <w:rsid w:val="00E54F00"/>
    <w:rsid w:val="00E57179"/>
    <w:rsid w:val="00E63811"/>
    <w:rsid w:val="00E648F0"/>
    <w:rsid w:val="00E77235"/>
    <w:rsid w:val="00E85049"/>
    <w:rsid w:val="00E97DE7"/>
    <w:rsid w:val="00EA48EF"/>
    <w:rsid w:val="00EA71CB"/>
    <w:rsid w:val="00EC1B09"/>
    <w:rsid w:val="00EC3A7D"/>
    <w:rsid w:val="00EC451E"/>
    <w:rsid w:val="00ED2598"/>
    <w:rsid w:val="00ED44F9"/>
    <w:rsid w:val="00ED4587"/>
    <w:rsid w:val="00ED64DB"/>
    <w:rsid w:val="00EE17E4"/>
    <w:rsid w:val="00EE1A50"/>
    <w:rsid w:val="00EE1D65"/>
    <w:rsid w:val="00F045F9"/>
    <w:rsid w:val="00F05DCB"/>
    <w:rsid w:val="00F22E19"/>
    <w:rsid w:val="00F23D02"/>
    <w:rsid w:val="00F26B4A"/>
    <w:rsid w:val="00F26E0F"/>
    <w:rsid w:val="00F340AF"/>
    <w:rsid w:val="00F35F72"/>
    <w:rsid w:val="00F36320"/>
    <w:rsid w:val="00F636C7"/>
    <w:rsid w:val="00F75AA9"/>
    <w:rsid w:val="00F828D3"/>
    <w:rsid w:val="00F858AC"/>
    <w:rsid w:val="00F90675"/>
    <w:rsid w:val="00FA0136"/>
    <w:rsid w:val="00FA047A"/>
    <w:rsid w:val="00FB107E"/>
    <w:rsid w:val="00FC26BE"/>
    <w:rsid w:val="00FD091B"/>
    <w:rsid w:val="00FE609F"/>
    <w:rsid w:val="00FF0BA2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4BC67"/>
  <w15:docId w15:val="{B7C19B1F-D731-4AC1-B1B2-B9B688C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B3D8D"/>
    <w:pPr>
      <w:jc w:val="both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172B39"/>
    <w:pPr>
      <w:keepNext/>
      <w:keepLines/>
      <w:numPr>
        <w:numId w:val="1"/>
      </w:numPr>
      <w:ind w:left="720" w:hanging="578"/>
      <w:outlineLvl w:val="0"/>
    </w:pPr>
    <w:rPr>
      <w:rFonts w:asciiTheme="majorHAnsi" w:hAnsiTheme="majorHAnsi"/>
      <w:b/>
      <w:bCs/>
      <w:color w:val="006EB6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FA047A"/>
    <w:pPr>
      <w:keepNext/>
      <w:keepLines/>
      <w:numPr>
        <w:ilvl w:val="1"/>
        <w:numId w:val="1"/>
      </w:numPr>
      <w:ind w:left="720" w:hanging="578"/>
      <w:outlineLvl w:val="1"/>
    </w:pPr>
    <w:rPr>
      <w:bCs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FA047A"/>
    <w:pPr>
      <w:keepNext/>
      <w:keepLines/>
      <w:numPr>
        <w:ilvl w:val="2"/>
        <w:numId w:val="1"/>
      </w:numPr>
      <w:ind w:left="720" w:hanging="578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840"/>
    <w:pPr>
      <w:keepNext/>
      <w:keepLines/>
      <w:numPr>
        <w:ilvl w:val="3"/>
        <w:numId w:val="1"/>
      </w:numPr>
      <w:spacing w:before="200"/>
      <w:outlineLvl w:val="3"/>
    </w:pPr>
    <w:rPr>
      <w:rFonts w:ascii="Arial" w:hAnsi="Arial"/>
      <w:b/>
      <w:bCs/>
      <w:i/>
      <w:iCs/>
      <w:color w:val="006E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4840"/>
    <w:pPr>
      <w:keepNext/>
      <w:keepLines/>
      <w:numPr>
        <w:ilvl w:val="4"/>
        <w:numId w:val="1"/>
      </w:numPr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840"/>
    <w:pPr>
      <w:keepNext/>
      <w:keepLines/>
      <w:numPr>
        <w:ilvl w:val="5"/>
        <w:numId w:val="1"/>
      </w:numPr>
      <w:spacing w:before="20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1F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1F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1F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nhideWhenUsed/>
    <w:rsid w:val="008D4FA6"/>
    <w:pPr>
      <w:tabs>
        <w:tab w:val="center" w:pos="4513"/>
        <w:tab w:val="right" w:pos="9026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rsid w:val="008D4FA6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EE"/>
  </w:style>
  <w:style w:type="paragraph" w:styleId="BalloonText">
    <w:name w:val="Balloon Text"/>
    <w:basedOn w:val="Normal"/>
    <w:link w:val="BalloonTextChar"/>
    <w:uiPriority w:val="99"/>
    <w:semiHidden/>
    <w:unhideWhenUsed/>
    <w:rsid w:val="00C7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CEE"/>
    <w:rPr>
      <w:rFonts w:ascii="Tahoma" w:hAnsi="Tahoma" w:cs="Tahoma"/>
      <w:sz w:val="16"/>
      <w:szCs w:val="16"/>
    </w:rPr>
  </w:style>
  <w:style w:type="character" w:styleId="Hyperlink">
    <w:name w:val="Hyperlink"/>
    <w:aliases w:val="Hyperlink - External"/>
    <w:rsid w:val="00C75CEE"/>
    <w:rPr>
      <w:color w:val="0000FF"/>
      <w:u w:val="single"/>
    </w:rPr>
  </w:style>
  <w:style w:type="character" w:styleId="PlaceholderText">
    <w:name w:val="Placeholder Text"/>
    <w:uiPriority w:val="99"/>
    <w:semiHidden/>
    <w:rsid w:val="00C75CEE"/>
    <w:rPr>
      <w:color w:val="808080"/>
    </w:rPr>
  </w:style>
  <w:style w:type="character" w:customStyle="1" w:styleId="Heading1Char">
    <w:name w:val="Heading 1 Char"/>
    <w:link w:val="Heading1"/>
    <w:uiPriority w:val="9"/>
    <w:rsid w:val="00172B39"/>
    <w:rPr>
      <w:rFonts w:asciiTheme="majorHAnsi" w:hAnsiTheme="majorHAnsi"/>
      <w:b/>
      <w:bCs/>
      <w:color w:val="006EB6"/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62BC0"/>
    <w:pPr>
      <w:spacing w:line="259" w:lineRule="auto"/>
      <w:ind w:left="720"/>
      <w:contextualSpacing/>
    </w:pPr>
    <w:rPr>
      <w:rFonts w:ascii="Franklin Gothic Book" w:hAnsi="Franklin Gothic Book"/>
    </w:rPr>
  </w:style>
  <w:style w:type="character" w:customStyle="1" w:styleId="ListParagraphChar">
    <w:name w:val="List Paragraph Char"/>
    <w:link w:val="ListParagraph"/>
    <w:uiPriority w:val="34"/>
    <w:locked/>
    <w:rsid w:val="00A62BC0"/>
    <w:rPr>
      <w:rFonts w:ascii="Franklin Gothic Book" w:eastAsia="Times New Roman" w:hAnsi="Franklin Gothic Book" w:cs="Times New Roman"/>
      <w:lang w:eastAsia="en-GB"/>
    </w:rPr>
  </w:style>
  <w:style w:type="character" w:customStyle="1" w:styleId="Heading2Char">
    <w:name w:val="Heading 2 Char"/>
    <w:link w:val="Heading2"/>
    <w:uiPriority w:val="9"/>
    <w:rsid w:val="00FA047A"/>
    <w:rPr>
      <w:rFonts w:asciiTheme="minorHAnsi" w:hAnsiTheme="minorHAnsi"/>
      <w:bCs/>
      <w:sz w:val="22"/>
      <w:szCs w:val="26"/>
    </w:rPr>
  </w:style>
  <w:style w:type="character" w:customStyle="1" w:styleId="Heading3Char">
    <w:name w:val="Heading 3 Char"/>
    <w:link w:val="Heading3"/>
    <w:uiPriority w:val="9"/>
    <w:rsid w:val="00FA047A"/>
    <w:rPr>
      <w:rFonts w:asciiTheme="minorHAnsi" w:hAnsiTheme="minorHAnsi"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534840"/>
    <w:rPr>
      <w:rFonts w:ascii="Arial" w:hAnsi="Arial"/>
      <w:b/>
      <w:bCs/>
      <w:i/>
      <w:iCs/>
      <w:color w:val="006EB6"/>
      <w:sz w:val="22"/>
      <w:szCs w:val="22"/>
    </w:rPr>
  </w:style>
  <w:style w:type="character" w:customStyle="1" w:styleId="Heading5Char">
    <w:name w:val="Heading 5 Char"/>
    <w:link w:val="Heading5"/>
    <w:uiPriority w:val="9"/>
    <w:rsid w:val="00534840"/>
    <w:rPr>
      <w:rFonts w:ascii="Arial" w:hAnsi="Arial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34840"/>
    <w:rPr>
      <w:rFonts w:ascii="Arial" w:hAnsi="Arial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951F7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B951F7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B951F7"/>
    <w:rPr>
      <w:rFonts w:ascii="Cambria" w:hAnsi="Cambria"/>
      <w:i/>
      <w:iCs/>
      <w:color w:val="404040"/>
    </w:rPr>
  </w:style>
  <w:style w:type="numbering" w:customStyle="1" w:styleId="Style1">
    <w:name w:val="Style1"/>
    <w:uiPriority w:val="99"/>
    <w:rsid w:val="00B951F7"/>
    <w:pPr>
      <w:numPr>
        <w:numId w:val="2"/>
      </w:numPr>
    </w:pPr>
  </w:style>
  <w:style w:type="character" w:customStyle="1" w:styleId="TempBodyTextChar">
    <w:name w:val="Temp Body Text Char"/>
    <w:link w:val="TempBodyText"/>
    <w:locked/>
    <w:rsid w:val="0097581B"/>
    <w:rPr>
      <w:rFonts w:ascii="Arial" w:hAnsi="Arial" w:cs="Arial"/>
      <w:lang w:eastAsia="ko-KR"/>
    </w:rPr>
  </w:style>
  <w:style w:type="paragraph" w:customStyle="1" w:styleId="TempBodyText">
    <w:name w:val="Temp Body Text"/>
    <w:basedOn w:val="ListParagraph"/>
    <w:link w:val="TempBodyTextChar"/>
    <w:qFormat/>
    <w:rsid w:val="0097581B"/>
    <w:pPr>
      <w:spacing w:after="200" w:line="276" w:lineRule="auto"/>
      <w:ind w:left="1567" w:hanging="432"/>
    </w:pPr>
    <w:rPr>
      <w:rFonts w:ascii="Arial" w:eastAsia="Calibri" w:hAnsi="Arial" w:cs="Arial"/>
      <w:lang w:eastAsia="ko-KR"/>
    </w:rPr>
  </w:style>
  <w:style w:type="paragraph" w:styleId="NoSpacing">
    <w:name w:val="No Spacing"/>
    <w:uiPriority w:val="1"/>
    <w:qFormat/>
    <w:rsid w:val="005B3D8D"/>
    <w:pPr>
      <w:jc w:val="both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34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7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7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Spacing"/>
    <w:link w:val="TitleChar"/>
    <w:uiPriority w:val="10"/>
    <w:qFormat/>
    <w:rsid w:val="00FA047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47A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E77235"/>
    <w:pPr>
      <w:numPr>
        <w:ilvl w:val="1"/>
      </w:numPr>
      <w:jc w:val="center"/>
    </w:pPr>
    <w:rPr>
      <w:rFonts w:asciiTheme="majorHAnsi" w:eastAsiaTheme="minorEastAsia" w:hAnsiTheme="majorHAnsi" w:cstheme="minorBidi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77235"/>
    <w:rPr>
      <w:rFonts w:asciiTheme="majorHAnsi" w:eastAsiaTheme="minorEastAsia" w:hAnsiTheme="majorHAnsi" w:cstheme="minorBidi"/>
      <w:spacing w:val="15"/>
      <w:sz w:val="52"/>
      <w:szCs w:val="22"/>
    </w:rPr>
  </w:style>
  <w:style w:type="paragraph" w:styleId="NormalWeb">
    <w:name w:val="Normal (Web)"/>
    <w:basedOn w:val="Normal"/>
    <w:uiPriority w:val="99"/>
    <w:unhideWhenUsed/>
    <w:rsid w:val="006A1E6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C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CA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rsid w:val="0004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oeapng.inf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ke.Wiid@cognit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eapng.info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eapng.inf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gni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gnita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80E24C48C6A418FBCBFFD68076A24" ma:contentTypeVersion="7" ma:contentTypeDescription="Create a new document." ma:contentTypeScope="" ma:versionID="121402e057ea95e554af0f0a9ce8d874">
  <xsd:schema xmlns:xsd="http://www.w3.org/2001/XMLSchema" xmlns:xs="http://www.w3.org/2001/XMLSchema" xmlns:p="http://schemas.microsoft.com/office/2006/metadata/properties" xmlns:ns2="c8ee4697-71ec-45f5-953f-4556e58fd487" targetNamespace="http://schemas.microsoft.com/office/2006/metadata/properties" ma:root="true" ma:fieldsID="4c3ec574beddf7142ccbae7a1e979a66" ns2:_="">
    <xsd:import namespace="c8ee4697-71ec-45f5-953f-4556e58fd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697-71ec-45f5-953f-4556e58f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45D7BB-76B1-45F6-8E38-D460D98C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e4697-71ec-45f5-953f-4556e58fd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FA4C0-85F1-4927-9148-310042E6E2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B35E1-1980-49AC-81C9-3673F6B97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B8263B-63F8-4C83-8ABC-503651D8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</Company>
  <LinksUpToDate>false</LinksUpToDate>
  <CharactersWithSpaces>5000</CharactersWithSpaces>
  <SharedDoc>false</SharedDoc>
  <HLinks>
    <vt:vector size="6" baseType="variant"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http://www.cognitaschools.co.uk/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louise.hobkirk</dc:creator>
  <cp:lastModifiedBy>Vanessa Conlan</cp:lastModifiedBy>
  <cp:revision>2</cp:revision>
  <cp:lastPrinted>2019-08-09T10:22:00Z</cp:lastPrinted>
  <dcterms:created xsi:type="dcterms:W3CDTF">2019-09-01T19:27:00Z</dcterms:created>
  <dcterms:modified xsi:type="dcterms:W3CDTF">2019-09-01T19:27:00Z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0x01010091B80E24C48C6A418FBCBFFD68076A24</vt:lpwstr>
  </property>
  <property fmtid="{D5CDD505-2E9C-101B-9397-08002B2CF9AE}" pid="3" name="Order">
    <vt:r8>7762600</vt:r8>
  </property>
  <property fmtid="{D5CDD505-2E9C-101B-9397-08002B2CF9AE}" pid="4" name="ComplianceAssetId">
    <vt:lpwstr/>
  </property>
</Properties>
</file>