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CE5D2" w14:textId="77777777" w:rsidR="00271679" w:rsidRPr="00CA3FB0" w:rsidRDefault="00271679" w:rsidP="00271679">
      <w:pPr>
        <w:pStyle w:val="NoSpacing"/>
        <w:jc w:val="center"/>
        <w:rPr>
          <w:rFonts w:ascii="Arial" w:hAnsi="Arial" w:cs="Arial"/>
        </w:rPr>
      </w:pPr>
    </w:p>
    <w:p w14:paraId="4D9975CA" w14:textId="77777777" w:rsidR="004118BC" w:rsidRPr="00CA3FB0" w:rsidRDefault="00271679" w:rsidP="00271679">
      <w:pPr>
        <w:pStyle w:val="NoSpacing"/>
        <w:jc w:val="center"/>
        <w:rPr>
          <w:rFonts w:ascii="Arial" w:hAnsi="Arial" w:cs="Arial"/>
        </w:rPr>
      </w:pPr>
      <w:r w:rsidRPr="00CA3FB0">
        <w:rPr>
          <w:rFonts w:ascii="Arial" w:hAnsi="Arial" w:cs="Arial"/>
          <w:noProof/>
        </w:rPr>
        <w:drawing>
          <wp:inline distT="0" distB="0" distL="0" distR="0" wp14:anchorId="36340F7C" wp14:editId="0642E99B">
            <wp:extent cx="2340000" cy="4788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1348B1AF" w14:textId="77777777" w:rsidR="004118BC" w:rsidRPr="00CA3FB0" w:rsidRDefault="004118BC" w:rsidP="00EE1D65">
      <w:pPr>
        <w:pStyle w:val="NoSpacing"/>
        <w:rPr>
          <w:rFonts w:ascii="Arial" w:hAnsi="Arial" w:cs="Arial"/>
        </w:rPr>
      </w:pPr>
    </w:p>
    <w:p w14:paraId="66D53E3E" w14:textId="77777777" w:rsidR="004118BC" w:rsidRPr="00CA3FB0" w:rsidRDefault="004118BC" w:rsidP="00EE1D65">
      <w:pPr>
        <w:pStyle w:val="NoSpacing"/>
        <w:rPr>
          <w:rFonts w:ascii="Arial" w:hAnsi="Arial" w:cs="Arial"/>
        </w:rPr>
      </w:pPr>
    </w:p>
    <w:p w14:paraId="1DC1CF28" w14:textId="4BDDF192" w:rsidR="004118BC" w:rsidRDefault="007A2AD8" w:rsidP="007A2AD8">
      <w:pPr>
        <w:pStyle w:val="NoSpacing"/>
        <w:jc w:val="center"/>
        <w:rPr>
          <w:rFonts w:ascii="Arial" w:hAnsi="Arial" w:cs="Arial"/>
        </w:rPr>
      </w:pPr>
      <w:r>
        <w:rPr>
          <w:rFonts w:cs="Arial"/>
          <w:noProof/>
        </w:rPr>
        <w:drawing>
          <wp:inline distT="0" distB="0" distL="0" distR="0" wp14:anchorId="4C3833FC" wp14:editId="232F1E05">
            <wp:extent cx="1727806" cy="1543050"/>
            <wp:effectExtent l="0" t="0" r="6350" b="0"/>
            <wp:docPr id="10" name="Picture 10" descr="\\server\management$\vanessa.conlan\My Documents\0ADMIN\New logo\DSPPE_SL_RGB_pos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management$\vanessa.conlan\My Documents\0ADMIN\New logo\DSPPE_SL_RGB_pos_H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1661" cy="1546493"/>
                    </a:xfrm>
                    <a:prstGeom prst="rect">
                      <a:avLst/>
                    </a:prstGeom>
                    <a:noFill/>
                    <a:ln>
                      <a:noFill/>
                    </a:ln>
                  </pic:spPr>
                </pic:pic>
              </a:graphicData>
            </a:graphic>
          </wp:inline>
        </w:drawing>
      </w:r>
    </w:p>
    <w:p w14:paraId="1C89452F" w14:textId="77777777" w:rsidR="007A2AD8" w:rsidRPr="00CA3FB0" w:rsidRDefault="007A2AD8" w:rsidP="007A2AD8">
      <w:pPr>
        <w:pStyle w:val="NoSpacing"/>
        <w:jc w:val="center"/>
        <w:rPr>
          <w:rFonts w:ascii="Arial" w:hAnsi="Arial" w:cs="Arial"/>
        </w:rPr>
      </w:pPr>
    </w:p>
    <w:p w14:paraId="2F34E3F6" w14:textId="77777777" w:rsidR="004118BC" w:rsidRPr="00CA3FB0" w:rsidRDefault="004118BC" w:rsidP="00EE1D65">
      <w:pPr>
        <w:pStyle w:val="NoSpacing"/>
        <w:rPr>
          <w:rFonts w:ascii="Arial" w:hAnsi="Arial" w:cs="Arial"/>
        </w:rPr>
      </w:pPr>
    </w:p>
    <w:p w14:paraId="1B1A1136" w14:textId="77777777" w:rsidR="004118BC" w:rsidRPr="00CA3FB0" w:rsidRDefault="004118BC" w:rsidP="00EE1D65">
      <w:pPr>
        <w:pStyle w:val="NoSpacing"/>
        <w:rPr>
          <w:rFonts w:ascii="Arial" w:hAnsi="Arial" w:cs="Arial"/>
        </w:rPr>
      </w:pPr>
    </w:p>
    <w:p w14:paraId="52130AF9" w14:textId="77777777" w:rsidR="004118BC" w:rsidRPr="00CA3FB0" w:rsidRDefault="004118BC" w:rsidP="00EE1D65">
      <w:pPr>
        <w:pStyle w:val="NoSpacing"/>
        <w:jc w:val="center"/>
        <w:rPr>
          <w:rFonts w:ascii="Arial" w:hAnsi="Arial" w:cs="Arial"/>
        </w:rPr>
      </w:pPr>
    </w:p>
    <w:p w14:paraId="1D45C72B" w14:textId="71836265" w:rsidR="004118BC" w:rsidRPr="00CA3FB0" w:rsidRDefault="006C3B4A" w:rsidP="00FA047A">
      <w:pPr>
        <w:pStyle w:val="Title"/>
        <w:rPr>
          <w:rFonts w:ascii="Arial" w:hAnsi="Arial" w:cs="Arial"/>
        </w:rPr>
      </w:pPr>
      <w:r w:rsidRPr="00CA3FB0">
        <w:rPr>
          <w:rFonts w:ascii="Arial" w:hAnsi="Arial" w:cs="Arial"/>
        </w:rPr>
        <w:t>Safeguarding and Child Protection</w:t>
      </w:r>
    </w:p>
    <w:p w14:paraId="25A6226C" w14:textId="22221105" w:rsidR="006C3B4A" w:rsidRPr="00CA3FB0" w:rsidRDefault="006C3B4A" w:rsidP="006C3B4A">
      <w:pPr>
        <w:pStyle w:val="NoSpacing"/>
        <w:jc w:val="center"/>
        <w:rPr>
          <w:rFonts w:ascii="Arial" w:hAnsi="Arial" w:cs="Arial"/>
          <w:b/>
          <w:sz w:val="52"/>
          <w:szCs w:val="52"/>
        </w:rPr>
      </w:pPr>
      <w:r w:rsidRPr="00CA3FB0">
        <w:rPr>
          <w:rFonts w:ascii="Arial" w:hAnsi="Arial" w:cs="Arial"/>
          <w:b/>
          <w:sz w:val="52"/>
          <w:szCs w:val="52"/>
        </w:rPr>
        <w:t>Policy and Procedure</w:t>
      </w:r>
    </w:p>
    <w:p w14:paraId="1ECC8EF2" w14:textId="77777777" w:rsidR="0031055F" w:rsidRPr="00CA3FB0" w:rsidRDefault="0031055F" w:rsidP="00D651FD">
      <w:pPr>
        <w:pStyle w:val="NoSpacing"/>
        <w:jc w:val="center"/>
        <w:rPr>
          <w:rFonts w:ascii="Arial" w:hAnsi="Arial" w:cs="Arial"/>
          <w:b/>
          <w:sz w:val="52"/>
          <w:szCs w:val="32"/>
        </w:rPr>
      </w:pPr>
    </w:p>
    <w:p w14:paraId="18F68348" w14:textId="77777777" w:rsidR="00476E6F" w:rsidRPr="00CA3FB0" w:rsidRDefault="00476E6F" w:rsidP="00EE1D65">
      <w:pPr>
        <w:pStyle w:val="NoSpacing"/>
        <w:jc w:val="center"/>
        <w:rPr>
          <w:rFonts w:ascii="Arial" w:hAnsi="Arial" w:cs="Arial"/>
          <w:b/>
          <w:sz w:val="52"/>
          <w:szCs w:val="32"/>
        </w:rPr>
      </w:pPr>
    </w:p>
    <w:p w14:paraId="6420876D" w14:textId="02894261" w:rsidR="00D651FD" w:rsidRPr="00CA3FB0" w:rsidRDefault="006C3B4A" w:rsidP="00FA047A">
      <w:pPr>
        <w:pStyle w:val="Title"/>
        <w:rPr>
          <w:rFonts w:ascii="Arial" w:hAnsi="Arial" w:cs="Arial"/>
        </w:rPr>
      </w:pPr>
      <w:r w:rsidRPr="00CA3FB0">
        <w:rPr>
          <w:rFonts w:ascii="Arial" w:hAnsi="Arial" w:cs="Arial"/>
        </w:rPr>
        <w:t>September 201</w:t>
      </w:r>
      <w:r w:rsidR="00300D93">
        <w:rPr>
          <w:rFonts w:ascii="Arial" w:hAnsi="Arial" w:cs="Arial"/>
        </w:rPr>
        <w:t>9</w:t>
      </w:r>
      <w:r w:rsidRPr="00CA3FB0">
        <w:rPr>
          <w:rFonts w:ascii="Arial" w:hAnsi="Arial" w:cs="Arial"/>
        </w:rPr>
        <w:t xml:space="preserve"> </w:t>
      </w:r>
    </w:p>
    <w:p w14:paraId="440AB6A0" w14:textId="1E0C2FB9" w:rsidR="00D651FD" w:rsidRPr="00CA3FB0" w:rsidRDefault="00D651FD" w:rsidP="00D651FD">
      <w:pPr>
        <w:pStyle w:val="NoSpacing"/>
        <w:rPr>
          <w:rFonts w:ascii="Arial" w:hAnsi="Arial" w:cs="Arial"/>
          <w:b/>
          <w:sz w:val="52"/>
          <w:szCs w:val="32"/>
        </w:rPr>
      </w:pPr>
    </w:p>
    <w:p w14:paraId="31174092" w14:textId="77777777" w:rsidR="00114ECC" w:rsidRPr="00CA3FB0" w:rsidRDefault="00114ECC" w:rsidP="00114ECC">
      <w:pPr>
        <w:pStyle w:val="NoSpacing"/>
        <w:jc w:val="center"/>
        <w:rPr>
          <w:rFonts w:ascii="Arial" w:hAnsi="Arial" w:cs="Arial"/>
          <w:color w:val="0070C0"/>
          <w:sz w:val="52"/>
          <w:szCs w:val="32"/>
        </w:rPr>
      </w:pPr>
    </w:p>
    <w:p w14:paraId="14B5723B" w14:textId="77777777" w:rsidR="004118BC" w:rsidRPr="00CA3FB0" w:rsidRDefault="004118BC" w:rsidP="00EE1D65">
      <w:pPr>
        <w:pStyle w:val="NoSpacing"/>
        <w:rPr>
          <w:rFonts w:ascii="Arial" w:hAnsi="Arial" w:cs="Arial"/>
        </w:rPr>
      </w:pPr>
    </w:p>
    <w:p w14:paraId="0FEC02C6" w14:textId="77777777" w:rsidR="004118BC" w:rsidRPr="00CA3FB0" w:rsidRDefault="004118BC" w:rsidP="00EE1D65">
      <w:pPr>
        <w:pStyle w:val="NoSpacing"/>
        <w:rPr>
          <w:rFonts w:ascii="Arial" w:hAnsi="Arial" w:cs="Arial"/>
        </w:rPr>
      </w:pPr>
    </w:p>
    <w:p w14:paraId="20B91C27" w14:textId="11377896" w:rsidR="00D24901" w:rsidRPr="00CA3FB0" w:rsidRDefault="004118BC" w:rsidP="00EE1D65">
      <w:pPr>
        <w:pStyle w:val="NoSpacing"/>
        <w:rPr>
          <w:rFonts w:ascii="Arial" w:hAnsi="Arial" w:cs="Arial"/>
          <w:noProof/>
          <w:sz w:val="2"/>
          <w:szCs w:val="2"/>
        </w:rPr>
      </w:pPr>
      <w:r w:rsidRPr="00CA3FB0">
        <w:rPr>
          <w:rFonts w:ascii="Arial" w:hAnsi="Arial" w:cs="Arial"/>
        </w:rPr>
        <w:br w:type="page"/>
      </w:r>
    </w:p>
    <w:p w14:paraId="0284D3C3" w14:textId="77777777" w:rsidR="00934DE2" w:rsidRDefault="007A43E6" w:rsidP="00C470F2">
      <w:pPr>
        <w:jc w:val="left"/>
        <w:rPr>
          <w:noProof/>
        </w:rPr>
      </w:pPr>
      <w:r w:rsidRPr="00CA3FB0">
        <w:rPr>
          <w:rFonts w:ascii="Arial" w:hAnsi="Arial" w:cs="Arial"/>
          <w:b/>
        </w:rPr>
        <w:lastRenderedPageBreak/>
        <w:t>Contents</w:t>
      </w:r>
      <w:r w:rsidR="004769FC">
        <w:fldChar w:fldCharType="begin"/>
      </w:r>
      <w:r w:rsidR="004769FC">
        <w:instrText xml:space="preserve"> TOC \o "1-2" \h \z \u </w:instrText>
      </w:r>
      <w:r w:rsidR="004769FC">
        <w:fldChar w:fldCharType="separate"/>
      </w:r>
    </w:p>
    <w:p w14:paraId="2BE62F96" w14:textId="3170C5A9" w:rsidR="00934DE2" w:rsidRDefault="001548FA">
      <w:pPr>
        <w:pStyle w:val="TOC1"/>
        <w:tabs>
          <w:tab w:val="left" w:pos="440"/>
        </w:tabs>
        <w:rPr>
          <w:rFonts w:asciiTheme="minorHAnsi" w:eastAsiaTheme="minorEastAsia" w:hAnsiTheme="minorHAnsi" w:cstheme="minorBidi"/>
          <w:b w:val="0"/>
          <w:bCs w:val="0"/>
          <w:caps w:val="0"/>
          <w:noProof/>
          <w:sz w:val="22"/>
          <w:szCs w:val="22"/>
        </w:rPr>
      </w:pPr>
      <w:hyperlink w:anchor="_Toc15044831" w:history="1">
        <w:r w:rsidR="00934DE2" w:rsidRPr="004D5D46">
          <w:rPr>
            <w:rStyle w:val="Hyperlink"/>
            <w:noProof/>
          </w:rPr>
          <w:t>1</w:t>
        </w:r>
        <w:r w:rsidR="00934DE2">
          <w:rPr>
            <w:rFonts w:asciiTheme="minorHAnsi" w:eastAsiaTheme="minorEastAsia" w:hAnsiTheme="minorHAnsi" w:cstheme="minorBidi"/>
            <w:b w:val="0"/>
            <w:bCs w:val="0"/>
            <w:caps w:val="0"/>
            <w:noProof/>
            <w:sz w:val="22"/>
            <w:szCs w:val="22"/>
          </w:rPr>
          <w:tab/>
        </w:r>
        <w:r w:rsidR="00934DE2" w:rsidRPr="004D5D46">
          <w:rPr>
            <w:rStyle w:val="Hyperlink"/>
            <w:noProof/>
          </w:rPr>
          <w:t>Safeguarding in our school</w:t>
        </w:r>
        <w:r w:rsidR="00934DE2">
          <w:rPr>
            <w:noProof/>
            <w:webHidden/>
          </w:rPr>
          <w:tab/>
        </w:r>
        <w:r w:rsidR="00934DE2">
          <w:rPr>
            <w:noProof/>
            <w:webHidden/>
          </w:rPr>
          <w:fldChar w:fldCharType="begin"/>
        </w:r>
        <w:r w:rsidR="00934DE2">
          <w:rPr>
            <w:noProof/>
            <w:webHidden/>
          </w:rPr>
          <w:instrText xml:space="preserve"> PAGEREF _Toc15044831 \h </w:instrText>
        </w:r>
        <w:r w:rsidR="00934DE2">
          <w:rPr>
            <w:noProof/>
            <w:webHidden/>
          </w:rPr>
        </w:r>
        <w:r w:rsidR="00934DE2">
          <w:rPr>
            <w:noProof/>
            <w:webHidden/>
          </w:rPr>
          <w:fldChar w:fldCharType="separate"/>
        </w:r>
        <w:r w:rsidR="00FA1AB9">
          <w:rPr>
            <w:noProof/>
            <w:webHidden/>
          </w:rPr>
          <w:t>7</w:t>
        </w:r>
        <w:r w:rsidR="00934DE2">
          <w:rPr>
            <w:noProof/>
            <w:webHidden/>
          </w:rPr>
          <w:fldChar w:fldCharType="end"/>
        </w:r>
      </w:hyperlink>
    </w:p>
    <w:p w14:paraId="38BC5054" w14:textId="7A687FDD" w:rsidR="00934DE2" w:rsidRDefault="001548FA">
      <w:pPr>
        <w:pStyle w:val="TOC2"/>
        <w:tabs>
          <w:tab w:val="left" w:pos="660"/>
          <w:tab w:val="right" w:leader="dot" w:pos="9628"/>
        </w:tabs>
        <w:rPr>
          <w:rFonts w:eastAsiaTheme="minorEastAsia" w:cstheme="minorBidi"/>
          <w:b w:val="0"/>
          <w:bCs w:val="0"/>
          <w:noProof/>
          <w:sz w:val="22"/>
          <w:szCs w:val="22"/>
        </w:rPr>
      </w:pPr>
      <w:hyperlink w:anchor="_Toc15044832" w:history="1">
        <w:r w:rsidR="00934DE2" w:rsidRPr="004D5D46">
          <w:rPr>
            <w:rStyle w:val="Hyperlink"/>
            <w:rFonts w:ascii="Arial" w:hAnsi="Arial" w:cs="Arial"/>
            <w:noProof/>
          </w:rPr>
          <w:t>1.1</w:t>
        </w:r>
        <w:r w:rsidR="00934DE2">
          <w:rPr>
            <w:rFonts w:eastAsiaTheme="minorEastAsia" w:cstheme="minorBidi"/>
            <w:b w:val="0"/>
            <w:bCs w:val="0"/>
            <w:noProof/>
            <w:sz w:val="22"/>
            <w:szCs w:val="22"/>
          </w:rPr>
          <w:tab/>
        </w:r>
        <w:r w:rsidR="00934DE2" w:rsidRPr="004D5D46">
          <w:rPr>
            <w:rStyle w:val="Hyperlink"/>
            <w:rFonts w:ascii="Arial" w:hAnsi="Arial" w:cs="Arial"/>
            <w:noProof/>
          </w:rPr>
          <w:t>Our aims and responsibilities</w:t>
        </w:r>
        <w:r w:rsidR="00934DE2">
          <w:rPr>
            <w:noProof/>
            <w:webHidden/>
          </w:rPr>
          <w:tab/>
        </w:r>
        <w:r w:rsidR="00934DE2">
          <w:rPr>
            <w:noProof/>
            <w:webHidden/>
          </w:rPr>
          <w:fldChar w:fldCharType="begin"/>
        </w:r>
        <w:r w:rsidR="00934DE2">
          <w:rPr>
            <w:noProof/>
            <w:webHidden/>
          </w:rPr>
          <w:instrText xml:space="preserve"> PAGEREF _Toc15044832 \h </w:instrText>
        </w:r>
        <w:r w:rsidR="00934DE2">
          <w:rPr>
            <w:noProof/>
            <w:webHidden/>
          </w:rPr>
        </w:r>
        <w:r w:rsidR="00934DE2">
          <w:rPr>
            <w:noProof/>
            <w:webHidden/>
          </w:rPr>
          <w:fldChar w:fldCharType="separate"/>
        </w:r>
        <w:r w:rsidR="00FA1AB9">
          <w:rPr>
            <w:noProof/>
            <w:webHidden/>
          </w:rPr>
          <w:t>7</w:t>
        </w:r>
        <w:r w:rsidR="00934DE2">
          <w:rPr>
            <w:noProof/>
            <w:webHidden/>
          </w:rPr>
          <w:fldChar w:fldCharType="end"/>
        </w:r>
      </w:hyperlink>
    </w:p>
    <w:p w14:paraId="2B628141" w14:textId="5403E2AC" w:rsidR="00934DE2" w:rsidRDefault="001548FA">
      <w:pPr>
        <w:pStyle w:val="TOC2"/>
        <w:tabs>
          <w:tab w:val="left" w:pos="660"/>
          <w:tab w:val="right" w:leader="dot" w:pos="9628"/>
        </w:tabs>
        <w:rPr>
          <w:rFonts w:eastAsiaTheme="minorEastAsia" w:cstheme="minorBidi"/>
          <w:b w:val="0"/>
          <w:bCs w:val="0"/>
          <w:noProof/>
          <w:sz w:val="22"/>
          <w:szCs w:val="22"/>
        </w:rPr>
      </w:pPr>
      <w:hyperlink w:anchor="_Toc15044833" w:history="1">
        <w:r w:rsidR="00934DE2" w:rsidRPr="004D5D46">
          <w:rPr>
            <w:rStyle w:val="Hyperlink"/>
            <w:noProof/>
          </w:rPr>
          <w:t>1.2</w:t>
        </w:r>
        <w:r w:rsidR="00934DE2">
          <w:rPr>
            <w:rFonts w:eastAsiaTheme="minorEastAsia" w:cstheme="minorBidi"/>
            <w:b w:val="0"/>
            <w:bCs w:val="0"/>
            <w:noProof/>
            <w:sz w:val="22"/>
            <w:szCs w:val="22"/>
          </w:rPr>
          <w:tab/>
        </w:r>
        <w:r w:rsidR="00934DE2" w:rsidRPr="004D5D46">
          <w:rPr>
            <w:rStyle w:val="Hyperlink"/>
            <w:noProof/>
          </w:rPr>
          <w:t>Definition of safeguarding</w:t>
        </w:r>
        <w:r w:rsidR="00934DE2">
          <w:rPr>
            <w:noProof/>
            <w:webHidden/>
          </w:rPr>
          <w:tab/>
        </w:r>
        <w:r w:rsidR="00934DE2">
          <w:rPr>
            <w:noProof/>
            <w:webHidden/>
          </w:rPr>
          <w:fldChar w:fldCharType="begin"/>
        </w:r>
        <w:r w:rsidR="00934DE2">
          <w:rPr>
            <w:noProof/>
            <w:webHidden/>
          </w:rPr>
          <w:instrText xml:space="preserve"> PAGEREF _Toc15044833 \h </w:instrText>
        </w:r>
        <w:r w:rsidR="00934DE2">
          <w:rPr>
            <w:noProof/>
            <w:webHidden/>
          </w:rPr>
        </w:r>
        <w:r w:rsidR="00934DE2">
          <w:rPr>
            <w:noProof/>
            <w:webHidden/>
          </w:rPr>
          <w:fldChar w:fldCharType="separate"/>
        </w:r>
        <w:r w:rsidR="00FA1AB9">
          <w:rPr>
            <w:noProof/>
            <w:webHidden/>
          </w:rPr>
          <w:t>7</w:t>
        </w:r>
        <w:r w:rsidR="00934DE2">
          <w:rPr>
            <w:noProof/>
            <w:webHidden/>
          </w:rPr>
          <w:fldChar w:fldCharType="end"/>
        </w:r>
      </w:hyperlink>
    </w:p>
    <w:p w14:paraId="7D05732D" w14:textId="2A8AC880" w:rsidR="00934DE2" w:rsidRDefault="001548FA">
      <w:pPr>
        <w:pStyle w:val="TOC2"/>
        <w:tabs>
          <w:tab w:val="left" w:pos="660"/>
          <w:tab w:val="right" w:leader="dot" w:pos="9628"/>
        </w:tabs>
        <w:rPr>
          <w:rFonts w:eastAsiaTheme="minorEastAsia" w:cstheme="minorBidi"/>
          <w:b w:val="0"/>
          <w:bCs w:val="0"/>
          <w:noProof/>
          <w:sz w:val="22"/>
          <w:szCs w:val="22"/>
        </w:rPr>
      </w:pPr>
      <w:hyperlink w:anchor="_Toc15044834" w:history="1">
        <w:r w:rsidR="00934DE2" w:rsidRPr="004D5D46">
          <w:rPr>
            <w:rStyle w:val="Hyperlink"/>
            <w:noProof/>
          </w:rPr>
          <w:t>1.3</w:t>
        </w:r>
        <w:r w:rsidR="00934DE2">
          <w:rPr>
            <w:rFonts w:eastAsiaTheme="minorEastAsia" w:cstheme="minorBidi"/>
            <w:b w:val="0"/>
            <w:bCs w:val="0"/>
            <w:noProof/>
            <w:sz w:val="22"/>
            <w:szCs w:val="22"/>
          </w:rPr>
          <w:tab/>
        </w:r>
        <w:r w:rsidR="00934DE2" w:rsidRPr="004D5D46">
          <w:rPr>
            <w:rStyle w:val="Hyperlink"/>
            <w:noProof/>
          </w:rPr>
          <w:t>Who this policy applies to</w:t>
        </w:r>
        <w:r w:rsidR="00934DE2">
          <w:rPr>
            <w:noProof/>
            <w:webHidden/>
          </w:rPr>
          <w:tab/>
        </w:r>
        <w:r w:rsidR="00934DE2">
          <w:rPr>
            <w:noProof/>
            <w:webHidden/>
          </w:rPr>
          <w:fldChar w:fldCharType="begin"/>
        </w:r>
        <w:r w:rsidR="00934DE2">
          <w:rPr>
            <w:noProof/>
            <w:webHidden/>
          </w:rPr>
          <w:instrText xml:space="preserve"> PAGEREF _Toc15044834 \h </w:instrText>
        </w:r>
        <w:r w:rsidR="00934DE2">
          <w:rPr>
            <w:noProof/>
            <w:webHidden/>
          </w:rPr>
        </w:r>
        <w:r w:rsidR="00934DE2">
          <w:rPr>
            <w:noProof/>
            <w:webHidden/>
          </w:rPr>
          <w:fldChar w:fldCharType="separate"/>
        </w:r>
        <w:r w:rsidR="00FA1AB9">
          <w:rPr>
            <w:noProof/>
            <w:webHidden/>
          </w:rPr>
          <w:t>7</w:t>
        </w:r>
        <w:r w:rsidR="00934DE2">
          <w:rPr>
            <w:noProof/>
            <w:webHidden/>
          </w:rPr>
          <w:fldChar w:fldCharType="end"/>
        </w:r>
      </w:hyperlink>
    </w:p>
    <w:p w14:paraId="55207A03" w14:textId="4B8EAB26" w:rsidR="00934DE2" w:rsidRDefault="001548FA">
      <w:pPr>
        <w:pStyle w:val="TOC2"/>
        <w:tabs>
          <w:tab w:val="left" w:pos="660"/>
          <w:tab w:val="right" w:leader="dot" w:pos="9628"/>
        </w:tabs>
        <w:rPr>
          <w:rFonts w:eastAsiaTheme="minorEastAsia" w:cstheme="minorBidi"/>
          <w:b w:val="0"/>
          <w:bCs w:val="0"/>
          <w:noProof/>
          <w:sz w:val="22"/>
          <w:szCs w:val="22"/>
        </w:rPr>
      </w:pPr>
      <w:hyperlink w:anchor="_Toc15044835" w:history="1">
        <w:r w:rsidR="00934DE2" w:rsidRPr="004D5D46">
          <w:rPr>
            <w:rStyle w:val="Hyperlink"/>
            <w:noProof/>
          </w:rPr>
          <w:t>1.4</w:t>
        </w:r>
        <w:r w:rsidR="00934DE2">
          <w:rPr>
            <w:rFonts w:eastAsiaTheme="minorEastAsia" w:cstheme="minorBidi"/>
            <w:b w:val="0"/>
            <w:bCs w:val="0"/>
            <w:noProof/>
            <w:sz w:val="22"/>
            <w:szCs w:val="22"/>
          </w:rPr>
          <w:tab/>
        </w:r>
        <w:r w:rsidR="00934DE2" w:rsidRPr="004D5D46">
          <w:rPr>
            <w:rStyle w:val="Hyperlink"/>
            <w:noProof/>
          </w:rPr>
          <w:t>Inter-agency working</w:t>
        </w:r>
        <w:r w:rsidR="00934DE2">
          <w:rPr>
            <w:noProof/>
            <w:webHidden/>
          </w:rPr>
          <w:tab/>
        </w:r>
        <w:r w:rsidR="00934DE2">
          <w:rPr>
            <w:noProof/>
            <w:webHidden/>
          </w:rPr>
          <w:fldChar w:fldCharType="begin"/>
        </w:r>
        <w:r w:rsidR="00934DE2">
          <w:rPr>
            <w:noProof/>
            <w:webHidden/>
          </w:rPr>
          <w:instrText xml:space="preserve"> PAGEREF _Toc15044835 \h </w:instrText>
        </w:r>
        <w:r w:rsidR="00934DE2">
          <w:rPr>
            <w:noProof/>
            <w:webHidden/>
          </w:rPr>
        </w:r>
        <w:r w:rsidR="00934DE2">
          <w:rPr>
            <w:noProof/>
            <w:webHidden/>
          </w:rPr>
          <w:fldChar w:fldCharType="separate"/>
        </w:r>
        <w:r w:rsidR="00FA1AB9">
          <w:rPr>
            <w:noProof/>
            <w:webHidden/>
          </w:rPr>
          <w:t>8</w:t>
        </w:r>
        <w:r w:rsidR="00934DE2">
          <w:rPr>
            <w:noProof/>
            <w:webHidden/>
          </w:rPr>
          <w:fldChar w:fldCharType="end"/>
        </w:r>
      </w:hyperlink>
    </w:p>
    <w:p w14:paraId="59F597E2" w14:textId="6D17F580" w:rsidR="00934DE2" w:rsidRDefault="001548FA">
      <w:pPr>
        <w:pStyle w:val="TOC2"/>
        <w:tabs>
          <w:tab w:val="left" w:pos="660"/>
          <w:tab w:val="right" w:leader="dot" w:pos="9628"/>
        </w:tabs>
        <w:rPr>
          <w:rFonts w:eastAsiaTheme="minorEastAsia" w:cstheme="minorBidi"/>
          <w:b w:val="0"/>
          <w:bCs w:val="0"/>
          <w:noProof/>
          <w:sz w:val="22"/>
          <w:szCs w:val="22"/>
        </w:rPr>
      </w:pPr>
      <w:hyperlink w:anchor="_Toc15044836" w:history="1">
        <w:r w:rsidR="00934DE2" w:rsidRPr="004D5D46">
          <w:rPr>
            <w:rStyle w:val="Hyperlink"/>
            <w:noProof/>
          </w:rPr>
          <w:t>1.5</w:t>
        </w:r>
        <w:r w:rsidR="00934DE2">
          <w:rPr>
            <w:rFonts w:eastAsiaTheme="minorEastAsia" w:cstheme="minorBidi"/>
            <w:b w:val="0"/>
            <w:bCs w:val="0"/>
            <w:noProof/>
            <w:sz w:val="22"/>
            <w:szCs w:val="22"/>
          </w:rPr>
          <w:tab/>
        </w:r>
        <w:r w:rsidR="00934DE2" w:rsidRPr="004D5D46">
          <w:rPr>
            <w:rStyle w:val="Hyperlink"/>
            <w:noProof/>
          </w:rPr>
          <w:t>Definitions and terminology</w:t>
        </w:r>
        <w:r w:rsidR="00934DE2">
          <w:rPr>
            <w:noProof/>
            <w:webHidden/>
          </w:rPr>
          <w:tab/>
        </w:r>
        <w:r w:rsidR="00934DE2">
          <w:rPr>
            <w:noProof/>
            <w:webHidden/>
          </w:rPr>
          <w:fldChar w:fldCharType="begin"/>
        </w:r>
        <w:r w:rsidR="00934DE2">
          <w:rPr>
            <w:noProof/>
            <w:webHidden/>
          </w:rPr>
          <w:instrText xml:space="preserve"> PAGEREF _Toc15044836 \h </w:instrText>
        </w:r>
        <w:r w:rsidR="00934DE2">
          <w:rPr>
            <w:noProof/>
            <w:webHidden/>
          </w:rPr>
        </w:r>
        <w:r w:rsidR="00934DE2">
          <w:rPr>
            <w:noProof/>
            <w:webHidden/>
          </w:rPr>
          <w:fldChar w:fldCharType="separate"/>
        </w:r>
        <w:r w:rsidR="00FA1AB9">
          <w:rPr>
            <w:noProof/>
            <w:webHidden/>
          </w:rPr>
          <w:t>8</w:t>
        </w:r>
        <w:r w:rsidR="00934DE2">
          <w:rPr>
            <w:noProof/>
            <w:webHidden/>
          </w:rPr>
          <w:fldChar w:fldCharType="end"/>
        </w:r>
      </w:hyperlink>
    </w:p>
    <w:p w14:paraId="3DD0AE4A" w14:textId="5CB95C74" w:rsidR="00934DE2" w:rsidRDefault="001548FA">
      <w:pPr>
        <w:pStyle w:val="TOC2"/>
        <w:tabs>
          <w:tab w:val="left" w:pos="660"/>
          <w:tab w:val="right" w:leader="dot" w:pos="9628"/>
        </w:tabs>
        <w:rPr>
          <w:rFonts w:eastAsiaTheme="minorEastAsia" w:cstheme="minorBidi"/>
          <w:b w:val="0"/>
          <w:bCs w:val="0"/>
          <w:noProof/>
          <w:sz w:val="22"/>
          <w:szCs w:val="22"/>
        </w:rPr>
      </w:pPr>
      <w:hyperlink w:anchor="_Toc15044837" w:history="1">
        <w:r w:rsidR="00934DE2" w:rsidRPr="004D5D46">
          <w:rPr>
            <w:rStyle w:val="Hyperlink"/>
            <w:noProof/>
          </w:rPr>
          <w:t>1.6</w:t>
        </w:r>
        <w:r w:rsidR="00934DE2">
          <w:rPr>
            <w:rFonts w:eastAsiaTheme="minorEastAsia" w:cstheme="minorBidi"/>
            <w:b w:val="0"/>
            <w:bCs w:val="0"/>
            <w:noProof/>
            <w:sz w:val="22"/>
            <w:szCs w:val="22"/>
          </w:rPr>
          <w:tab/>
        </w:r>
        <w:r w:rsidR="00934DE2" w:rsidRPr="004D5D46">
          <w:rPr>
            <w:rStyle w:val="Hyperlink"/>
            <w:noProof/>
          </w:rPr>
          <w:t>Related documentation</w:t>
        </w:r>
        <w:r w:rsidR="00934DE2">
          <w:rPr>
            <w:noProof/>
            <w:webHidden/>
          </w:rPr>
          <w:tab/>
        </w:r>
        <w:r w:rsidR="00934DE2">
          <w:rPr>
            <w:noProof/>
            <w:webHidden/>
          </w:rPr>
          <w:fldChar w:fldCharType="begin"/>
        </w:r>
        <w:r w:rsidR="00934DE2">
          <w:rPr>
            <w:noProof/>
            <w:webHidden/>
          </w:rPr>
          <w:instrText xml:space="preserve"> PAGEREF _Toc15044837 \h </w:instrText>
        </w:r>
        <w:r w:rsidR="00934DE2">
          <w:rPr>
            <w:noProof/>
            <w:webHidden/>
          </w:rPr>
        </w:r>
        <w:r w:rsidR="00934DE2">
          <w:rPr>
            <w:noProof/>
            <w:webHidden/>
          </w:rPr>
          <w:fldChar w:fldCharType="separate"/>
        </w:r>
        <w:r w:rsidR="00FA1AB9">
          <w:rPr>
            <w:noProof/>
            <w:webHidden/>
          </w:rPr>
          <w:t>8</w:t>
        </w:r>
        <w:r w:rsidR="00934DE2">
          <w:rPr>
            <w:noProof/>
            <w:webHidden/>
          </w:rPr>
          <w:fldChar w:fldCharType="end"/>
        </w:r>
      </w:hyperlink>
    </w:p>
    <w:p w14:paraId="09BB2A06" w14:textId="3DBB2A77" w:rsidR="00934DE2" w:rsidRDefault="001548FA">
      <w:pPr>
        <w:pStyle w:val="TOC2"/>
        <w:tabs>
          <w:tab w:val="left" w:pos="660"/>
          <w:tab w:val="right" w:leader="dot" w:pos="9628"/>
        </w:tabs>
        <w:rPr>
          <w:rFonts w:eastAsiaTheme="minorEastAsia" w:cstheme="minorBidi"/>
          <w:b w:val="0"/>
          <w:bCs w:val="0"/>
          <w:noProof/>
          <w:sz w:val="22"/>
          <w:szCs w:val="22"/>
        </w:rPr>
      </w:pPr>
      <w:hyperlink w:anchor="_Toc15044838" w:history="1">
        <w:r w:rsidR="00934DE2" w:rsidRPr="004D5D46">
          <w:rPr>
            <w:rStyle w:val="Hyperlink"/>
            <w:noProof/>
          </w:rPr>
          <w:t>1.7</w:t>
        </w:r>
        <w:r w:rsidR="00934DE2">
          <w:rPr>
            <w:rFonts w:eastAsiaTheme="minorEastAsia" w:cstheme="minorBidi"/>
            <w:b w:val="0"/>
            <w:bCs w:val="0"/>
            <w:noProof/>
            <w:sz w:val="22"/>
            <w:szCs w:val="22"/>
          </w:rPr>
          <w:tab/>
        </w:r>
        <w:r w:rsidR="00934DE2" w:rsidRPr="004D5D46">
          <w:rPr>
            <w:rStyle w:val="Hyperlink"/>
            <w:noProof/>
          </w:rPr>
          <w:t>Safer recruitment</w:t>
        </w:r>
        <w:r w:rsidR="00934DE2">
          <w:rPr>
            <w:noProof/>
            <w:webHidden/>
          </w:rPr>
          <w:tab/>
        </w:r>
        <w:r w:rsidR="00934DE2">
          <w:rPr>
            <w:noProof/>
            <w:webHidden/>
          </w:rPr>
          <w:fldChar w:fldCharType="begin"/>
        </w:r>
        <w:r w:rsidR="00934DE2">
          <w:rPr>
            <w:noProof/>
            <w:webHidden/>
          </w:rPr>
          <w:instrText xml:space="preserve"> PAGEREF _Toc15044838 \h </w:instrText>
        </w:r>
        <w:r w:rsidR="00934DE2">
          <w:rPr>
            <w:noProof/>
            <w:webHidden/>
          </w:rPr>
        </w:r>
        <w:r w:rsidR="00934DE2">
          <w:rPr>
            <w:noProof/>
            <w:webHidden/>
          </w:rPr>
          <w:fldChar w:fldCharType="separate"/>
        </w:r>
        <w:r w:rsidR="00FA1AB9">
          <w:rPr>
            <w:noProof/>
            <w:webHidden/>
          </w:rPr>
          <w:t>8</w:t>
        </w:r>
        <w:r w:rsidR="00934DE2">
          <w:rPr>
            <w:noProof/>
            <w:webHidden/>
          </w:rPr>
          <w:fldChar w:fldCharType="end"/>
        </w:r>
      </w:hyperlink>
    </w:p>
    <w:p w14:paraId="6C47D330" w14:textId="0052E3A3" w:rsidR="00934DE2" w:rsidRDefault="001548FA">
      <w:pPr>
        <w:pStyle w:val="TOC2"/>
        <w:tabs>
          <w:tab w:val="left" w:pos="660"/>
          <w:tab w:val="right" w:leader="dot" w:pos="9628"/>
        </w:tabs>
        <w:rPr>
          <w:rFonts w:eastAsiaTheme="minorEastAsia" w:cstheme="minorBidi"/>
          <w:b w:val="0"/>
          <w:bCs w:val="0"/>
          <w:noProof/>
          <w:sz w:val="22"/>
          <w:szCs w:val="22"/>
        </w:rPr>
      </w:pPr>
      <w:hyperlink w:anchor="_Toc15044839" w:history="1">
        <w:r w:rsidR="00934DE2" w:rsidRPr="004D5D46">
          <w:rPr>
            <w:rStyle w:val="Hyperlink"/>
            <w:noProof/>
          </w:rPr>
          <w:t>1.8</w:t>
        </w:r>
        <w:r w:rsidR="00934DE2">
          <w:rPr>
            <w:rFonts w:eastAsiaTheme="minorEastAsia" w:cstheme="minorBidi"/>
            <w:b w:val="0"/>
            <w:bCs w:val="0"/>
            <w:noProof/>
            <w:sz w:val="22"/>
            <w:szCs w:val="22"/>
          </w:rPr>
          <w:tab/>
        </w:r>
        <w:r w:rsidR="00934DE2" w:rsidRPr="004D5D46">
          <w:rPr>
            <w:rStyle w:val="Hyperlink"/>
            <w:noProof/>
          </w:rPr>
          <w:t>Policy review</w:t>
        </w:r>
        <w:r w:rsidR="00934DE2">
          <w:rPr>
            <w:noProof/>
            <w:webHidden/>
          </w:rPr>
          <w:tab/>
        </w:r>
        <w:r w:rsidR="00934DE2">
          <w:rPr>
            <w:noProof/>
            <w:webHidden/>
          </w:rPr>
          <w:fldChar w:fldCharType="begin"/>
        </w:r>
        <w:r w:rsidR="00934DE2">
          <w:rPr>
            <w:noProof/>
            <w:webHidden/>
          </w:rPr>
          <w:instrText xml:space="preserve"> PAGEREF _Toc15044839 \h </w:instrText>
        </w:r>
        <w:r w:rsidR="00934DE2">
          <w:rPr>
            <w:noProof/>
            <w:webHidden/>
          </w:rPr>
        </w:r>
        <w:r w:rsidR="00934DE2">
          <w:rPr>
            <w:noProof/>
            <w:webHidden/>
          </w:rPr>
          <w:fldChar w:fldCharType="separate"/>
        </w:r>
        <w:r w:rsidR="00FA1AB9">
          <w:rPr>
            <w:noProof/>
            <w:webHidden/>
          </w:rPr>
          <w:t>9</w:t>
        </w:r>
        <w:r w:rsidR="00934DE2">
          <w:rPr>
            <w:noProof/>
            <w:webHidden/>
          </w:rPr>
          <w:fldChar w:fldCharType="end"/>
        </w:r>
      </w:hyperlink>
    </w:p>
    <w:p w14:paraId="1A7DBC52" w14:textId="4862E63E" w:rsidR="00934DE2" w:rsidRDefault="001548FA">
      <w:pPr>
        <w:pStyle w:val="TOC1"/>
        <w:tabs>
          <w:tab w:val="left" w:pos="440"/>
        </w:tabs>
        <w:rPr>
          <w:rFonts w:asciiTheme="minorHAnsi" w:eastAsiaTheme="minorEastAsia" w:hAnsiTheme="minorHAnsi" w:cstheme="minorBidi"/>
          <w:b w:val="0"/>
          <w:bCs w:val="0"/>
          <w:caps w:val="0"/>
          <w:noProof/>
          <w:sz w:val="22"/>
          <w:szCs w:val="22"/>
        </w:rPr>
      </w:pPr>
      <w:hyperlink w:anchor="_Toc15044840" w:history="1">
        <w:r w:rsidR="00934DE2" w:rsidRPr="004D5D46">
          <w:rPr>
            <w:rStyle w:val="Hyperlink"/>
            <w:noProof/>
          </w:rPr>
          <w:t>2</w:t>
        </w:r>
        <w:r w:rsidR="00934DE2">
          <w:rPr>
            <w:rFonts w:asciiTheme="minorHAnsi" w:eastAsiaTheme="minorEastAsia" w:hAnsiTheme="minorHAnsi" w:cstheme="minorBidi"/>
            <w:b w:val="0"/>
            <w:bCs w:val="0"/>
            <w:caps w:val="0"/>
            <w:noProof/>
            <w:sz w:val="22"/>
            <w:szCs w:val="22"/>
          </w:rPr>
          <w:tab/>
        </w:r>
        <w:r w:rsidR="00934DE2" w:rsidRPr="004D5D46">
          <w:rPr>
            <w:rStyle w:val="Hyperlink"/>
            <w:noProof/>
          </w:rPr>
          <w:t>Key safeguarding facts</w:t>
        </w:r>
        <w:r w:rsidR="00934DE2">
          <w:rPr>
            <w:noProof/>
            <w:webHidden/>
          </w:rPr>
          <w:tab/>
        </w:r>
        <w:r w:rsidR="00934DE2">
          <w:rPr>
            <w:noProof/>
            <w:webHidden/>
          </w:rPr>
          <w:fldChar w:fldCharType="begin"/>
        </w:r>
        <w:r w:rsidR="00934DE2">
          <w:rPr>
            <w:noProof/>
            <w:webHidden/>
          </w:rPr>
          <w:instrText xml:space="preserve"> PAGEREF _Toc15044840 \h </w:instrText>
        </w:r>
        <w:r w:rsidR="00934DE2">
          <w:rPr>
            <w:noProof/>
            <w:webHidden/>
          </w:rPr>
        </w:r>
        <w:r w:rsidR="00934DE2">
          <w:rPr>
            <w:noProof/>
            <w:webHidden/>
          </w:rPr>
          <w:fldChar w:fldCharType="separate"/>
        </w:r>
        <w:r w:rsidR="00FA1AB9">
          <w:rPr>
            <w:noProof/>
            <w:webHidden/>
          </w:rPr>
          <w:t>10</w:t>
        </w:r>
        <w:r w:rsidR="00934DE2">
          <w:rPr>
            <w:noProof/>
            <w:webHidden/>
          </w:rPr>
          <w:fldChar w:fldCharType="end"/>
        </w:r>
      </w:hyperlink>
    </w:p>
    <w:p w14:paraId="64AE4E35" w14:textId="31115701" w:rsidR="00934DE2" w:rsidRDefault="001548FA">
      <w:pPr>
        <w:pStyle w:val="TOC1"/>
        <w:tabs>
          <w:tab w:val="left" w:pos="440"/>
        </w:tabs>
        <w:rPr>
          <w:rFonts w:asciiTheme="minorHAnsi" w:eastAsiaTheme="minorEastAsia" w:hAnsiTheme="minorHAnsi" w:cstheme="minorBidi"/>
          <w:b w:val="0"/>
          <w:bCs w:val="0"/>
          <w:caps w:val="0"/>
          <w:noProof/>
          <w:sz w:val="22"/>
          <w:szCs w:val="22"/>
        </w:rPr>
      </w:pPr>
      <w:hyperlink w:anchor="_Toc15044841" w:history="1">
        <w:r w:rsidR="00934DE2" w:rsidRPr="004D5D46">
          <w:rPr>
            <w:rStyle w:val="Hyperlink"/>
            <w:noProof/>
          </w:rPr>
          <w:t>3</w:t>
        </w:r>
        <w:r w:rsidR="00934DE2">
          <w:rPr>
            <w:rFonts w:asciiTheme="minorHAnsi" w:eastAsiaTheme="minorEastAsia" w:hAnsiTheme="minorHAnsi" w:cstheme="minorBidi"/>
            <w:b w:val="0"/>
            <w:bCs w:val="0"/>
            <w:caps w:val="0"/>
            <w:noProof/>
            <w:sz w:val="22"/>
            <w:szCs w:val="22"/>
          </w:rPr>
          <w:tab/>
        </w:r>
        <w:r w:rsidR="00934DE2" w:rsidRPr="004D5D46">
          <w:rPr>
            <w:rStyle w:val="Hyperlink"/>
            <w:noProof/>
          </w:rPr>
          <w:t>Key people and contacts</w:t>
        </w:r>
        <w:r w:rsidR="00934DE2">
          <w:rPr>
            <w:noProof/>
            <w:webHidden/>
          </w:rPr>
          <w:tab/>
        </w:r>
        <w:r w:rsidR="00934DE2">
          <w:rPr>
            <w:noProof/>
            <w:webHidden/>
          </w:rPr>
          <w:fldChar w:fldCharType="begin"/>
        </w:r>
        <w:r w:rsidR="00934DE2">
          <w:rPr>
            <w:noProof/>
            <w:webHidden/>
          </w:rPr>
          <w:instrText xml:space="preserve"> PAGEREF _Toc15044841 \h </w:instrText>
        </w:r>
        <w:r w:rsidR="00934DE2">
          <w:rPr>
            <w:noProof/>
            <w:webHidden/>
          </w:rPr>
        </w:r>
        <w:r w:rsidR="00934DE2">
          <w:rPr>
            <w:noProof/>
            <w:webHidden/>
          </w:rPr>
          <w:fldChar w:fldCharType="separate"/>
        </w:r>
        <w:r w:rsidR="00FA1AB9">
          <w:rPr>
            <w:noProof/>
            <w:webHidden/>
          </w:rPr>
          <w:t>11</w:t>
        </w:r>
        <w:r w:rsidR="00934DE2">
          <w:rPr>
            <w:noProof/>
            <w:webHidden/>
          </w:rPr>
          <w:fldChar w:fldCharType="end"/>
        </w:r>
      </w:hyperlink>
    </w:p>
    <w:p w14:paraId="0DFB3ED8" w14:textId="1786A402" w:rsidR="00934DE2" w:rsidRDefault="001548FA">
      <w:pPr>
        <w:pStyle w:val="TOC1"/>
        <w:tabs>
          <w:tab w:val="left" w:pos="440"/>
        </w:tabs>
        <w:rPr>
          <w:rFonts w:asciiTheme="minorHAnsi" w:eastAsiaTheme="minorEastAsia" w:hAnsiTheme="minorHAnsi" w:cstheme="minorBidi"/>
          <w:b w:val="0"/>
          <w:bCs w:val="0"/>
          <w:caps w:val="0"/>
          <w:noProof/>
          <w:sz w:val="22"/>
          <w:szCs w:val="22"/>
        </w:rPr>
      </w:pPr>
      <w:hyperlink w:anchor="_Toc15044842" w:history="1">
        <w:r w:rsidR="00934DE2" w:rsidRPr="004D5D46">
          <w:rPr>
            <w:rStyle w:val="Hyperlink"/>
            <w:noProof/>
          </w:rPr>
          <w:t>4</w:t>
        </w:r>
        <w:r w:rsidR="00934DE2">
          <w:rPr>
            <w:rFonts w:asciiTheme="minorHAnsi" w:eastAsiaTheme="minorEastAsia" w:hAnsiTheme="minorHAnsi" w:cstheme="minorBidi"/>
            <w:b w:val="0"/>
            <w:bCs w:val="0"/>
            <w:caps w:val="0"/>
            <w:noProof/>
            <w:sz w:val="22"/>
            <w:szCs w:val="22"/>
          </w:rPr>
          <w:tab/>
        </w:r>
        <w:r w:rsidR="00934DE2" w:rsidRPr="004D5D46">
          <w:rPr>
            <w:rStyle w:val="Hyperlink"/>
            <w:noProof/>
          </w:rPr>
          <w:t>Types of abuse</w:t>
        </w:r>
        <w:r w:rsidR="00934DE2">
          <w:rPr>
            <w:noProof/>
            <w:webHidden/>
          </w:rPr>
          <w:tab/>
        </w:r>
        <w:r w:rsidR="00934DE2">
          <w:rPr>
            <w:noProof/>
            <w:webHidden/>
          </w:rPr>
          <w:fldChar w:fldCharType="begin"/>
        </w:r>
        <w:r w:rsidR="00934DE2">
          <w:rPr>
            <w:noProof/>
            <w:webHidden/>
          </w:rPr>
          <w:instrText xml:space="preserve"> PAGEREF _Toc15044842 \h </w:instrText>
        </w:r>
        <w:r w:rsidR="00934DE2">
          <w:rPr>
            <w:noProof/>
            <w:webHidden/>
          </w:rPr>
        </w:r>
        <w:r w:rsidR="00934DE2">
          <w:rPr>
            <w:noProof/>
            <w:webHidden/>
          </w:rPr>
          <w:fldChar w:fldCharType="separate"/>
        </w:r>
        <w:r w:rsidR="00FA1AB9">
          <w:rPr>
            <w:noProof/>
            <w:webHidden/>
          </w:rPr>
          <w:t>13</w:t>
        </w:r>
        <w:r w:rsidR="00934DE2">
          <w:rPr>
            <w:noProof/>
            <w:webHidden/>
          </w:rPr>
          <w:fldChar w:fldCharType="end"/>
        </w:r>
      </w:hyperlink>
    </w:p>
    <w:p w14:paraId="7AA6940C" w14:textId="1A44B8CC" w:rsidR="00934DE2" w:rsidRDefault="001548FA">
      <w:pPr>
        <w:pStyle w:val="TOC2"/>
        <w:tabs>
          <w:tab w:val="left" w:pos="660"/>
          <w:tab w:val="right" w:leader="dot" w:pos="9628"/>
        </w:tabs>
        <w:rPr>
          <w:rFonts w:eastAsiaTheme="minorEastAsia" w:cstheme="minorBidi"/>
          <w:b w:val="0"/>
          <w:bCs w:val="0"/>
          <w:noProof/>
          <w:sz w:val="22"/>
          <w:szCs w:val="22"/>
        </w:rPr>
      </w:pPr>
      <w:hyperlink w:anchor="_Toc15044843" w:history="1">
        <w:r w:rsidR="00934DE2" w:rsidRPr="004D5D46">
          <w:rPr>
            <w:rStyle w:val="Hyperlink"/>
            <w:noProof/>
          </w:rPr>
          <w:t>4.1</w:t>
        </w:r>
        <w:r w:rsidR="00934DE2">
          <w:rPr>
            <w:rFonts w:eastAsiaTheme="minorEastAsia" w:cstheme="minorBidi"/>
            <w:b w:val="0"/>
            <w:bCs w:val="0"/>
            <w:noProof/>
            <w:sz w:val="22"/>
            <w:szCs w:val="22"/>
          </w:rPr>
          <w:tab/>
        </w:r>
        <w:r w:rsidR="00934DE2" w:rsidRPr="004D5D46">
          <w:rPr>
            <w:rStyle w:val="Hyperlink"/>
            <w:noProof/>
          </w:rPr>
          <w:t>Abuse</w:t>
        </w:r>
        <w:r w:rsidR="00934DE2">
          <w:rPr>
            <w:noProof/>
            <w:webHidden/>
          </w:rPr>
          <w:tab/>
        </w:r>
        <w:r w:rsidR="00934DE2">
          <w:rPr>
            <w:noProof/>
            <w:webHidden/>
          </w:rPr>
          <w:fldChar w:fldCharType="begin"/>
        </w:r>
        <w:r w:rsidR="00934DE2">
          <w:rPr>
            <w:noProof/>
            <w:webHidden/>
          </w:rPr>
          <w:instrText xml:space="preserve"> PAGEREF _Toc15044843 \h </w:instrText>
        </w:r>
        <w:r w:rsidR="00934DE2">
          <w:rPr>
            <w:noProof/>
            <w:webHidden/>
          </w:rPr>
        </w:r>
        <w:r w:rsidR="00934DE2">
          <w:rPr>
            <w:noProof/>
            <w:webHidden/>
          </w:rPr>
          <w:fldChar w:fldCharType="separate"/>
        </w:r>
        <w:r w:rsidR="00FA1AB9">
          <w:rPr>
            <w:noProof/>
            <w:webHidden/>
          </w:rPr>
          <w:t>13</w:t>
        </w:r>
        <w:r w:rsidR="00934DE2">
          <w:rPr>
            <w:noProof/>
            <w:webHidden/>
          </w:rPr>
          <w:fldChar w:fldCharType="end"/>
        </w:r>
      </w:hyperlink>
    </w:p>
    <w:p w14:paraId="638A774F" w14:textId="0BFDED0C" w:rsidR="00934DE2" w:rsidRDefault="001548FA">
      <w:pPr>
        <w:pStyle w:val="TOC2"/>
        <w:tabs>
          <w:tab w:val="left" w:pos="660"/>
          <w:tab w:val="right" w:leader="dot" w:pos="9628"/>
        </w:tabs>
        <w:rPr>
          <w:rFonts w:eastAsiaTheme="minorEastAsia" w:cstheme="minorBidi"/>
          <w:b w:val="0"/>
          <w:bCs w:val="0"/>
          <w:noProof/>
          <w:sz w:val="22"/>
          <w:szCs w:val="22"/>
        </w:rPr>
      </w:pPr>
      <w:hyperlink w:anchor="_Toc15044844" w:history="1">
        <w:r w:rsidR="00934DE2" w:rsidRPr="004D5D46">
          <w:rPr>
            <w:rStyle w:val="Hyperlink"/>
            <w:noProof/>
          </w:rPr>
          <w:t>4.2</w:t>
        </w:r>
        <w:r w:rsidR="00934DE2">
          <w:rPr>
            <w:rFonts w:eastAsiaTheme="minorEastAsia" w:cstheme="minorBidi"/>
            <w:b w:val="0"/>
            <w:bCs w:val="0"/>
            <w:noProof/>
            <w:sz w:val="22"/>
            <w:szCs w:val="22"/>
          </w:rPr>
          <w:tab/>
        </w:r>
        <w:r w:rsidR="00934DE2" w:rsidRPr="004D5D46">
          <w:rPr>
            <w:rStyle w:val="Hyperlink"/>
            <w:noProof/>
          </w:rPr>
          <w:t>Physical abuse</w:t>
        </w:r>
        <w:r w:rsidR="00934DE2">
          <w:rPr>
            <w:noProof/>
            <w:webHidden/>
          </w:rPr>
          <w:tab/>
        </w:r>
        <w:r w:rsidR="00934DE2">
          <w:rPr>
            <w:noProof/>
            <w:webHidden/>
          </w:rPr>
          <w:fldChar w:fldCharType="begin"/>
        </w:r>
        <w:r w:rsidR="00934DE2">
          <w:rPr>
            <w:noProof/>
            <w:webHidden/>
          </w:rPr>
          <w:instrText xml:space="preserve"> PAGEREF _Toc15044844 \h </w:instrText>
        </w:r>
        <w:r w:rsidR="00934DE2">
          <w:rPr>
            <w:noProof/>
            <w:webHidden/>
          </w:rPr>
        </w:r>
        <w:r w:rsidR="00934DE2">
          <w:rPr>
            <w:noProof/>
            <w:webHidden/>
          </w:rPr>
          <w:fldChar w:fldCharType="separate"/>
        </w:r>
        <w:r w:rsidR="00FA1AB9">
          <w:rPr>
            <w:noProof/>
            <w:webHidden/>
          </w:rPr>
          <w:t>13</w:t>
        </w:r>
        <w:r w:rsidR="00934DE2">
          <w:rPr>
            <w:noProof/>
            <w:webHidden/>
          </w:rPr>
          <w:fldChar w:fldCharType="end"/>
        </w:r>
      </w:hyperlink>
    </w:p>
    <w:p w14:paraId="521001B7" w14:textId="4E40DD48" w:rsidR="00934DE2" w:rsidRDefault="001548FA">
      <w:pPr>
        <w:pStyle w:val="TOC2"/>
        <w:tabs>
          <w:tab w:val="left" w:pos="660"/>
          <w:tab w:val="right" w:leader="dot" w:pos="9628"/>
        </w:tabs>
        <w:rPr>
          <w:rFonts w:eastAsiaTheme="minorEastAsia" w:cstheme="minorBidi"/>
          <w:b w:val="0"/>
          <w:bCs w:val="0"/>
          <w:noProof/>
          <w:sz w:val="22"/>
          <w:szCs w:val="22"/>
        </w:rPr>
      </w:pPr>
      <w:hyperlink w:anchor="_Toc15044845" w:history="1">
        <w:r w:rsidR="00934DE2" w:rsidRPr="004D5D46">
          <w:rPr>
            <w:rStyle w:val="Hyperlink"/>
            <w:noProof/>
          </w:rPr>
          <w:t>4.3</w:t>
        </w:r>
        <w:r w:rsidR="00934DE2">
          <w:rPr>
            <w:rFonts w:eastAsiaTheme="minorEastAsia" w:cstheme="minorBidi"/>
            <w:b w:val="0"/>
            <w:bCs w:val="0"/>
            <w:noProof/>
            <w:sz w:val="22"/>
            <w:szCs w:val="22"/>
          </w:rPr>
          <w:tab/>
        </w:r>
        <w:r w:rsidR="00934DE2" w:rsidRPr="004D5D46">
          <w:rPr>
            <w:rStyle w:val="Hyperlink"/>
            <w:noProof/>
          </w:rPr>
          <w:t>Emotional abuse</w:t>
        </w:r>
        <w:r w:rsidR="00934DE2">
          <w:rPr>
            <w:noProof/>
            <w:webHidden/>
          </w:rPr>
          <w:tab/>
        </w:r>
        <w:r w:rsidR="00934DE2">
          <w:rPr>
            <w:noProof/>
            <w:webHidden/>
          </w:rPr>
          <w:fldChar w:fldCharType="begin"/>
        </w:r>
        <w:r w:rsidR="00934DE2">
          <w:rPr>
            <w:noProof/>
            <w:webHidden/>
          </w:rPr>
          <w:instrText xml:space="preserve"> PAGEREF _Toc15044845 \h </w:instrText>
        </w:r>
        <w:r w:rsidR="00934DE2">
          <w:rPr>
            <w:noProof/>
            <w:webHidden/>
          </w:rPr>
        </w:r>
        <w:r w:rsidR="00934DE2">
          <w:rPr>
            <w:noProof/>
            <w:webHidden/>
          </w:rPr>
          <w:fldChar w:fldCharType="separate"/>
        </w:r>
        <w:r w:rsidR="00FA1AB9">
          <w:rPr>
            <w:noProof/>
            <w:webHidden/>
          </w:rPr>
          <w:t>13</w:t>
        </w:r>
        <w:r w:rsidR="00934DE2">
          <w:rPr>
            <w:noProof/>
            <w:webHidden/>
          </w:rPr>
          <w:fldChar w:fldCharType="end"/>
        </w:r>
      </w:hyperlink>
    </w:p>
    <w:p w14:paraId="4B1EB886" w14:textId="2BD56707" w:rsidR="00934DE2" w:rsidRDefault="001548FA">
      <w:pPr>
        <w:pStyle w:val="TOC2"/>
        <w:tabs>
          <w:tab w:val="left" w:pos="660"/>
          <w:tab w:val="right" w:leader="dot" w:pos="9628"/>
        </w:tabs>
        <w:rPr>
          <w:rFonts w:eastAsiaTheme="minorEastAsia" w:cstheme="minorBidi"/>
          <w:b w:val="0"/>
          <w:bCs w:val="0"/>
          <w:noProof/>
          <w:sz w:val="22"/>
          <w:szCs w:val="22"/>
        </w:rPr>
      </w:pPr>
      <w:hyperlink w:anchor="_Toc15044846" w:history="1">
        <w:r w:rsidR="00934DE2" w:rsidRPr="004D5D46">
          <w:rPr>
            <w:rStyle w:val="Hyperlink"/>
            <w:noProof/>
          </w:rPr>
          <w:t>4.4</w:t>
        </w:r>
        <w:r w:rsidR="00934DE2">
          <w:rPr>
            <w:rFonts w:eastAsiaTheme="minorEastAsia" w:cstheme="minorBidi"/>
            <w:b w:val="0"/>
            <w:bCs w:val="0"/>
            <w:noProof/>
            <w:sz w:val="22"/>
            <w:szCs w:val="22"/>
          </w:rPr>
          <w:tab/>
        </w:r>
        <w:r w:rsidR="00934DE2" w:rsidRPr="004D5D46">
          <w:rPr>
            <w:rStyle w:val="Hyperlink"/>
            <w:noProof/>
          </w:rPr>
          <w:t>Sexual abuse</w:t>
        </w:r>
        <w:r w:rsidR="00934DE2">
          <w:rPr>
            <w:noProof/>
            <w:webHidden/>
          </w:rPr>
          <w:tab/>
        </w:r>
        <w:r w:rsidR="00934DE2">
          <w:rPr>
            <w:noProof/>
            <w:webHidden/>
          </w:rPr>
          <w:fldChar w:fldCharType="begin"/>
        </w:r>
        <w:r w:rsidR="00934DE2">
          <w:rPr>
            <w:noProof/>
            <w:webHidden/>
          </w:rPr>
          <w:instrText xml:space="preserve"> PAGEREF _Toc15044846 \h </w:instrText>
        </w:r>
        <w:r w:rsidR="00934DE2">
          <w:rPr>
            <w:noProof/>
            <w:webHidden/>
          </w:rPr>
        </w:r>
        <w:r w:rsidR="00934DE2">
          <w:rPr>
            <w:noProof/>
            <w:webHidden/>
          </w:rPr>
          <w:fldChar w:fldCharType="separate"/>
        </w:r>
        <w:r w:rsidR="00FA1AB9">
          <w:rPr>
            <w:noProof/>
            <w:webHidden/>
          </w:rPr>
          <w:t>13</w:t>
        </w:r>
        <w:r w:rsidR="00934DE2">
          <w:rPr>
            <w:noProof/>
            <w:webHidden/>
          </w:rPr>
          <w:fldChar w:fldCharType="end"/>
        </w:r>
      </w:hyperlink>
    </w:p>
    <w:p w14:paraId="7499CDDC" w14:textId="4B8C8052" w:rsidR="00934DE2" w:rsidRDefault="001548FA">
      <w:pPr>
        <w:pStyle w:val="TOC2"/>
        <w:tabs>
          <w:tab w:val="left" w:pos="660"/>
          <w:tab w:val="right" w:leader="dot" w:pos="9628"/>
        </w:tabs>
        <w:rPr>
          <w:rFonts w:eastAsiaTheme="minorEastAsia" w:cstheme="minorBidi"/>
          <w:b w:val="0"/>
          <w:bCs w:val="0"/>
          <w:noProof/>
          <w:sz w:val="22"/>
          <w:szCs w:val="22"/>
        </w:rPr>
      </w:pPr>
      <w:hyperlink w:anchor="_Toc15044847" w:history="1">
        <w:r w:rsidR="00934DE2" w:rsidRPr="004D5D46">
          <w:rPr>
            <w:rStyle w:val="Hyperlink"/>
            <w:noProof/>
          </w:rPr>
          <w:t>4.5</w:t>
        </w:r>
        <w:r w:rsidR="00934DE2">
          <w:rPr>
            <w:rFonts w:eastAsiaTheme="minorEastAsia" w:cstheme="minorBidi"/>
            <w:b w:val="0"/>
            <w:bCs w:val="0"/>
            <w:noProof/>
            <w:sz w:val="22"/>
            <w:szCs w:val="22"/>
          </w:rPr>
          <w:tab/>
        </w:r>
        <w:r w:rsidR="00934DE2" w:rsidRPr="004D5D46">
          <w:rPr>
            <w:rStyle w:val="Hyperlink"/>
            <w:noProof/>
          </w:rPr>
          <w:t>Neglect</w:t>
        </w:r>
        <w:r w:rsidR="00934DE2">
          <w:rPr>
            <w:noProof/>
            <w:webHidden/>
          </w:rPr>
          <w:tab/>
        </w:r>
        <w:r w:rsidR="00934DE2">
          <w:rPr>
            <w:noProof/>
            <w:webHidden/>
          </w:rPr>
          <w:fldChar w:fldCharType="begin"/>
        </w:r>
        <w:r w:rsidR="00934DE2">
          <w:rPr>
            <w:noProof/>
            <w:webHidden/>
          </w:rPr>
          <w:instrText xml:space="preserve"> PAGEREF _Toc15044847 \h </w:instrText>
        </w:r>
        <w:r w:rsidR="00934DE2">
          <w:rPr>
            <w:noProof/>
            <w:webHidden/>
          </w:rPr>
        </w:r>
        <w:r w:rsidR="00934DE2">
          <w:rPr>
            <w:noProof/>
            <w:webHidden/>
          </w:rPr>
          <w:fldChar w:fldCharType="separate"/>
        </w:r>
        <w:r w:rsidR="00FA1AB9">
          <w:rPr>
            <w:noProof/>
            <w:webHidden/>
          </w:rPr>
          <w:t>14</w:t>
        </w:r>
        <w:r w:rsidR="00934DE2">
          <w:rPr>
            <w:noProof/>
            <w:webHidden/>
          </w:rPr>
          <w:fldChar w:fldCharType="end"/>
        </w:r>
      </w:hyperlink>
    </w:p>
    <w:p w14:paraId="4B7B6150" w14:textId="3D82240B" w:rsidR="00934DE2" w:rsidRDefault="001548FA">
      <w:pPr>
        <w:pStyle w:val="TOC2"/>
        <w:tabs>
          <w:tab w:val="left" w:pos="660"/>
          <w:tab w:val="right" w:leader="dot" w:pos="9628"/>
        </w:tabs>
        <w:rPr>
          <w:rFonts w:eastAsiaTheme="minorEastAsia" w:cstheme="minorBidi"/>
          <w:b w:val="0"/>
          <w:bCs w:val="0"/>
          <w:noProof/>
          <w:sz w:val="22"/>
          <w:szCs w:val="22"/>
        </w:rPr>
      </w:pPr>
      <w:hyperlink w:anchor="_Toc15044848" w:history="1">
        <w:r w:rsidR="00934DE2" w:rsidRPr="004D5D46">
          <w:rPr>
            <w:rStyle w:val="Hyperlink"/>
            <w:noProof/>
          </w:rPr>
          <w:t>4.6</w:t>
        </w:r>
        <w:r w:rsidR="00934DE2">
          <w:rPr>
            <w:rFonts w:eastAsiaTheme="minorEastAsia" w:cstheme="minorBidi"/>
            <w:b w:val="0"/>
            <w:bCs w:val="0"/>
            <w:noProof/>
            <w:sz w:val="22"/>
            <w:szCs w:val="22"/>
          </w:rPr>
          <w:tab/>
        </w:r>
        <w:r w:rsidR="00934DE2" w:rsidRPr="004D5D46">
          <w:rPr>
            <w:rStyle w:val="Hyperlink"/>
            <w:noProof/>
          </w:rPr>
          <w:t>Peer on peer abuse (see below)</w:t>
        </w:r>
        <w:r w:rsidR="00934DE2">
          <w:rPr>
            <w:noProof/>
            <w:webHidden/>
          </w:rPr>
          <w:tab/>
        </w:r>
        <w:r w:rsidR="00934DE2">
          <w:rPr>
            <w:noProof/>
            <w:webHidden/>
          </w:rPr>
          <w:fldChar w:fldCharType="begin"/>
        </w:r>
        <w:r w:rsidR="00934DE2">
          <w:rPr>
            <w:noProof/>
            <w:webHidden/>
          </w:rPr>
          <w:instrText xml:space="preserve"> PAGEREF _Toc15044848 \h </w:instrText>
        </w:r>
        <w:r w:rsidR="00934DE2">
          <w:rPr>
            <w:noProof/>
            <w:webHidden/>
          </w:rPr>
        </w:r>
        <w:r w:rsidR="00934DE2">
          <w:rPr>
            <w:noProof/>
            <w:webHidden/>
          </w:rPr>
          <w:fldChar w:fldCharType="separate"/>
        </w:r>
        <w:r w:rsidR="00FA1AB9">
          <w:rPr>
            <w:noProof/>
            <w:webHidden/>
          </w:rPr>
          <w:t>14</w:t>
        </w:r>
        <w:r w:rsidR="00934DE2">
          <w:rPr>
            <w:noProof/>
            <w:webHidden/>
          </w:rPr>
          <w:fldChar w:fldCharType="end"/>
        </w:r>
      </w:hyperlink>
    </w:p>
    <w:p w14:paraId="57512595" w14:textId="52F61FF0" w:rsidR="00934DE2" w:rsidRDefault="001548FA">
      <w:pPr>
        <w:pStyle w:val="TOC2"/>
        <w:tabs>
          <w:tab w:val="left" w:pos="660"/>
          <w:tab w:val="right" w:leader="dot" w:pos="9628"/>
        </w:tabs>
        <w:rPr>
          <w:rFonts w:eastAsiaTheme="minorEastAsia" w:cstheme="minorBidi"/>
          <w:b w:val="0"/>
          <w:bCs w:val="0"/>
          <w:noProof/>
          <w:sz w:val="22"/>
          <w:szCs w:val="22"/>
        </w:rPr>
      </w:pPr>
      <w:hyperlink w:anchor="_Toc15044849" w:history="1">
        <w:r w:rsidR="00934DE2" w:rsidRPr="004D5D46">
          <w:rPr>
            <w:rStyle w:val="Hyperlink"/>
            <w:noProof/>
          </w:rPr>
          <w:t>4.7</w:t>
        </w:r>
        <w:r w:rsidR="00934DE2">
          <w:rPr>
            <w:rFonts w:eastAsiaTheme="minorEastAsia" w:cstheme="minorBidi"/>
            <w:b w:val="0"/>
            <w:bCs w:val="0"/>
            <w:noProof/>
            <w:sz w:val="22"/>
            <w:szCs w:val="22"/>
          </w:rPr>
          <w:tab/>
        </w:r>
        <w:r w:rsidR="00934DE2" w:rsidRPr="004D5D46">
          <w:rPr>
            <w:rStyle w:val="Hyperlink"/>
            <w:noProof/>
          </w:rPr>
          <w:t>Honour Based Violence (HBV) (including Female Genital Mutilation (FGM), Forced Marriage (FM) and breast ironing)</w:t>
        </w:r>
        <w:r w:rsidR="00934DE2">
          <w:rPr>
            <w:noProof/>
            <w:webHidden/>
          </w:rPr>
          <w:tab/>
        </w:r>
        <w:r w:rsidR="00934DE2">
          <w:rPr>
            <w:noProof/>
            <w:webHidden/>
          </w:rPr>
          <w:fldChar w:fldCharType="begin"/>
        </w:r>
        <w:r w:rsidR="00934DE2">
          <w:rPr>
            <w:noProof/>
            <w:webHidden/>
          </w:rPr>
          <w:instrText xml:space="preserve"> PAGEREF _Toc15044849 \h </w:instrText>
        </w:r>
        <w:r w:rsidR="00934DE2">
          <w:rPr>
            <w:noProof/>
            <w:webHidden/>
          </w:rPr>
        </w:r>
        <w:r w:rsidR="00934DE2">
          <w:rPr>
            <w:noProof/>
            <w:webHidden/>
          </w:rPr>
          <w:fldChar w:fldCharType="separate"/>
        </w:r>
        <w:r w:rsidR="00FA1AB9">
          <w:rPr>
            <w:noProof/>
            <w:webHidden/>
          </w:rPr>
          <w:t>14</w:t>
        </w:r>
        <w:r w:rsidR="00934DE2">
          <w:rPr>
            <w:noProof/>
            <w:webHidden/>
          </w:rPr>
          <w:fldChar w:fldCharType="end"/>
        </w:r>
      </w:hyperlink>
    </w:p>
    <w:p w14:paraId="5F1BB811" w14:textId="3597AF34" w:rsidR="00934DE2" w:rsidRDefault="001548FA">
      <w:pPr>
        <w:pStyle w:val="TOC2"/>
        <w:tabs>
          <w:tab w:val="left" w:pos="660"/>
          <w:tab w:val="right" w:leader="dot" w:pos="9628"/>
        </w:tabs>
        <w:rPr>
          <w:rFonts w:eastAsiaTheme="minorEastAsia" w:cstheme="minorBidi"/>
          <w:b w:val="0"/>
          <w:bCs w:val="0"/>
          <w:noProof/>
          <w:sz w:val="22"/>
          <w:szCs w:val="22"/>
        </w:rPr>
      </w:pPr>
      <w:hyperlink w:anchor="_Toc15044850" w:history="1">
        <w:r w:rsidR="00934DE2" w:rsidRPr="004D5D46">
          <w:rPr>
            <w:rStyle w:val="Hyperlink"/>
            <w:noProof/>
          </w:rPr>
          <w:t>4.8</w:t>
        </w:r>
        <w:r w:rsidR="00934DE2">
          <w:rPr>
            <w:rFonts w:eastAsiaTheme="minorEastAsia" w:cstheme="minorBidi"/>
            <w:b w:val="0"/>
            <w:bCs w:val="0"/>
            <w:noProof/>
            <w:sz w:val="22"/>
            <w:szCs w:val="22"/>
          </w:rPr>
          <w:tab/>
        </w:r>
        <w:r w:rsidR="00934DE2" w:rsidRPr="004D5D46">
          <w:rPr>
            <w:rStyle w:val="Hyperlink"/>
            <w:noProof/>
          </w:rPr>
          <w:t>Behavioural signs of abuse and neglect</w:t>
        </w:r>
        <w:r w:rsidR="00934DE2">
          <w:rPr>
            <w:noProof/>
            <w:webHidden/>
          </w:rPr>
          <w:tab/>
        </w:r>
        <w:r w:rsidR="00934DE2">
          <w:rPr>
            <w:noProof/>
            <w:webHidden/>
          </w:rPr>
          <w:fldChar w:fldCharType="begin"/>
        </w:r>
        <w:r w:rsidR="00934DE2">
          <w:rPr>
            <w:noProof/>
            <w:webHidden/>
          </w:rPr>
          <w:instrText xml:space="preserve"> PAGEREF _Toc15044850 \h </w:instrText>
        </w:r>
        <w:r w:rsidR="00934DE2">
          <w:rPr>
            <w:noProof/>
            <w:webHidden/>
          </w:rPr>
        </w:r>
        <w:r w:rsidR="00934DE2">
          <w:rPr>
            <w:noProof/>
            <w:webHidden/>
          </w:rPr>
          <w:fldChar w:fldCharType="separate"/>
        </w:r>
        <w:r w:rsidR="00FA1AB9">
          <w:rPr>
            <w:noProof/>
            <w:webHidden/>
          </w:rPr>
          <w:t>15</w:t>
        </w:r>
        <w:r w:rsidR="00934DE2">
          <w:rPr>
            <w:noProof/>
            <w:webHidden/>
          </w:rPr>
          <w:fldChar w:fldCharType="end"/>
        </w:r>
      </w:hyperlink>
    </w:p>
    <w:p w14:paraId="45715671" w14:textId="246E258C" w:rsidR="00934DE2" w:rsidRDefault="001548FA">
      <w:pPr>
        <w:pStyle w:val="TOC2"/>
        <w:tabs>
          <w:tab w:val="left" w:pos="660"/>
          <w:tab w:val="right" w:leader="dot" w:pos="9628"/>
        </w:tabs>
        <w:rPr>
          <w:rFonts w:eastAsiaTheme="minorEastAsia" w:cstheme="minorBidi"/>
          <w:b w:val="0"/>
          <w:bCs w:val="0"/>
          <w:noProof/>
          <w:sz w:val="22"/>
          <w:szCs w:val="22"/>
        </w:rPr>
      </w:pPr>
      <w:hyperlink w:anchor="_Toc15044851" w:history="1">
        <w:r w:rsidR="00934DE2" w:rsidRPr="004D5D46">
          <w:rPr>
            <w:rStyle w:val="Hyperlink"/>
            <w:noProof/>
          </w:rPr>
          <w:t>4.9</w:t>
        </w:r>
        <w:r w:rsidR="00934DE2">
          <w:rPr>
            <w:rFonts w:eastAsiaTheme="minorEastAsia" w:cstheme="minorBidi"/>
            <w:b w:val="0"/>
            <w:bCs w:val="0"/>
            <w:noProof/>
            <w:sz w:val="22"/>
            <w:szCs w:val="22"/>
          </w:rPr>
          <w:tab/>
        </w:r>
        <w:r w:rsidR="00934DE2" w:rsidRPr="004D5D46">
          <w:rPr>
            <w:rStyle w:val="Hyperlink"/>
            <w:noProof/>
          </w:rPr>
          <w:t>Children with Special Educational Needs and/or Disabilities</w:t>
        </w:r>
        <w:r w:rsidR="00934DE2">
          <w:rPr>
            <w:noProof/>
            <w:webHidden/>
          </w:rPr>
          <w:tab/>
        </w:r>
        <w:r w:rsidR="00934DE2">
          <w:rPr>
            <w:noProof/>
            <w:webHidden/>
          </w:rPr>
          <w:fldChar w:fldCharType="begin"/>
        </w:r>
        <w:r w:rsidR="00934DE2">
          <w:rPr>
            <w:noProof/>
            <w:webHidden/>
          </w:rPr>
          <w:instrText xml:space="preserve"> PAGEREF _Toc15044851 \h </w:instrText>
        </w:r>
        <w:r w:rsidR="00934DE2">
          <w:rPr>
            <w:noProof/>
            <w:webHidden/>
          </w:rPr>
        </w:r>
        <w:r w:rsidR="00934DE2">
          <w:rPr>
            <w:noProof/>
            <w:webHidden/>
          </w:rPr>
          <w:fldChar w:fldCharType="separate"/>
        </w:r>
        <w:r w:rsidR="00FA1AB9">
          <w:rPr>
            <w:noProof/>
            <w:webHidden/>
          </w:rPr>
          <w:t>15</w:t>
        </w:r>
        <w:r w:rsidR="00934DE2">
          <w:rPr>
            <w:noProof/>
            <w:webHidden/>
          </w:rPr>
          <w:fldChar w:fldCharType="end"/>
        </w:r>
      </w:hyperlink>
    </w:p>
    <w:p w14:paraId="280E06F7" w14:textId="7DC20EBA" w:rsidR="00934DE2" w:rsidRDefault="001548FA">
      <w:pPr>
        <w:pStyle w:val="TOC2"/>
        <w:tabs>
          <w:tab w:val="left" w:pos="660"/>
          <w:tab w:val="right" w:leader="dot" w:pos="9628"/>
        </w:tabs>
        <w:rPr>
          <w:rFonts w:eastAsiaTheme="minorEastAsia" w:cstheme="minorBidi"/>
          <w:b w:val="0"/>
          <w:bCs w:val="0"/>
          <w:noProof/>
          <w:sz w:val="22"/>
          <w:szCs w:val="22"/>
        </w:rPr>
      </w:pPr>
      <w:hyperlink w:anchor="_Toc15044852" w:history="1">
        <w:r w:rsidR="00934DE2" w:rsidRPr="004D5D46">
          <w:rPr>
            <w:rStyle w:val="Hyperlink"/>
            <w:noProof/>
          </w:rPr>
          <w:t>4.10</w:t>
        </w:r>
        <w:r w:rsidR="00934DE2">
          <w:rPr>
            <w:rFonts w:eastAsiaTheme="minorEastAsia" w:cstheme="minorBidi"/>
            <w:b w:val="0"/>
            <w:bCs w:val="0"/>
            <w:noProof/>
            <w:sz w:val="22"/>
            <w:szCs w:val="22"/>
          </w:rPr>
          <w:tab/>
        </w:r>
        <w:r w:rsidR="00934DE2" w:rsidRPr="004D5D46">
          <w:rPr>
            <w:rStyle w:val="Hyperlink"/>
            <w:noProof/>
          </w:rPr>
          <w:t>Signs of abuse or neglect manifested by the parents or other responsible adult</w:t>
        </w:r>
        <w:r w:rsidR="00934DE2">
          <w:rPr>
            <w:noProof/>
            <w:webHidden/>
          </w:rPr>
          <w:tab/>
        </w:r>
        <w:r w:rsidR="00934DE2">
          <w:rPr>
            <w:noProof/>
            <w:webHidden/>
          </w:rPr>
          <w:fldChar w:fldCharType="begin"/>
        </w:r>
        <w:r w:rsidR="00934DE2">
          <w:rPr>
            <w:noProof/>
            <w:webHidden/>
          </w:rPr>
          <w:instrText xml:space="preserve"> PAGEREF _Toc15044852 \h </w:instrText>
        </w:r>
        <w:r w:rsidR="00934DE2">
          <w:rPr>
            <w:noProof/>
            <w:webHidden/>
          </w:rPr>
        </w:r>
        <w:r w:rsidR="00934DE2">
          <w:rPr>
            <w:noProof/>
            <w:webHidden/>
          </w:rPr>
          <w:fldChar w:fldCharType="separate"/>
        </w:r>
        <w:r w:rsidR="00FA1AB9">
          <w:rPr>
            <w:noProof/>
            <w:webHidden/>
          </w:rPr>
          <w:t>16</w:t>
        </w:r>
        <w:r w:rsidR="00934DE2">
          <w:rPr>
            <w:noProof/>
            <w:webHidden/>
          </w:rPr>
          <w:fldChar w:fldCharType="end"/>
        </w:r>
      </w:hyperlink>
    </w:p>
    <w:p w14:paraId="3D2E0A5F" w14:textId="7FE446AC" w:rsidR="00934DE2" w:rsidRDefault="001548FA">
      <w:pPr>
        <w:pStyle w:val="TOC2"/>
        <w:tabs>
          <w:tab w:val="left" w:pos="660"/>
          <w:tab w:val="right" w:leader="dot" w:pos="9628"/>
        </w:tabs>
        <w:rPr>
          <w:rFonts w:eastAsiaTheme="minorEastAsia" w:cstheme="minorBidi"/>
          <w:b w:val="0"/>
          <w:bCs w:val="0"/>
          <w:noProof/>
          <w:sz w:val="22"/>
          <w:szCs w:val="22"/>
        </w:rPr>
      </w:pPr>
      <w:hyperlink w:anchor="_Toc15044853" w:history="1">
        <w:r w:rsidR="00934DE2" w:rsidRPr="004D5D46">
          <w:rPr>
            <w:rStyle w:val="Hyperlink"/>
            <w:noProof/>
          </w:rPr>
          <w:t>4.11</w:t>
        </w:r>
        <w:r w:rsidR="00934DE2">
          <w:rPr>
            <w:rFonts w:eastAsiaTheme="minorEastAsia" w:cstheme="minorBidi"/>
            <w:b w:val="0"/>
            <w:bCs w:val="0"/>
            <w:noProof/>
            <w:sz w:val="22"/>
            <w:szCs w:val="22"/>
          </w:rPr>
          <w:tab/>
        </w:r>
        <w:r w:rsidR="00934DE2" w:rsidRPr="004D5D46">
          <w:rPr>
            <w:rStyle w:val="Hyperlink"/>
            <w:noProof/>
          </w:rPr>
          <w:t>Grooming</w:t>
        </w:r>
        <w:r w:rsidR="00934DE2">
          <w:rPr>
            <w:noProof/>
            <w:webHidden/>
          </w:rPr>
          <w:tab/>
        </w:r>
        <w:r w:rsidR="00934DE2">
          <w:rPr>
            <w:noProof/>
            <w:webHidden/>
          </w:rPr>
          <w:fldChar w:fldCharType="begin"/>
        </w:r>
        <w:r w:rsidR="00934DE2">
          <w:rPr>
            <w:noProof/>
            <w:webHidden/>
          </w:rPr>
          <w:instrText xml:space="preserve"> PAGEREF _Toc15044853 \h </w:instrText>
        </w:r>
        <w:r w:rsidR="00934DE2">
          <w:rPr>
            <w:noProof/>
            <w:webHidden/>
          </w:rPr>
        </w:r>
        <w:r w:rsidR="00934DE2">
          <w:rPr>
            <w:noProof/>
            <w:webHidden/>
          </w:rPr>
          <w:fldChar w:fldCharType="separate"/>
        </w:r>
        <w:r w:rsidR="00FA1AB9">
          <w:rPr>
            <w:noProof/>
            <w:webHidden/>
          </w:rPr>
          <w:t>16</w:t>
        </w:r>
        <w:r w:rsidR="00934DE2">
          <w:rPr>
            <w:noProof/>
            <w:webHidden/>
          </w:rPr>
          <w:fldChar w:fldCharType="end"/>
        </w:r>
      </w:hyperlink>
    </w:p>
    <w:p w14:paraId="2A50B3C8" w14:textId="6633AE21" w:rsidR="00934DE2" w:rsidRDefault="001548FA">
      <w:pPr>
        <w:pStyle w:val="TOC2"/>
        <w:tabs>
          <w:tab w:val="left" w:pos="660"/>
          <w:tab w:val="right" w:leader="dot" w:pos="9628"/>
        </w:tabs>
        <w:rPr>
          <w:rFonts w:eastAsiaTheme="minorEastAsia" w:cstheme="minorBidi"/>
          <w:b w:val="0"/>
          <w:bCs w:val="0"/>
          <w:noProof/>
          <w:sz w:val="22"/>
          <w:szCs w:val="22"/>
        </w:rPr>
      </w:pPr>
      <w:hyperlink w:anchor="_Toc15044854" w:history="1">
        <w:r w:rsidR="00934DE2" w:rsidRPr="004D5D46">
          <w:rPr>
            <w:rStyle w:val="Hyperlink"/>
            <w:noProof/>
          </w:rPr>
          <w:t>4.12</w:t>
        </w:r>
        <w:r w:rsidR="00934DE2">
          <w:rPr>
            <w:rFonts w:eastAsiaTheme="minorEastAsia" w:cstheme="minorBidi"/>
            <w:b w:val="0"/>
            <w:bCs w:val="0"/>
            <w:noProof/>
            <w:sz w:val="22"/>
            <w:szCs w:val="22"/>
          </w:rPr>
          <w:tab/>
        </w:r>
        <w:r w:rsidR="00934DE2" w:rsidRPr="004D5D46">
          <w:rPr>
            <w:rStyle w:val="Hyperlink"/>
            <w:noProof/>
          </w:rPr>
          <w:t>Signs of grooming and/or online abuse</w:t>
        </w:r>
        <w:r w:rsidR="00934DE2">
          <w:rPr>
            <w:noProof/>
            <w:webHidden/>
          </w:rPr>
          <w:tab/>
        </w:r>
        <w:r w:rsidR="00934DE2">
          <w:rPr>
            <w:noProof/>
            <w:webHidden/>
          </w:rPr>
          <w:fldChar w:fldCharType="begin"/>
        </w:r>
        <w:r w:rsidR="00934DE2">
          <w:rPr>
            <w:noProof/>
            <w:webHidden/>
          </w:rPr>
          <w:instrText xml:space="preserve"> PAGEREF _Toc15044854 \h </w:instrText>
        </w:r>
        <w:r w:rsidR="00934DE2">
          <w:rPr>
            <w:noProof/>
            <w:webHidden/>
          </w:rPr>
        </w:r>
        <w:r w:rsidR="00934DE2">
          <w:rPr>
            <w:noProof/>
            <w:webHidden/>
          </w:rPr>
          <w:fldChar w:fldCharType="separate"/>
        </w:r>
        <w:r w:rsidR="00FA1AB9">
          <w:rPr>
            <w:noProof/>
            <w:webHidden/>
          </w:rPr>
          <w:t>16</w:t>
        </w:r>
        <w:r w:rsidR="00934DE2">
          <w:rPr>
            <w:noProof/>
            <w:webHidden/>
          </w:rPr>
          <w:fldChar w:fldCharType="end"/>
        </w:r>
      </w:hyperlink>
    </w:p>
    <w:p w14:paraId="750DCE41" w14:textId="4CE5F2A7" w:rsidR="00934DE2" w:rsidRDefault="001548FA">
      <w:pPr>
        <w:pStyle w:val="TOC2"/>
        <w:tabs>
          <w:tab w:val="left" w:pos="660"/>
          <w:tab w:val="right" w:leader="dot" w:pos="9628"/>
        </w:tabs>
        <w:rPr>
          <w:rFonts w:eastAsiaTheme="minorEastAsia" w:cstheme="minorBidi"/>
          <w:b w:val="0"/>
          <w:bCs w:val="0"/>
          <w:noProof/>
          <w:sz w:val="22"/>
          <w:szCs w:val="22"/>
        </w:rPr>
      </w:pPr>
      <w:hyperlink w:anchor="_Toc15044855" w:history="1">
        <w:r w:rsidR="00934DE2" w:rsidRPr="004D5D46">
          <w:rPr>
            <w:rStyle w:val="Hyperlink"/>
            <w:noProof/>
          </w:rPr>
          <w:t>4.13</w:t>
        </w:r>
        <w:r w:rsidR="00934DE2">
          <w:rPr>
            <w:rFonts w:eastAsiaTheme="minorEastAsia" w:cstheme="minorBidi"/>
            <w:b w:val="0"/>
            <w:bCs w:val="0"/>
            <w:noProof/>
            <w:sz w:val="22"/>
            <w:szCs w:val="22"/>
          </w:rPr>
          <w:tab/>
        </w:r>
        <w:r w:rsidR="00934DE2" w:rsidRPr="004D5D46">
          <w:rPr>
            <w:rStyle w:val="Hyperlink"/>
            <w:noProof/>
          </w:rPr>
          <w:t>Signs of grooming manifested by sex offenders</w:t>
        </w:r>
        <w:r w:rsidR="00934DE2">
          <w:rPr>
            <w:noProof/>
            <w:webHidden/>
          </w:rPr>
          <w:tab/>
        </w:r>
        <w:r w:rsidR="00934DE2">
          <w:rPr>
            <w:noProof/>
            <w:webHidden/>
          </w:rPr>
          <w:fldChar w:fldCharType="begin"/>
        </w:r>
        <w:r w:rsidR="00934DE2">
          <w:rPr>
            <w:noProof/>
            <w:webHidden/>
          </w:rPr>
          <w:instrText xml:space="preserve"> PAGEREF _Toc15044855 \h </w:instrText>
        </w:r>
        <w:r w:rsidR="00934DE2">
          <w:rPr>
            <w:noProof/>
            <w:webHidden/>
          </w:rPr>
        </w:r>
        <w:r w:rsidR="00934DE2">
          <w:rPr>
            <w:noProof/>
            <w:webHidden/>
          </w:rPr>
          <w:fldChar w:fldCharType="separate"/>
        </w:r>
        <w:r w:rsidR="00FA1AB9">
          <w:rPr>
            <w:noProof/>
            <w:webHidden/>
          </w:rPr>
          <w:t>16</w:t>
        </w:r>
        <w:r w:rsidR="00934DE2">
          <w:rPr>
            <w:noProof/>
            <w:webHidden/>
          </w:rPr>
          <w:fldChar w:fldCharType="end"/>
        </w:r>
      </w:hyperlink>
    </w:p>
    <w:p w14:paraId="2DAE8235" w14:textId="4A15665D" w:rsidR="00934DE2" w:rsidRDefault="001548FA">
      <w:pPr>
        <w:pStyle w:val="TOC2"/>
        <w:tabs>
          <w:tab w:val="left" w:pos="660"/>
          <w:tab w:val="right" w:leader="dot" w:pos="9628"/>
        </w:tabs>
        <w:rPr>
          <w:rFonts w:eastAsiaTheme="minorEastAsia" w:cstheme="minorBidi"/>
          <w:b w:val="0"/>
          <w:bCs w:val="0"/>
          <w:noProof/>
          <w:sz w:val="22"/>
          <w:szCs w:val="22"/>
        </w:rPr>
      </w:pPr>
      <w:hyperlink w:anchor="_Toc15044856" w:history="1">
        <w:r w:rsidR="00934DE2" w:rsidRPr="004D5D46">
          <w:rPr>
            <w:rStyle w:val="Hyperlink"/>
            <w:noProof/>
            <w:lang w:val="en"/>
          </w:rPr>
          <w:t>4.14</w:t>
        </w:r>
        <w:r w:rsidR="00934DE2">
          <w:rPr>
            <w:rFonts w:eastAsiaTheme="minorEastAsia" w:cstheme="minorBidi"/>
            <w:b w:val="0"/>
            <w:bCs w:val="0"/>
            <w:noProof/>
            <w:sz w:val="22"/>
            <w:szCs w:val="22"/>
          </w:rPr>
          <w:tab/>
        </w:r>
        <w:r w:rsidR="00934DE2" w:rsidRPr="004D5D46">
          <w:rPr>
            <w:rStyle w:val="Hyperlink"/>
            <w:noProof/>
            <w:lang w:val="en"/>
          </w:rPr>
          <w:t>Modus operandi of institutional grooming</w:t>
        </w:r>
        <w:r w:rsidR="00934DE2">
          <w:rPr>
            <w:noProof/>
            <w:webHidden/>
          </w:rPr>
          <w:tab/>
        </w:r>
        <w:r w:rsidR="00934DE2">
          <w:rPr>
            <w:noProof/>
            <w:webHidden/>
          </w:rPr>
          <w:fldChar w:fldCharType="begin"/>
        </w:r>
        <w:r w:rsidR="00934DE2">
          <w:rPr>
            <w:noProof/>
            <w:webHidden/>
          </w:rPr>
          <w:instrText xml:space="preserve"> PAGEREF _Toc15044856 \h </w:instrText>
        </w:r>
        <w:r w:rsidR="00934DE2">
          <w:rPr>
            <w:noProof/>
            <w:webHidden/>
          </w:rPr>
        </w:r>
        <w:r w:rsidR="00934DE2">
          <w:rPr>
            <w:noProof/>
            <w:webHidden/>
          </w:rPr>
          <w:fldChar w:fldCharType="separate"/>
        </w:r>
        <w:r w:rsidR="00FA1AB9">
          <w:rPr>
            <w:noProof/>
            <w:webHidden/>
          </w:rPr>
          <w:t>17</w:t>
        </w:r>
        <w:r w:rsidR="00934DE2">
          <w:rPr>
            <w:noProof/>
            <w:webHidden/>
          </w:rPr>
          <w:fldChar w:fldCharType="end"/>
        </w:r>
      </w:hyperlink>
    </w:p>
    <w:p w14:paraId="1AC608FE" w14:textId="7E3B6D85" w:rsidR="00934DE2" w:rsidRDefault="001548FA">
      <w:pPr>
        <w:pStyle w:val="TOC2"/>
        <w:tabs>
          <w:tab w:val="left" w:pos="660"/>
          <w:tab w:val="right" w:leader="dot" w:pos="9628"/>
        </w:tabs>
        <w:rPr>
          <w:rFonts w:eastAsiaTheme="minorEastAsia" w:cstheme="minorBidi"/>
          <w:b w:val="0"/>
          <w:bCs w:val="0"/>
          <w:noProof/>
          <w:sz w:val="22"/>
          <w:szCs w:val="22"/>
        </w:rPr>
      </w:pPr>
      <w:hyperlink w:anchor="_Toc15044857" w:history="1">
        <w:r w:rsidR="00934DE2" w:rsidRPr="004D5D46">
          <w:rPr>
            <w:rStyle w:val="Hyperlink"/>
            <w:noProof/>
            <w:lang w:val="en"/>
          </w:rPr>
          <w:t>4.15</w:t>
        </w:r>
        <w:r w:rsidR="00934DE2">
          <w:rPr>
            <w:rFonts w:eastAsiaTheme="minorEastAsia" w:cstheme="minorBidi"/>
            <w:b w:val="0"/>
            <w:bCs w:val="0"/>
            <w:noProof/>
            <w:sz w:val="22"/>
            <w:szCs w:val="22"/>
          </w:rPr>
          <w:tab/>
        </w:r>
        <w:r w:rsidR="00934DE2" w:rsidRPr="004D5D46">
          <w:rPr>
            <w:rStyle w:val="Hyperlink"/>
            <w:noProof/>
            <w:lang w:val="en"/>
          </w:rPr>
          <w:t>Signs of grooming for radicalisation</w:t>
        </w:r>
        <w:r w:rsidR="00934DE2">
          <w:rPr>
            <w:noProof/>
            <w:webHidden/>
          </w:rPr>
          <w:tab/>
        </w:r>
        <w:r w:rsidR="00934DE2">
          <w:rPr>
            <w:noProof/>
            <w:webHidden/>
          </w:rPr>
          <w:fldChar w:fldCharType="begin"/>
        </w:r>
        <w:r w:rsidR="00934DE2">
          <w:rPr>
            <w:noProof/>
            <w:webHidden/>
          </w:rPr>
          <w:instrText xml:space="preserve"> PAGEREF _Toc15044857 \h </w:instrText>
        </w:r>
        <w:r w:rsidR="00934DE2">
          <w:rPr>
            <w:noProof/>
            <w:webHidden/>
          </w:rPr>
        </w:r>
        <w:r w:rsidR="00934DE2">
          <w:rPr>
            <w:noProof/>
            <w:webHidden/>
          </w:rPr>
          <w:fldChar w:fldCharType="separate"/>
        </w:r>
        <w:r w:rsidR="00FA1AB9">
          <w:rPr>
            <w:noProof/>
            <w:webHidden/>
          </w:rPr>
          <w:t>17</w:t>
        </w:r>
        <w:r w:rsidR="00934DE2">
          <w:rPr>
            <w:noProof/>
            <w:webHidden/>
          </w:rPr>
          <w:fldChar w:fldCharType="end"/>
        </w:r>
      </w:hyperlink>
    </w:p>
    <w:p w14:paraId="3A53B4AB" w14:textId="261A2742" w:rsidR="00934DE2" w:rsidRDefault="001548FA">
      <w:pPr>
        <w:pStyle w:val="TOC2"/>
        <w:tabs>
          <w:tab w:val="left" w:pos="660"/>
          <w:tab w:val="right" w:leader="dot" w:pos="9628"/>
        </w:tabs>
        <w:rPr>
          <w:rFonts w:eastAsiaTheme="minorEastAsia" w:cstheme="minorBidi"/>
          <w:b w:val="0"/>
          <w:bCs w:val="0"/>
          <w:noProof/>
          <w:sz w:val="22"/>
          <w:szCs w:val="22"/>
        </w:rPr>
      </w:pPr>
      <w:hyperlink w:anchor="_Toc15044858" w:history="1">
        <w:r w:rsidR="00934DE2" w:rsidRPr="004D5D46">
          <w:rPr>
            <w:rStyle w:val="Hyperlink"/>
            <w:noProof/>
            <w:lang w:val="en"/>
          </w:rPr>
          <w:t>4.16</w:t>
        </w:r>
        <w:r w:rsidR="00934DE2">
          <w:rPr>
            <w:rFonts w:eastAsiaTheme="minorEastAsia" w:cstheme="minorBidi"/>
            <w:b w:val="0"/>
            <w:bCs w:val="0"/>
            <w:noProof/>
            <w:sz w:val="22"/>
            <w:szCs w:val="22"/>
          </w:rPr>
          <w:tab/>
        </w:r>
        <w:r w:rsidR="00934DE2" w:rsidRPr="004D5D46">
          <w:rPr>
            <w:rStyle w:val="Hyperlink"/>
            <w:noProof/>
            <w:lang w:val="en"/>
          </w:rPr>
          <w:t>Child Criminal Exploitation - County Lines</w:t>
        </w:r>
        <w:r w:rsidR="00934DE2">
          <w:rPr>
            <w:noProof/>
            <w:webHidden/>
          </w:rPr>
          <w:tab/>
        </w:r>
        <w:r w:rsidR="00934DE2">
          <w:rPr>
            <w:noProof/>
            <w:webHidden/>
          </w:rPr>
          <w:fldChar w:fldCharType="begin"/>
        </w:r>
        <w:r w:rsidR="00934DE2">
          <w:rPr>
            <w:noProof/>
            <w:webHidden/>
          </w:rPr>
          <w:instrText xml:space="preserve"> PAGEREF _Toc15044858 \h </w:instrText>
        </w:r>
        <w:r w:rsidR="00934DE2">
          <w:rPr>
            <w:noProof/>
            <w:webHidden/>
          </w:rPr>
        </w:r>
        <w:r w:rsidR="00934DE2">
          <w:rPr>
            <w:noProof/>
            <w:webHidden/>
          </w:rPr>
          <w:fldChar w:fldCharType="separate"/>
        </w:r>
        <w:r w:rsidR="00FA1AB9">
          <w:rPr>
            <w:noProof/>
            <w:webHidden/>
          </w:rPr>
          <w:t>17</w:t>
        </w:r>
        <w:r w:rsidR="00934DE2">
          <w:rPr>
            <w:noProof/>
            <w:webHidden/>
          </w:rPr>
          <w:fldChar w:fldCharType="end"/>
        </w:r>
      </w:hyperlink>
    </w:p>
    <w:p w14:paraId="3846C708" w14:textId="2271E6E3" w:rsidR="00934DE2" w:rsidRDefault="001548FA">
      <w:pPr>
        <w:pStyle w:val="TOC1"/>
        <w:tabs>
          <w:tab w:val="left" w:pos="440"/>
        </w:tabs>
        <w:rPr>
          <w:rFonts w:asciiTheme="minorHAnsi" w:eastAsiaTheme="minorEastAsia" w:hAnsiTheme="minorHAnsi" w:cstheme="minorBidi"/>
          <w:b w:val="0"/>
          <w:bCs w:val="0"/>
          <w:caps w:val="0"/>
          <w:noProof/>
          <w:sz w:val="22"/>
          <w:szCs w:val="22"/>
        </w:rPr>
      </w:pPr>
      <w:hyperlink w:anchor="_Toc15044859" w:history="1">
        <w:r w:rsidR="00934DE2" w:rsidRPr="004D5D46">
          <w:rPr>
            <w:rStyle w:val="Hyperlink"/>
            <w:noProof/>
          </w:rPr>
          <w:t>5</w:t>
        </w:r>
        <w:r w:rsidR="00934DE2">
          <w:rPr>
            <w:rFonts w:asciiTheme="minorHAnsi" w:eastAsiaTheme="minorEastAsia" w:hAnsiTheme="minorHAnsi" w:cstheme="minorBidi"/>
            <w:b w:val="0"/>
            <w:bCs w:val="0"/>
            <w:caps w:val="0"/>
            <w:noProof/>
            <w:sz w:val="22"/>
            <w:szCs w:val="22"/>
          </w:rPr>
          <w:tab/>
        </w:r>
        <w:r w:rsidR="00934DE2" w:rsidRPr="004D5D46">
          <w:rPr>
            <w:rStyle w:val="Hyperlink"/>
            <w:noProof/>
          </w:rPr>
          <w:t>Stages of child protection</w:t>
        </w:r>
        <w:r w:rsidR="00934DE2">
          <w:rPr>
            <w:noProof/>
            <w:webHidden/>
          </w:rPr>
          <w:tab/>
        </w:r>
        <w:r w:rsidR="00934DE2">
          <w:rPr>
            <w:noProof/>
            <w:webHidden/>
          </w:rPr>
          <w:fldChar w:fldCharType="begin"/>
        </w:r>
        <w:r w:rsidR="00934DE2">
          <w:rPr>
            <w:noProof/>
            <w:webHidden/>
          </w:rPr>
          <w:instrText xml:space="preserve"> PAGEREF _Toc15044859 \h </w:instrText>
        </w:r>
        <w:r w:rsidR="00934DE2">
          <w:rPr>
            <w:noProof/>
            <w:webHidden/>
          </w:rPr>
        </w:r>
        <w:r w:rsidR="00934DE2">
          <w:rPr>
            <w:noProof/>
            <w:webHidden/>
          </w:rPr>
          <w:fldChar w:fldCharType="separate"/>
        </w:r>
        <w:r w:rsidR="00FA1AB9">
          <w:rPr>
            <w:noProof/>
            <w:webHidden/>
          </w:rPr>
          <w:t>18</w:t>
        </w:r>
        <w:r w:rsidR="00934DE2">
          <w:rPr>
            <w:noProof/>
            <w:webHidden/>
          </w:rPr>
          <w:fldChar w:fldCharType="end"/>
        </w:r>
      </w:hyperlink>
    </w:p>
    <w:p w14:paraId="0E4E5F9E" w14:textId="2A51F4E6" w:rsidR="00934DE2" w:rsidRDefault="001548FA">
      <w:pPr>
        <w:pStyle w:val="TOC2"/>
        <w:tabs>
          <w:tab w:val="left" w:pos="660"/>
          <w:tab w:val="right" w:leader="dot" w:pos="9628"/>
        </w:tabs>
        <w:rPr>
          <w:rFonts w:eastAsiaTheme="minorEastAsia" w:cstheme="minorBidi"/>
          <w:b w:val="0"/>
          <w:bCs w:val="0"/>
          <w:noProof/>
          <w:sz w:val="22"/>
          <w:szCs w:val="22"/>
        </w:rPr>
      </w:pPr>
      <w:hyperlink w:anchor="_Toc15044860" w:history="1">
        <w:r w:rsidR="00934DE2" w:rsidRPr="004D5D46">
          <w:rPr>
            <w:rStyle w:val="Hyperlink"/>
            <w:noProof/>
          </w:rPr>
          <w:t>5.1</w:t>
        </w:r>
        <w:r w:rsidR="00934DE2">
          <w:rPr>
            <w:rFonts w:eastAsiaTheme="minorEastAsia" w:cstheme="minorBidi"/>
            <w:b w:val="0"/>
            <w:bCs w:val="0"/>
            <w:noProof/>
            <w:sz w:val="22"/>
            <w:szCs w:val="22"/>
          </w:rPr>
          <w:tab/>
        </w:r>
        <w:r w:rsidR="00934DE2" w:rsidRPr="004D5D46">
          <w:rPr>
            <w:rStyle w:val="Hyperlink"/>
            <w:noProof/>
          </w:rPr>
          <w:t>Early Help</w:t>
        </w:r>
        <w:r w:rsidR="00934DE2">
          <w:rPr>
            <w:noProof/>
            <w:webHidden/>
          </w:rPr>
          <w:tab/>
        </w:r>
        <w:r w:rsidR="00934DE2">
          <w:rPr>
            <w:noProof/>
            <w:webHidden/>
          </w:rPr>
          <w:fldChar w:fldCharType="begin"/>
        </w:r>
        <w:r w:rsidR="00934DE2">
          <w:rPr>
            <w:noProof/>
            <w:webHidden/>
          </w:rPr>
          <w:instrText xml:space="preserve"> PAGEREF _Toc15044860 \h </w:instrText>
        </w:r>
        <w:r w:rsidR="00934DE2">
          <w:rPr>
            <w:noProof/>
            <w:webHidden/>
          </w:rPr>
        </w:r>
        <w:r w:rsidR="00934DE2">
          <w:rPr>
            <w:noProof/>
            <w:webHidden/>
          </w:rPr>
          <w:fldChar w:fldCharType="separate"/>
        </w:r>
        <w:r w:rsidR="00FA1AB9">
          <w:rPr>
            <w:noProof/>
            <w:webHidden/>
          </w:rPr>
          <w:t>18</w:t>
        </w:r>
        <w:r w:rsidR="00934DE2">
          <w:rPr>
            <w:noProof/>
            <w:webHidden/>
          </w:rPr>
          <w:fldChar w:fldCharType="end"/>
        </w:r>
      </w:hyperlink>
    </w:p>
    <w:p w14:paraId="6FB6DE7A" w14:textId="48D1D53C" w:rsidR="00934DE2" w:rsidRDefault="001548FA">
      <w:pPr>
        <w:pStyle w:val="TOC2"/>
        <w:tabs>
          <w:tab w:val="left" w:pos="660"/>
          <w:tab w:val="right" w:leader="dot" w:pos="9628"/>
        </w:tabs>
        <w:rPr>
          <w:rFonts w:eastAsiaTheme="minorEastAsia" w:cstheme="minorBidi"/>
          <w:b w:val="0"/>
          <w:bCs w:val="0"/>
          <w:noProof/>
          <w:sz w:val="22"/>
          <w:szCs w:val="22"/>
        </w:rPr>
      </w:pPr>
      <w:hyperlink w:anchor="_Toc15044861" w:history="1">
        <w:r w:rsidR="00934DE2" w:rsidRPr="004D5D46">
          <w:rPr>
            <w:rStyle w:val="Hyperlink"/>
            <w:noProof/>
          </w:rPr>
          <w:t>5.2</w:t>
        </w:r>
        <w:r w:rsidR="00934DE2">
          <w:rPr>
            <w:rFonts w:eastAsiaTheme="minorEastAsia" w:cstheme="minorBidi"/>
            <w:b w:val="0"/>
            <w:bCs w:val="0"/>
            <w:noProof/>
            <w:sz w:val="22"/>
            <w:szCs w:val="22"/>
          </w:rPr>
          <w:tab/>
        </w:r>
        <w:r w:rsidR="00934DE2" w:rsidRPr="004D5D46">
          <w:rPr>
            <w:rStyle w:val="Hyperlink"/>
            <w:noProof/>
          </w:rPr>
          <w:t>Children in Need</w:t>
        </w:r>
        <w:r w:rsidR="00934DE2">
          <w:rPr>
            <w:noProof/>
            <w:webHidden/>
          </w:rPr>
          <w:tab/>
        </w:r>
        <w:r w:rsidR="00934DE2">
          <w:rPr>
            <w:noProof/>
            <w:webHidden/>
          </w:rPr>
          <w:fldChar w:fldCharType="begin"/>
        </w:r>
        <w:r w:rsidR="00934DE2">
          <w:rPr>
            <w:noProof/>
            <w:webHidden/>
          </w:rPr>
          <w:instrText xml:space="preserve"> PAGEREF _Toc15044861 \h </w:instrText>
        </w:r>
        <w:r w:rsidR="00934DE2">
          <w:rPr>
            <w:noProof/>
            <w:webHidden/>
          </w:rPr>
        </w:r>
        <w:r w:rsidR="00934DE2">
          <w:rPr>
            <w:noProof/>
            <w:webHidden/>
          </w:rPr>
          <w:fldChar w:fldCharType="separate"/>
        </w:r>
        <w:r w:rsidR="00FA1AB9">
          <w:rPr>
            <w:noProof/>
            <w:webHidden/>
          </w:rPr>
          <w:t>19</w:t>
        </w:r>
        <w:r w:rsidR="00934DE2">
          <w:rPr>
            <w:noProof/>
            <w:webHidden/>
          </w:rPr>
          <w:fldChar w:fldCharType="end"/>
        </w:r>
      </w:hyperlink>
    </w:p>
    <w:p w14:paraId="5581E35B" w14:textId="31503EC7" w:rsidR="00934DE2" w:rsidRDefault="001548FA">
      <w:pPr>
        <w:pStyle w:val="TOC2"/>
        <w:tabs>
          <w:tab w:val="left" w:pos="660"/>
          <w:tab w:val="right" w:leader="dot" w:pos="9628"/>
        </w:tabs>
        <w:rPr>
          <w:rFonts w:eastAsiaTheme="minorEastAsia" w:cstheme="minorBidi"/>
          <w:b w:val="0"/>
          <w:bCs w:val="0"/>
          <w:noProof/>
          <w:sz w:val="22"/>
          <w:szCs w:val="22"/>
        </w:rPr>
      </w:pPr>
      <w:hyperlink w:anchor="_Toc15044862" w:history="1">
        <w:r w:rsidR="00934DE2" w:rsidRPr="004D5D46">
          <w:rPr>
            <w:rStyle w:val="Hyperlink"/>
            <w:noProof/>
          </w:rPr>
          <w:t>5.3</w:t>
        </w:r>
        <w:r w:rsidR="00934DE2">
          <w:rPr>
            <w:rFonts w:eastAsiaTheme="minorEastAsia" w:cstheme="minorBidi"/>
            <w:b w:val="0"/>
            <w:bCs w:val="0"/>
            <w:noProof/>
            <w:sz w:val="22"/>
            <w:szCs w:val="22"/>
          </w:rPr>
          <w:tab/>
        </w:r>
        <w:r w:rsidR="00934DE2" w:rsidRPr="004D5D46">
          <w:rPr>
            <w:rStyle w:val="Hyperlink"/>
            <w:noProof/>
          </w:rPr>
          <w:t>Children suffering or likely to suffer significant harm</w:t>
        </w:r>
        <w:r w:rsidR="00934DE2">
          <w:rPr>
            <w:noProof/>
            <w:webHidden/>
          </w:rPr>
          <w:tab/>
        </w:r>
        <w:r w:rsidR="00934DE2">
          <w:rPr>
            <w:noProof/>
            <w:webHidden/>
          </w:rPr>
          <w:fldChar w:fldCharType="begin"/>
        </w:r>
        <w:r w:rsidR="00934DE2">
          <w:rPr>
            <w:noProof/>
            <w:webHidden/>
          </w:rPr>
          <w:instrText xml:space="preserve"> PAGEREF _Toc15044862 \h </w:instrText>
        </w:r>
        <w:r w:rsidR="00934DE2">
          <w:rPr>
            <w:noProof/>
            <w:webHidden/>
          </w:rPr>
        </w:r>
        <w:r w:rsidR="00934DE2">
          <w:rPr>
            <w:noProof/>
            <w:webHidden/>
          </w:rPr>
          <w:fldChar w:fldCharType="separate"/>
        </w:r>
        <w:r w:rsidR="00FA1AB9">
          <w:rPr>
            <w:noProof/>
            <w:webHidden/>
          </w:rPr>
          <w:t>19</w:t>
        </w:r>
        <w:r w:rsidR="00934DE2">
          <w:rPr>
            <w:noProof/>
            <w:webHidden/>
          </w:rPr>
          <w:fldChar w:fldCharType="end"/>
        </w:r>
      </w:hyperlink>
    </w:p>
    <w:p w14:paraId="72FC0FC5" w14:textId="043D926B" w:rsidR="00934DE2" w:rsidRDefault="001548FA">
      <w:pPr>
        <w:pStyle w:val="TOC2"/>
        <w:tabs>
          <w:tab w:val="left" w:pos="660"/>
          <w:tab w:val="right" w:leader="dot" w:pos="9628"/>
        </w:tabs>
        <w:rPr>
          <w:rFonts w:eastAsiaTheme="minorEastAsia" w:cstheme="minorBidi"/>
          <w:b w:val="0"/>
          <w:bCs w:val="0"/>
          <w:noProof/>
          <w:sz w:val="22"/>
          <w:szCs w:val="22"/>
        </w:rPr>
      </w:pPr>
      <w:hyperlink w:anchor="_Toc15044863" w:history="1">
        <w:r w:rsidR="00934DE2" w:rsidRPr="004D5D46">
          <w:rPr>
            <w:rStyle w:val="Hyperlink"/>
            <w:noProof/>
          </w:rPr>
          <w:t>5.4</w:t>
        </w:r>
        <w:r w:rsidR="00934DE2">
          <w:rPr>
            <w:rFonts w:eastAsiaTheme="minorEastAsia" w:cstheme="minorBidi"/>
            <w:b w:val="0"/>
            <w:bCs w:val="0"/>
            <w:noProof/>
            <w:sz w:val="22"/>
            <w:szCs w:val="22"/>
          </w:rPr>
          <w:tab/>
        </w:r>
        <w:r w:rsidR="00934DE2" w:rsidRPr="004D5D46">
          <w:rPr>
            <w:rStyle w:val="Hyperlink"/>
            <w:noProof/>
          </w:rPr>
          <w:t>What to do if you have a concern about a child</w:t>
        </w:r>
        <w:r w:rsidR="00934DE2">
          <w:rPr>
            <w:noProof/>
            <w:webHidden/>
          </w:rPr>
          <w:tab/>
        </w:r>
        <w:r w:rsidR="00934DE2">
          <w:rPr>
            <w:noProof/>
            <w:webHidden/>
          </w:rPr>
          <w:fldChar w:fldCharType="begin"/>
        </w:r>
        <w:r w:rsidR="00934DE2">
          <w:rPr>
            <w:noProof/>
            <w:webHidden/>
          </w:rPr>
          <w:instrText xml:space="preserve"> PAGEREF _Toc15044863 \h </w:instrText>
        </w:r>
        <w:r w:rsidR="00934DE2">
          <w:rPr>
            <w:noProof/>
            <w:webHidden/>
          </w:rPr>
        </w:r>
        <w:r w:rsidR="00934DE2">
          <w:rPr>
            <w:noProof/>
            <w:webHidden/>
          </w:rPr>
          <w:fldChar w:fldCharType="separate"/>
        </w:r>
        <w:r w:rsidR="00FA1AB9">
          <w:rPr>
            <w:noProof/>
            <w:webHidden/>
          </w:rPr>
          <w:t>19</w:t>
        </w:r>
        <w:r w:rsidR="00934DE2">
          <w:rPr>
            <w:noProof/>
            <w:webHidden/>
          </w:rPr>
          <w:fldChar w:fldCharType="end"/>
        </w:r>
      </w:hyperlink>
    </w:p>
    <w:p w14:paraId="4AF5E01E" w14:textId="70ED067B" w:rsidR="00934DE2" w:rsidRDefault="001548FA">
      <w:pPr>
        <w:pStyle w:val="TOC2"/>
        <w:tabs>
          <w:tab w:val="left" w:pos="660"/>
          <w:tab w:val="right" w:leader="dot" w:pos="9628"/>
        </w:tabs>
        <w:rPr>
          <w:rFonts w:eastAsiaTheme="minorEastAsia" w:cstheme="minorBidi"/>
          <w:b w:val="0"/>
          <w:bCs w:val="0"/>
          <w:noProof/>
          <w:sz w:val="22"/>
          <w:szCs w:val="22"/>
        </w:rPr>
      </w:pPr>
      <w:hyperlink w:anchor="_Toc15044864" w:history="1">
        <w:r w:rsidR="00934DE2" w:rsidRPr="004D5D46">
          <w:rPr>
            <w:rStyle w:val="Hyperlink"/>
            <w:noProof/>
          </w:rPr>
          <w:t>5.5</w:t>
        </w:r>
        <w:r w:rsidR="00934DE2">
          <w:rPr>
            <w:rFonts w:eastAsiaTheme="minorEastAsia" w:cstheme="minorBidi"/>
            <w:b w:val="0"/>
            <w:bCs w:val="0"/>
            <w:noProof/>
            <w:sz w:val="22"/>
            <w:szCs w:val="22"/>
          </w:rPr>
          <w:tab/>
        </w:r>
        <w:r w:rsidR="00934DE2" w:rsidRPr="004D5D46">
          <w:rPr>
            <w:rStyle w:val="Hyperlink"/>
            <w:noProof/>
          </w:rPr>
          <w:t>Passing on safeguarding records when a child leaves the school</w:t>
        </w:r>
        <w:r w:rsidR="00934DE2">
          <w:rPr>
            <w:noProof/>
            <w:webHidden/>
          </w:rPr>
          <w:tab/>
        </w:r>
        <w:r w:rsidR="00934DE2">
          <w:rPr>
            <w:noProof/>
            <w:webHidden/>
          </w:rPr>
          <w:fldChar w:fldCharType="begin"/>
        </w:r>
        <w:r w:rsidR="00934DE2">
          <w:rPr>
            <w:noProof/>
            <w:webHidden/>
          </w:rPr>
          <w:instrText xml:space="preserve"> PAGEREF _Toc15044864 \h </w:instrText>
        </w:r>
        <w:r w:rsidR="00934DE2">
          <w:rPr>
            <w:noProof/>
            <w:webHidden/>
          </w:rPr>
        </w:r>
        <w:r w:rsidR="00934DE2">
          <w:rPr>
            <w:noProof/>
            <w:webHidden/>
          </w:rPr>
          <w:fldChar w:fldCharType="separate"/>
        </w:r>
        <w:r w:rsidR="00FA1AB9">
          <w:rPr>
            <w:noProof/>
            <w:webHidden/>
          </w:rPr>
          <w:t>20</w:t>
        </w:r>
        <w:r w:rsidR="00934DE2">
          <w:rPr>
            <w:noProof/>
            <w:webHidden/>
          </w:rPr>
          <w:fldChar w:fldCharType="end"/>
        </w:r>
      </w:hyperlink>
    </w:p>
    <w:p w14:paraId="55A3B9EF" w14:textId="42053BBF" w:rsidR="00934DE2" w:rsidRDefault="001548FA">
      <w:pPr>
        <w:pStyle w:val="TOC1"/>
        <w:tabs>
          <w:tab w:val="left" w:pos="440"/>
        </w:tabs>
        <w:rPr>
          <w:rFonts w:asciiTheme="minorHAnsi" w:eastAsiaTheme="minorEastAsia" w:hAnsiTheme="minorHAnsi" w:cstheme="minorBidi"/>
          <w:b w:val="0"/>
          <w:bCs w:val="0"/>
          <w:caps w:val="0"/>
          <w:noProof/>
          <w:sz w:val="22"/>
          <w:szCs w:val="22"/>
        </w:rPr>
      </w:pPr>
      <w:hyperlink w:anchor="_Toc15044865" w:history="1">
        <w:r w:rsidR="00934DE2" w:rsidRPr="004D5D46">
          <w:rPr>
            <w:rStyle w:val="Hyperlink"/>
            <w:noProof/>
          </w:rPr>
          <w:t>6</w:t>
        </w:r>
        <w:r w:rsidR="00934DE2">
          <w:rPr>
            <w:rFonts w:asciiTheme="minorHAnsi" w:eastAsiaTheme="minorEastAsia" w:hAnsiTheme="minorHAnsi" w:cstheme="minorBidi"/>
            <w:b w:val="0"/>
            <w:bCs w:val="0"/>
            <w:caps w:val="0"/>
            <w:noProof/>
            <w:sz w:val="22"/>
            <w:szCs w:val="22"/>
          </w:rPr>
          <w:tab/>
        </w:r>
        <w:r w:rsidR="00934DE2" w:rsidRPr="004D5D46">
          <w:rPr>
            <w:rStyle w:val="Hyperlink"/>
            <w:noProof/>
          </w:rPr>
          <w:t>Whistleblowing</w:t>
        </w:r>
        <w:r w:rsidR="00934DE2">
          <w:rPr>
            <w:noProof/>
            <w:webHidden/>
          </w:rPr>
          <w:tab/>
        </w:r>
        <w:r w:rsidR="00934DE2">
          <w:rPr>
            <w:noProof/>
            <w:webHidden/>
          </w:rPr>
          <w:fldChar w:fldCharType="begin"/>
        </w:r>
        <w:r w:rsidR="00934DE2">
          <w:rPr>
            <w:noProof/>
            <w:webHidden/>
          </w:rPr>
          <w:instrText xml:space="preserve"> PAGEREF _Toc15044865 \h </w:instrText>
        </w:r>
        <w:r w:rsidR="00934DE2">
          <w:rPr>
            <w:noProof/>
            <w:webHidden/>
          </w:rPr>
        </w:r>
        <w:r w:rsidR="00934DE2">
          <w:rPr>
            <w:noProof/>
            <w:webHidden/>
          </w:rPr>
          <w:fldChar w:fldCharType="separate"/>
        </w:r>
        <w:r w:rsidR="00FA1AB9">
          <w:rPr>
            <w:noProof/>
            <w:webHidden/>
          </w:rPr>
          <w:t>21</w:t>
        </w:r>
        <w:r w:rsidR="00934DE2">
          <w:rPr>
            <w:noProof/>
            <w:webHidden/>
          </w:rPr>
          <w:fldChar w:fldCharType="end"/>
        </w:r>
      </w:hyperlink>
    </w:p>
    <w:p w14:paraId="0520FA44" w14:textId="579EB810" w:rsidR="00934DE2" w:rsidRDefault="001548FA">
      <w:pPr>
        <w:pStyle w:val="TOC1"/>
        <w:tabs>
          <w:tab w:val="left" w:pos="440"/>
        </w:tabs>
        <w:rPr>
          <w:rFonts w:asciiTheme="minorHAnsi" w:eastAsiaTheme="minorEastAsia" w:hAnsiTheme="minorHAnsi" w:cstheme="minorBidi"/>
          <w:b w:val="0"/>
          <w:bCs w:val="0"/>
          <w:caps w:val="0"/>
          <w:noProof/>
          <w:sz w:val="22"/>
          <w:szCs w:val="22"/>
        </w:rPr>
      </w:pPr>
      <w:hyperlink w:anchor="_Toc15044866" w:history="1">
        <w:r w:rsidR="00934DE2" w:rsidRPr="004D5D46">
          <w:rPr>
            <w:rStyle w:val="Hyperlink"/>
            <w:noProof/>
          </w:rPr>
          <w:t>7</w:t>
        </w:r>
        <w:r w:rsidR="00934DE2">
          <w:rPr>
            <w:rFonts w:asciiTheme="minorHAnsi" w:eastAsiaTheme="minorEastAsia" w:hAnsiTheme="minorHAnsi" w:cstheme="minorBidi"/>
            <w:b w:val="0"/>
            <w:bCs w:val="0"/>
            <w:caps w:val="0"/>
            <w:noProof/>
            <w:sz w:val="22"/>
            <w:szCs w:val="22"/>
          </w:rPr>
          <w:tab/>
        </w:r>
        <w:r w:rsidR="00934DE2" w:rsidRPr="004D5D46">
          <w:rPr>
            <w:rStyle w:val="Hyperlink"/>
            <w:noProof/>
          </w:rPr>
          <w:t>The role of the Designated Safeguarding Lead and Deputy Designated Safeguarding Lead</w:t>
        </w:r>
        <w:r w:rsidR="00934DE2">
          <w:rPr>
            <w:noProof/>
            <w:webHidden/>
          </w:rPr>
          <w:tab/>
        </w:r>
        <w:r w:rsidR="00934DE2">
          <w:rPr>
            <w:noProof/>
            <w:webHidden/>
          </w:rPr>
          <w:fldChar w:fldCharType="begin"/>
        </w:r>
        <w:r w:rsidR="00934DE2">
          <w:rPr>
            <w:noProof/>
            <w:webHidden/>
          </w:rPr>
          <w:instrText xml:space="preserve"> PAGEREF _Toc15044866 \h </w:instrText>
        </w:r>
        <w:r w:rsidR="00934DE2">
          <w:rPr>
            <w:noProof/>
            <w:webHidden/>
          </w:rPr>
        </w:r>
        <w:r w:rsidR="00934DE2">
          <w:rPr>
            <w:noProof/>
            <w:webHidden/>
          </w:rPr>
          <w:fldChar w:fldCharType="separate"/>
        </w:r>
        <w:r w:rsidR="00FA1AB9">
          <w:rPr>
            <w:noProof/>
            <w:webHidden/>
          </w:rPr>
          <w:t>22</w:t>
        </w:r>
        <w:r w:rsidR="00934DE2">
          <w:rPr>
            <w:noProof/>
            <w:webHidden/>
          </w:rPr>
          <w:fldChar w:fldCharType="end"/>
        </w:r>
      </w:hyperlink>
    </w:p>
    <w:p w14:paraId="5D2DC084" w14:textId="74CDCFD8" w:rsidR="00934DE2" w:rsidRDefault="001548FA">
      <w:pPr>
        <w:pStyle w:val="TOC2"/>
        <w:tabs>
          <w:tab w:val="left" w:pos="660"/>
          <w:tab w:val="right" w:leader="dot" w:pos="9628"/>
        </w:tabs>
        <w:rPr>
          <w:rFonts w:eastAsiaTheme="minorEastAsia" w:cstheme="minorBidi"/>
          <w:b w:val="0"/>
          <w:bCs w:val="0"/>
          <w:noProof/>
          <w:sz w:val="22"/>
          <w:szCs w:val="22"/>
        </w:rPr>
      </w:pPr>
      <w:hyperlink w:anchor="_Toc15044867" w:history="1">
        <w:r w:rsidR="00934DE2" w:rsidRPr="004D5D46">
          <w:rPr>
            <w:rStyle w:val="Hyperlink"/>
            <w:noProof/>
          </w:rPr>
          <w:t>7.1</w:t>
        </w:r>
        <w:r w:rsidR="00934DE2">
          <w:rPr>
            <w:rFonts w:eastAsiaTheme="minorEastAsia" w:cstheme="minorBidi"/>
            <w:b w:val="0"/>
            <w:bCs w:val="0"/>
            <w:noProof/>
            <w:sz w:val="22"/>
            <w:szCs w:val="22"/>
          </w:rPr>
          <w:tab/>
        </w:r>
        <w:r w:rsidR="00934DE2" w:rsidRPr="004D5D46">
          <w:rPr>
            <w:rStyle w:val="Hyperlink"/>
            <w:noProof/>
          </w:rPr>
          <w:t>Deputy DSL</w:t>
        </w:r>
        <w:r w:rsidR="00934DE2">
          <w:rPr>
            <w:noProof/>
            <w:webHidden/>
          </w:rPr>
          <w:tab/>
        </w:r>
        <w:r w:rsidR="00934DE2">
          <w:rPr>
            <w:noProof/>
            <w:webHidden/>
          </w:rPr>
          <w:fldChar w:fldCharType="begin"/>
        </w:r>
        <w:r w:rsidR="00934DE2">
          <w:rPr>
            <w:noProof/>
            <w:webHidden/>
          </w:rPr>
          <w:instrText xml:space="preserve"> PAGEREF _Toc15044867 \h </w:instrText>
        </w:r>
        <w:r w:rsidR="00934DE2">
          <w:rPr>
            <w:noProof/>
            <w:webHidden/>
          </w:rPr>
        </w:r>
        <w:r w:rsidR="00934DE2">
          <w:rPr>
            <w:noProof/>
            <w:webHidden/>
          </w:rPr>
          <w:fldChar w:fldCharType="separate"/>
        </w:r>
        <w:r w:rsidR="00FA1AB9">
          <w:rPr>
            <w:noProof/>
            <w:webHidden/>
          </w:rPr>
          <w:t>22</w:t>
        </w:r>
        <w:r w:rsidR="00934DE2">
          <w:rPr>
            <w:noProof/>
            <w:webHidden/>
          </w:rPr>
          <w:fldChar w:fldCharType="end"/>
        </w:r>
      </w:hyperlink>
    </w:p>
    <w:p w14:paraId="3F3F8289" w14:textId="4F847F48" w:rsidR="00934DE2" w:rsidRDefault="001548FA">
      <w:pPr>
        <w:pStyle w:val="TOC2"/>
        <w:tabs>
          <w:tab w:val="left" w:pos="660"/>
          <w:tab w:val="right" w:leader="dot" w:pos="9628"/>
        </w:tabs>
        <w:rPr>
          <w:rFonts w:eastAsiaTheme="minorEastAsia" w:cstheme="minorBidi"/>
          <w:b w:val="0"/>
          <w:bCs w:val="0"/>
          <w:noProof/>
          <w:sz w:val="22"/>
          <w:szCs w:val="22"/>
        </w:rPr>
      </w:pPr>
      <w:hyperlink w:anchor="_Toc15044868" w:history="1">
        <w:r w:rsidR="00934DE2" w:rsidRPr="004D5D46">
          <w:rPr>
            <w:rStyle w:val="Hyperlink"/>
            <w:noProof/>
          </w:rPr>
          <w:t>7.2</w:t>
        </w:r>
        <w:r w:rsidR="00934DE2">
          <w:rPr>
            <w:rFonts w:eastAsiaTheme="minorEastAsia" w:cstheme="minorBidi"/>
            <w:b w:val="0"/>
            <w:bCs w:val="0"/>
            <w:noProof/>
            <w:sz w:val="22"/>
            <w:szCs w:val="22"/>
          </w:rPr>
          <w:tab/>
        </w:r>
        <w:r w:rsidR="00934DE2" w:rsidRPr="004D5D46">
          <w:rPr>
            <w:rStyle w:val="Hyperlink"/>
            <w:noProof/>
          </w:rPr>
          <w:t>Inter-agency working</w:t>
        </w:r>
        <w:r w:rsidR="00934DE2">
          <w:rPr>
            <w:noProof/>
            <w:webHidden/>
          </w:rPr>
          <w:tab/>
        </w:r>
        <w:r w:rsidR="00934DE2">
          <w:rPr>
            <w:noProof/>
            <w:webHidden/>
          </w:rPr>
          <w:fldChar w:fldCharType="begin"/>
        </w:r>
        <w:r w:rsidR="00934DE2">
          <w:rPr>
            <w:noProof/>
            <w:webHidden/>
          </w:rPr>
          <w:instrText xml:space="preserve"> PAGEREF _Toc15044868 \h </w:instrText>
        </w:r>
        <w:r w:rsidR="00934DE2">
          <w:rPr>
            <w:noProof/>
            <w:webHidden/>
          </w:rPr>
        </w:r>
        <w:r w:rsidR="00934DE2">
          <w:rPr>
            <w:noProof/>
            <w:webHidden/>
          </w:rPr>
          <w:fldChar w:fldCharType="separate"/>
        </w:r>
        <w:r w:rsidR="00FA1AB9">
          <w:rPr>
            <w:noProof/>
            <w:webHidden/>
          </w:rPr>
          <w:t>22</w:t>
        </w:r>
        <w:r w:rsidR="00934DE2">
          <w:rPr>
            <w:noProof/>
            <w:webHidden/>
          </w:rPr>
          <w:fldChar w:fldCharType="end"/>
        </w:r>
      </w:hyperlink>
    </w:p>
    <w:p w14:paraId="027FA1E8" w14:textId="7816472D" w:rsidR="00934DE2" w:rsidRDefault="001548FA">
      <w:pPr>
        <w:pStyle w:val="TOC2"/>
        <w:tabs>
          <w:tab w:val="left" w:pos="660"/>
          <w:tab w:val="right" w:leader="dot" w:pos="9628"/>
        </w:tabs>
        <w:rPr>
          <w:rFonts w:eastAsiaTheme="minorEastAsia" w:cstheme="minorBidi"/>
          <w:b w:val="0"/>
          <w:bCs w:val="0"/>
          <w:noProof/>
          <w:sz w:val="22"/>
          <w:szCs w:val="22"/>
        </w:rPr>
      </w:pPr>
      <w:hyperlink w:anchor="_Toc15044869" w:history="1">
        <w:r w:rsidR="00934DE2" w:rsidRPr="004D5D46">
          <w:rPr>
            <w:rStyle w:val="Hyperlink"/>
            <w:noProof/>
          </w:rPr>
          <w:t>7.3</w:t>
        </w:r>
        <w:r w:rsidR="00934DE2">
          <w:rPr>
            <w:rFonts w:eastAsiaTheme="minorEastAsia" w:cstheme="minorBidi"/>
            <w:b w:val="0"/>
            <w:bCs w:val="0"/>
            <w:noProof/>
            <w:sz w:val="22"/>
            <w:szCs w:val="22"/>
          </w:rPr>
          <w:tab/>
        </w:r>
        <w:r w:rsidR="00934DE2" w:rsidRPr="004D5D46">
          <w:rPr>
            <w:rStyle w:val="Hyperlink"/>
            <w:noProof/>
          </w:rPr>
          <w:t>Support for DSL</w:t>
        </w:r>
        <w:r w:rsidR="00934DE2">
          <w:rPr>
            <w:noProof/>
            <w:webHidden/>
          </w:rPr>
          <w:tab/>
        </w:r>
        <w:r w:rsidR="00934DE2">
          <w:rPr>
            <w:noProof/>
            <w:webHidden/>
          </w:rPr>
          <w:fldChar w:fldCharType="begin"/>
        </w:r>
        <w:r w:rsidR="00934DE2">
          <w:rPr>
            <w:noProof/>
            <w:webHidden/>
          </w:rPr>
          <w:instrText xml:space="preserve"> PAGEREF _Toc15044869 \h </w:instrText>
        </w:r>
        <w:r w:rsidR="00934DE2">
          <w:rPr>
            <w:noProof/>
            <w:webHidden/>
          </w:rPr>
        </w:r>
        <w:r w:rsidR="00934DE2">
          <w:rPr>
            <w:noProof/>
            <w:webHidden/>
          </w:rPr>
          <w:fldChar w:fldCharType="separate"/>
        </w:r>
        <w:r w:rsidR="00FA1AB9">
          <w:rPr>
            <w:noProof/>
            <w:webHidden/>
          </w:rPr>
          <w:t>22</w:t>
        </w:r>
        <w:r w:rsidR="00934DE2">
          <w:rPr>
            <w:noProof/>
            <w:webHidden/>
          </w:rPr>
          <w:fldChar w:fldCharType="end"/>
        </w:r>
      </w:hyperlink>
    </w:p>
    <w:p w14:paraId="7572F67A" w14:textId="1114FE75" w:rsidR="00934DE2" w:rsidRDefault="001548FA">
      <w:pPr>
        <w:pStyle w:val="TOC2"/>
        <w:tabs>
          <w:tab w:val="left" w:pos="660"/>
          <w:tab w:val="right" w:leader="dot" w:pos="9628"/>
        </w:tabs>
        <w:rPr>
          <w:rFonts w:eastAsiaTheme="minorEastAsia" w:cstheme="minorBidi"/>
          <w:b w:val="0"/>
          <w:bCs w:val="0"/>
          <w:noProof/>
          <w:sz w:val="22"/>
          <w:szCs w:val="22"/>
        </w:rPr>
      </w:pPr>
      <w:hyperlink w:anchor="_Toc15044870" w:history="1">
        <w:r w:rsidR="00934DE2" w:rsidRPr="004D5D46">
          <w:rPr>
            <w:rStyle w:val="Hyperlink"/>
            <w:noProof/>
          </w:rPr>
          <w:t>7.4</w:t>
        </w:r>
        <w:r w:rsidR="00934DE2">
          <w:rPr>
            <w:rFonts w:eastAsiaTheme="minorEastAsia" w:cstheme="minorBidi"/>
            <w:b w:val="0"/>
            <w:bCs w:val="0"/>
            <w:noProof/>
            <w:sz w:val="22"/>
            <w:szCs w:val="22"/>
          </w:rPr>
          <w:tab/>
        </w:r>
        <w:r w:rsidR="00934DE2" w:rsidRPr="004D5D46">
          <w:rPr>
            <w:rStyle w:val="Hyperlink"/>
            <w:noProof/>
          </w:rPr>
          <w:t>Manage referrals</w:t>
        </w:r>
        <w:r w:rsidR="00934DE2">
          <w:rPr>
            <w:noProof/>
            <w:webHidden/>
          </w:rPr>
          <w:tab/>
        </w:r>
        <w:r w:rsidR="00934DE2">
          <w:rPr>
            <w:noProof/>
            <w:webHidden/>
          </w:rPr>
          <w:fldChar w:fldCharType="begin"/>
        </w:r>
        <w:r w:rsidR="00934DE2">
          <w:rPr>
            <w:noProof/>
            <w:webHidden/>
          </w:rPr>
          <w:instrText xml:space="preserve"> PAGEREF _Toc15044870 \h </w:instrText>
        </w:r>
        <w:r w:rsidR="00934DE2">
          <w:rPr>
            <w:noProof/>
            <w:webHidden/>
          </w:rPr>
        </w:r>
        <w:r w:rsidR="00934DE2">
          <w:rPr>
            <w:noProof/>
            <w:webHidden/>
          </w:rPr>
          <w:fldChar w:fldCharType="separate"/>
        </w:r>
        <w:r w:rsidR="00FA1AB9">
          <w:rPr>
            <w:noProof/>
            <w:webHidden/>
          </w:rPr>
          <w:t>22</w:t>
        </w:r>
        <w:r w:rsidR="00934DE2">
          <w:rPr>
            <w:noProof/>
            <w:webHidden/>
          </w:rPr>
          <w:fldChar w:fldCharType="end"/>
        </w:r>
      </w:hyperlink>
    </w:p>
    <w:p w14:paraId="5666A52D" w14:textId="5E69DAEA" w:rsidR="00934DE2" w:rsidRDefault="001548FA">
      <w:pPr>
        <w:pStyle w:val="TOC2"/>
        <w:tabs>
          <w:tab w:val="left" w:pos="660"/>
          <w:tab w:val="right" w:leader="dot" w:pos="9628"/>
        </w:tabs>
        <w:rPr>
          <w:rFonts w:eastAsiaTheme="minorEastAsia" w:cstheme="minorBidi"/>
          <w:b w:val="0"/>
          <w:bCs w:val="0"/>
          <w:noProof/>
          <w:sz w:val="22"/>
          <w:szCs w:val="22"/>
        </w:rPr>
      </w:pPr>
      <w:hyperlink w:anchor="_Toc15044871" w:history="1">
        <w:r w:rsidR="00934DE2" w:rsidRPr="004D5D46">
          <w:rPr>
            <w:rStyle w:val="Hyperlink"/>
            <w:noProof/>
          </w:rPr>
          <w:t>7.5</w:t>
        </w:r>
        <w:r w:rsidR="00934DE2">
          <w:rPr>
            <w:rFonts w:eastAsiaTheme="minorEastAsia" w:cstheme="minorBidi"/>
            <w:b w:val="0"/>
            <w:bCs w:val="0"/>
            <w:noProof/>
            <w:sz w:val="22"/>
            <w:szCs w:val="22"/>
          </w:rPr>
          <w:tab/>
        </w:r>
        <w:r w:rsidR="00934DE2" w:rsidRPr="004D5D46">
          <w:rPr>
            <w:rStyle w:val="Hyperlink"/>
            <w:noProof/>
          </w:rPr>
          <w:t>Work with others</w:t>
        </w:r>
        <w:r w:rsidR="00934DE2">
          <w:rPr>
            <w:noProof/>
            <w:webHidden/>
          </w:rPr>
          <w:tab/>
        </w:r>
        <w:r w:rsidR="00934DE2">
          <w:rPr>
            <w:noProof/>
            <w:webHidden/>
          </w:rPr>
          <w:fldChar w:fldCharType="begin"/>
        </w:r>
        <w:r w:rsidR="00934DE2">
          <w:rPr>
            <w:noProof/>
            <w:webHidden/>
          </w:rPr>
          <w:instrText xml:space="preserve"> PAGEREF _Toc15044871 \h </w:instrText>
        </w:r>
        <w:r w:rsidR="00934DE2">
          <w:rPr>
            <w:noProof/>
            <w:webHidden/>
          </w:rPr>
        </w:r>
        <w:r w:rsidR="00934DE2">
          <w:rPr>
            <w:noProof/>
            <w:webHidden/>
          </w:rPr>
          <w:fldChar w:fldCharType="separate"/>
        </w:r>
        <w:r w:rsidR="00FA1AB9">
          <w:rPr>
            <w:noProof/>
            <w:webHidden/>
          </w:rPr>
          <w:t>22</w:t>
        </w:r>
        <w:r w:rsidR="00934DE2">
          <w:rPr>
            <w:noProof/>
            <w:webHidden/>
          </w:rPr>
          <w:fldChar w:fldCharType="end"/>
        </w:r>
      </w:hyperlink>
    </w:p>
    <w:p w14:paraId="3ADB8DAF" w14:textId="04E6C7F1" w:rsidR="00934DE2" w:rsidRDefault="001548FA">
      <w:pPr>
        <w:pStyle w:val="TOC2"/>
        <w:tabs>
          <w:tab w:val="left" w:pos="660"/>
          <w:tab w:val="right" w:leader="dot" w:pos="9628"/>
        </w:tabs>
        <w:rPr>
          <w:rFonts w:eastAsiaTheme="minorEastAsia" w:cstheme="minorBidi"/>
          <w:b w:val="0"/>
          <w:bCs w:val="0"/>
          <w:noProof/>
          <w:sz w:val="22"/>
          <w:szCs w:val="22"/>
        </w:rPr>
      </w:pPr>
      <w:hyperlink w:anchor="_Toc15044872" w:history="1">
        <w:r w:rsidR="00934DE2" w:rsidRPr="004D5D46">
          <w:rPr>
            <w:rStyle w:val="Hyperlink"/>
            <w:noProof/>
          </w:rPr>
          <w:t>7.6</w:t>
        </w:r>
        <w:r w:rsidR="00934DE2">
          <w:rPr>
            <w:rFonts w:eastAsiaTheme="minorEastAsia" w:cstheme="minorBidi"/>
            <w:b w:val="0"/>
            <w:bCs w:val="0"/>
            <w:noProof/>
            <w:sz w:val="22"/>
            <w:szCs w:val="22"/>
          </w:rPr>
          <w:tab/>
        </w:r>
        <w:r w:rsidR="00934DE2" w:rsidRPr="004D5D46">
          <w:rPr>
            <w:rStyle w:val="Hyperlink"/>
            <w:noProof/>
          </w:rPr>
          <w:t>Training</w:t>
        </w:r>
        <w:r w:rsidR="00934DE2">
          <w:rPr>
            <w:noProof/>
            <w:webHidden/>
          </w:rPr>
          <w:tab/>
        </w:r>
        <w:r w:rsidR="00934DE2">
          <w:rPr>
            <w:noProof/>
            <w:webHidden/>
          </w:rPr>
          <w:fldChar w:fldCharType="begin"/>
        </w:r>
        <w:r w:rsidR="00934DE2">
          <w:rPr>
            <w:noProof/>
            <w:webHidden/>
          </w:rPr>
          <w:instrText xml:space="preserve"> PAGEREF _Toc15044872 \h </w:instrText>
        </w:r>
        <w:r w:rsidR="00934DE2">
          <w:rPr>
            <w:noProof/>
            <w:webHidden/>
          </w:rPr>
        </w:r>
        <w:r w:rsidR="00934DE2">
          <w:rPr>
            <w:noProof/>
            <w:webHidden/>
          </w:rPr>
          <w:fldChar w:fldCharType="separate"/>
        </w:r>
        <w:r w:rsidR="00FA1AB9">
          <w:rPr>
            <w:noProof/>
            <w:webHidden/>
          </w:rPr>
          <w:t>23</w:t>
        </w:r>
        <w:r w:rsidR="00934DE2">
          <w:rPr>
            <w:noProof/>
            <w:webHidden/>
          </w:rPr>
          <w:fldChar w:fldCharType="end"/>
        </w:r>
      </w:hyperlink>
    </w:p>
    <w:p w14:paraId="13D7405A" w14:textId="6B0D2B52" w:rsidR="00934DE2" w:rsidRDefault="001548FA">
      <w:pPr>
        <w:pStyle w:val="TOC2"/>
        <w:tabs>
          <w:tab w:val="left" w:pos="660"/>
          <w:tab w:val="right" w:leader="dot" w:pos="9628"/>
        </w:tabs>
        <w:rPr>
          <w:rFonts w:eastAsiaTheme="minorEastAsia" w:cstheme="minorBidi"/>
          <w:b w:val="0"/>
          <w:bCs w:val="0"/>
          <w:noProof/>
          <w:sz w:val="22"/>
          <w:szCs w:val="22"/>
        </w:rPr>
      </w:pPr>
      <w:hyperlink w:anchor="_Toc15044873" w:history="1">
        <w:r w:rsidR="00934DE2" w:rsidRPr="004D5D46">
          <w:rPr>
            <w:rStyle w:val="Hyperlink"/>
            <w:noProof/>
          </w:rPr>
          <w:t>7.7</w:t>
        </w:r>
        <w:r w:rsidR="00934DE2">
          <w:rPr>
            <w:rFonts w:eastAsiaTheme="minorEastAsia" w:cstheme="minorBidi"/>
            <w:b w:val="0"/>
            <w:bCs w:val="0"/>
            <w:noProof/>
            <w:sz w:val="22"/>
            <w:szCs w:val="22"/>
          </w:rPr>
          <w:tab/>
        </w:r>
        <w:r w:rsidR="00934DE2" w:rsidRPr="004D5D46">
          <w:rPr>
            <w:rStyle w:val="Hyperlink"/>
            <w:noProof/>
          </w:rPr>
          <w:t>Raise awareness</w:t>
        </w:r>
        <w:r w:rsidR="00934DE2">
          <w:rPr>
            <w:noProof/>
            <w:webHidden/>
          </w:rPr>
          <w:tab/>
        </w:r>
        <w:r w:rsidR="00934DE2">
          <w:rPr>
            <w:noProof/>
            <w:webHidden/>
          </w:rPr>
          <w:fldChar w:fldCharType="begin"/>
        </w:r>
        <w:r w:rsidR="00934DE2">
          <w:rPr>
            <w:noProof/>
            <w:webHidden/>
          </w:rPr>
          <w:instrText xml:space="preserve"> PAGEREF _Toc15044873 \h </w:instrText>
        </w:r>
        <w:r w:rsidR="00934DE2">
          <w:rPr>
            <w:noProof/>
            <w:webHidden/>
          </w:rPr>
        </w:r>
        <w:r w:rsidR="00934DE2">
          <w:rPr>
            <w:noProof/>
            <w:webHidden/>
          </w:rPr>
          <w:fldChar w:fldCharType="separate"/>
        </w:r>
        <w:r w:rsidR="00FA1AB9">
          <w:rPr>
            <w:noProof/>
            <w:webHidden/>
          </w:rPr>
          <w:t>23</w:t>
        </w:r>
        <w:r w:rsidR="00934DE2">
          <w:rPr>
            <w:noProof/>
            <w:webHidden/>
          </w:rPr>
          <w:fldChar w:fldCharType="end"/>
        </w:r>
      </w:hyperlink>
    </w:p>
    <w:p w14:paraId="43CC8500" w14:textId="0C5D0BE8" w:rsidR="00934DE2" w:rsidRDefault="001548FA">
      <w:pPr>
        <w:pStyle w:val="TOC2"/>
        <w:tabs>
          <w:tab w:val="left" w:pos="660"/>
          <w:tab w:val="right" w:leader="dot" w:pos="9628"/>
        </w:tabs>
        <w:rPr>
          <w:rFonts w:eastAsiaTheme="minorEastAsia" w:cstheme="minorBidi"/>
          <w:b w:val="0"/>
          <w:bCs w:val="0"/>
          <w:noProof/>
          <w:sz w:val="22"/>
          <w:szCs w:val="22"/>
        </w:rPr>
      </w:pPr>
      <w:hyperlink w:anchor="_Toc15044874" w:history="1">
        <w:r w:rsidR="00934DE2" w:rsidRPr="004D5D46">
          <w:rPr>
            <w:rStyle w:val="Hyperlink"/>
            <w:noProof/>
          </w:rPr>
          <w:t>7.8</w:t>
        </w:r>
        <w:r w:rsidR="00934DE2">
          <w:rPr>
            <w:rFonts w:eastAsiaTheme="minorEastAsia" w:cstheme="minorBidi"/>
            <w:b w:val="0"/>
            <w:bCs w:val="0"/>
            <w:noProof/>
            <w:sz w:val="22"/>
            <w:szCs w:val="22"/>
          </w:rPr>
          <w:tab/>
        </w:r>
        <w:r w:rsidR="00934DE2" w:rsidRPr="004D5D46">
          <w:rPr>
            <w:rStyle w:val="Hyperlink"/>
            <w:noProof/>
          </w:rPr>
          <w:t>Safeguarding Files</w:t>
        </w:r>
        <w:r w:rsidR="00934DE2">
          <w:rPr>
            <w:noProof/>
            <w:webHidden/>
          </w:rPr>
          <w:tab/>
        </w:r>
        <w:r w:rsidR="00934DE2">
          <w:rPr>
            <w:noProof/>
            <w:webHidden/>
          </w:rPr>
          <w:fldChar w:fldCharType="begin"/>
        </w:r>
        <w:r w:rsidR="00934DE2">
          <w:rPr>
            <w:noProof/>
            <w:webHidden/>
          </w:rPr>
          <w:instrText xml:space="preserve"> PAGEREF _Toc15044874 \h </w:instrText>
        </w:r>
        <w:r w:rsidR="00934DE2">
          <w:rPr>
            <w:noProof/>
            <w:webHidden/>
          </w:rPr>
        </w:r>
        <w:r w:rsidR="00934DE2">
          <w:rPr>
            <w:noProof/>
            <w:webHidden/>
          </w:rPr>
          <w:fldChar w:fldCharType="separate"/>
        </w:r>
        <w:r w:rsidR="00FA1AB9">
          <w:rPr>
            <w:noProof/>
            <w:webHidden/>
          </w:rPr>
          <w:t>24</w:t>
        </w:r>
        <w:r w:rsidR="00934DE2">
          <w:rPr>
            <w:noProof/>
            <w:webHidden/>
          </w:rPr>
          <w:fldChar w:fldCharType="end"/>
        </w:r>
      </w:hyperlink>
    </w:p>
    <w:p w14:paraId="181735B5" w14:textId="24106D33" w:rsidR="00934DE2" w:rsidRDefault="001548FA">
      <w:pPr>
        <w:pStyle w:val="TOC2"/>
        <w:tabs>
          <w:tab w:val="left" w:pos="660"/>
          <w:tab w:val="right" w:leader="dot" w:pos="9628"/>
        </w:tabs>
        <w:rPr>
          <w:rFonts w:eastAsiaTheme="minorEastAsia" w:cstheme="minorBidi"/>
          <w:b w:val="0"/>
          <w:bCs w:val="0"/>
          <w:noProof/>
          <w:sz w:val="22"/>
          <w:szCs w:val="22"/>
        </w:rPr>
      </w:pPr>
      <w:hyperlink w:anchor="_Toc15044875" w:history="1">
        <w:r w:rsidR="00934DE2" w:rsidRPr="004D5D46">
          <w:rPr>
            <w:rStyle w:val="Hyperlink"/>
            <w:noProof/>
          </w:rPr>
          <w:t>7.9</w:t>
        </w:r>
        <w:r w:rsidR="00934DE2">
          <w:rPr>
            <w:rFonts w:eastAsiaTheme="minorEastAsia" w:cstheme="minorBidi"/>
            <w:b w:val="0"/>
            <w:bCs w:val="0"/>
            <w:noProof/>
            <w:sz w:val="22"/>
            <w:szCs w:val="22"/>
          </w:rPr>
          <w:tab/>
        </w:r>
        <w:r w:rsidR="00934DE2" w:rsidRPr="004D5D46">
          <w:rPr>
            <w:rStyle w:val="Hyperlink"/>
            <w:noProof/>
          </w:rPr>
          <w:t>Availability</w:t>
        </w:r>
        <w:r w:rsidR="00934DE2">
          <w:rPr>
            <w:noProof/>
            <w:webHidden/>
          </w:rPr>
          <w:tab/>
        </w:r>
        <w:r w:rsidR="00934DE2">
          <w:rPr>
            <w:noProof/>
            <w:webHidden/>
          </w:rPr>
          <w:fldChar w:fldCharType="begin"/>
        </w:r>
        <w:r w:rsidR="00934DE2">
          <w:rPr>
            <w:noProof/>
            <w:webHidden/>
          </w:rPr>
          <w:instrText xml:space="preserve"> PAGEREF _Toc15044875 \h </w:instrText>
        </w:r>
        <w:r w:rsidR="00934DE2">
          <w:rPr>
            <w:noProof/>
            <w:webHidden/>
          </w:rPr>
        </w:r>
        <w:r w:rsidR="00934DE2">
          <w:rPr>
            <w:noProof/>
            <w:webHidden/>
          </w:rPr>
          <w:fldChar w:fldCharType="separate"/>
        </w:r>
        <w:r w:rsidR="00FA1AB9">
          <w:rPr>
            <w:noProof/>
            <w:webHidden/>
          </w:rPr>
          <w:t>24</w:t>
        </w:r>
        <w:r w:rsidR="00934DE2">
          <w:rPr>
            <w:noProof/>
            <w:webHidden/>
          </w:rPr>
          <w:fldChar w:fldCharType="end"/>
        </w:r>
      </w:hyperlink>
    </w:p>
    <w:p w14:paraId="4D741906" w14:textId="3E3DDE3D" w:rsidR="00934DE2" w:rsidRDefault="001548FA">
      <w:pPr>
        <w:pStyle w:val="TOC2"/>
        <w:tabs>
          <w:tab w:val="left" w:pos="660"/>
          <w:tab w:val="right" w:leader="dot" w:pos="9628"/>
        </w:tabs>
        <w:rPr>
          <w:rFonts w:eastAsiaTheme="minorEastAsia" w:cstheme="minorBidi"/>
          <w:b w:val="0"/>
          <w:bCs w:val="0"/>
          <w:noProof/>
          <w:sz w:val="22"/>
          <w:szCs w:val="22"/>
        </w:rPr>
      </w:pPr>
      <w:hyperlink w:anchor="_Toc15044876" w:history="1">
        <w:r w:rsidR="00934DE2" w:rsidRPr="004D5D46">
          <w:rPr>
            <w:rStyle w:val="Hyperlink"/>
            <w:noProof/>
          </w:rPr>
          <w:t>7.10</w:t>
        </w:r>
        <w:r w:rsidR="00934DE2">
          <w:rPr>
            <w:rFonts w:eastAsiaTheme="minorEastAsia" w:cstheme="minorBidi"/>
            <w:b w:val="0"/>
            <w:bCs w:val="0"/>
            <w:noProof/>
            <w:sz w:val="22"/>
            <w:szCs w:val="22"/>
          </w:rPr>
          <w:tab/>
        </w:r>
        <w:r w:rsidR="00934DE2" w:rsidRPr="004D5D46">
          <w:rPr>
            <w:rStyle w:val="Hyperlink"/>
            <w:noProof/>
          </w:rPr>
          <w:t>Online Safety</w:t>
        </w:r>
        <w:r w:rsidR="00934DE2">
          <w:rPr>
            <w:noProof/>
            <w:webHidden/>
          </w:rPr>
          <w:tab/>
        </w:r>
        <w:r w:rsidR="00934DE2">
          <w:rPr>
            <w:noProof/>
            <w:webHidden/>
          </w:rPr>
          <w:fldChar w:fldCharType="begin"/>
        </w:r>
        <w:r w:rsidR="00934DE2">
          <w:rPr>
            <w:noProof/>
            <w:webHidden/>
          </w:rPr>
          <w:instrText xml:space="preserve"> PAGEREF _Toc15044876 \h </w:instrText>
        </w:r>
        <w:r w:rsidR="00934DE2">
          <w:rPr>
            <w:noProof/>
            <w:webHidden/>
          </w:rPr>
        </w:r>
        <w:r w:rsidR="00934DE2">
          <w:rPr>
            <w:noProof/>
            <w:webHidden/>
          </w:rPr>
          <w:fldChar w:fldCharType="separate"/>
        </w:r>
        <w:r w:rsidR="00FA1AB9">
          <w:rPr>
            <w:noProof/>
            <w:webHidden/>
          </w:rPr>
          <w:t>24</w:t>
        </w:r>
        <w:r w:rsidR="00934DE2">
          <w:rPr>
            <w:noProof/>
            <w:webHidden/>
          </w:rPr>
          <w:fldChar w:fldCharType="end"/>
        </w:r>
      </w:hyperlink>
    </w:p>
    <w:p w14:paraId="79F0E4D3" w14:textId="61D8B573" w:rsidR="00934DE2" w:rsidRDefault="001548FA">
      <w:pPr>
        <w:pStyle w:val="TOC1"/>
        <w:tabs>
          <w:tab w:val="left" w:pos="440"/>
        </w:tabs>
        <w:rPr>
          <w:rFonts w:asciiTheme="minorHAnsi" w:eastAsiaTheme="minorEastAsia" w:hAnsiTheme="minorHAnsi" w:cstheme="minorBidi"/>
          <w:b w:val="0"/>
          <w:bCs w:val="0"/>
          <w:caps w:val="0"/>
          <w:noProof/>
          <w:sz w:val="22"/>
          <w:szCs w:val="22"/>
        </w:rPr>
      </w:pPr>
      <w:hyperlink w:anchor="_Toc15044877" w:history="1">
        <w:r w:rsidR="00934DE2" w:rsidRPr="004D5D46">
          <w:rPr>
            <w:rStyle w:val="Hyperlink"/>
            <w:noProof/>
          </w:rPr>
          <w:t>8</w:t>
        </w:r>
        <w:r w:rsidR="00934DE2">
          <w:rPr>
            <w:rFonts w:asciiTheme="minorHAnsi" w:eastAsiaTheme="minorEastAsia" w:hAnsiTheme="minorHAnsi" w:cstheme="minorBidi"/>
            <w:b w:val="0"/>
            <w:bCs w:val="0"/>
            <w:caps w:val="0"/>
            <w:noProof/>
            <w:sz w:val="22"/>
            <w:szCs w:val="22"/>
          </w:rPr>
          <w:tab/>
        </w:r>
        <w:r w:rsidR="00934DE2" w:rsidRPr="004D5D46">
          <w:rPr>
            <w:rStyle w:val="Hyperlink"/>
            <w:noProof/>
          </w:rPr>
          <w:t>Responsibilities of the proprietor</w:t>
        </w:r>
        <w:r w:rsidR="00934DE2">
          <w:rPr>
            <w:noProof/>
            <w:webHidden/>
          </w:rPr>
          <w:tab/>
        </w:r>
        <w:r w:rsidR="00934DE2">
          <w:rPr>
            <w:noProof/>
            <w:webHidden/>
          </w:rPr>
          <w:fldChar w:fldCharType="begin"/>
        </w:r>
        <w:r w:rsidR="00934DE2">
          <w:rPr>
            <w:noProof/>
            <w:webHidden/>
          </w:rPr>
          <w:instrText xml:space="preserve"> PAGEREF _Toc15044877 \h </w:instrText>
        </w:r>
        <w:r w:rsidR="00934DE2">
          <w:rPr>
            <w:noProof/>
            <w:webHidden/>
          </w:rPr>
        </w:r>
        <w:r w:rsidR="00934DE2">
          <w:rPr>
            <w:noProof/>
            <w:webHidden/>
          </w:rPr>
          <w:fldChar w:fldCharType="separate"/>
        </w:r>
        <w:r w:rsidR="00FA1AB9">
          <w:rPr>
            <w:noProof/>
            <w:webHidden/>
          </w:rPr>
          <w:t>24</w:t>
        </w:r>
        <w:r w:rsidR="00934DE2">
          <w:rPr>
            <w:noProof/>
            <w:webHidden/>
          </w:rPr>
          <w:fldChar w:fldCharType="end"/>
        </w:r>
      </w:hyperlink>
    </w:p>
    <w:p w14:paraId="29877734" w14:textId="488136DD" w:rsidR="00934DE2" w:rsidRDefault="001548FA">
      <w:pPr>
        <w:pStyle w:val="TOC1"/>
        <w:tabs>
          <w:tab w:val="left" w:pos="440"/>
        </w:tabs>
        <w:rPr>
          <w:rFonts w:asciiTheme="minorHAnsi" w:eastAsiaTheme="minorEastAsia" w:hAnsiTheme="minorHAnsi" w:cstheme="minorBidi"/>
          <w:b w:val="0"/>
          <w:bCs w:val="0"/>
          <w:caps w:val="0"/>
          <w:noProof/>
          <w:sz w:val="22"/>
          <w:szCs w:val="22"/>
        </w:rPr>
      </w:pPr>
      <w:hyperlink w:anchor="_Toc15044878" w:history="1">
        <w:r w:rsidR="00934DE2" w:rsidRPr="004D5D46">
          <w:rPr>
            <w:rStyle w:val="Hyperlink"/>
            <w:noProof/>
          </w:rPr>
          <w:t>9</w:t>
        </w:r>
        <w:r w:rsidR="00934DE2">
          <w:rPr>
            <w:rFonts w:asciiTheme="minorHAnsi" w:eastAsiaTheme="minorEastAsia" w:hAnsiTheme="minorHAnsi" w:cstheme="minorBidi"/>
            <w:b w:val="0"/>
            <w:bCs w:val="0"/>
            <w:caps w:val="0"/>
            <w:noProof/>
            <w:sz w:val="22"/>
            <w:szCs w:val="22"/>
          </w:rPr>
          <w:tab/>
        </w:r>
        <w:r w:rsidR="00934DE2" w:rsidRPr="004D5D46">
          <w:rPr>
            <w:rStyle w:val="Hyperlink"/>
            <w:noProof/>
          </w:rPr>
          <w:t>Induction</w:t>
        </w:r>
        <w:r w:rsidR="00934DE2">
          <w:rPr>
            <w:noProof/>
            <w:webHidden/>
          </w:rPr>
          <w:tab/>
        </w:r>
        <w:r w:rsidR="00934DE2">
          <w:rPr>
            <w:noProof/>
            <w:webHidden/>
          </w:rPr>
          <w:fldChar w:fldCharType="begin"/>
        </w:r>
        <w:r w:rsidR="00934DE2">
          <w:rPr>
            <w:noProof/>
            <w:webHidden/>
          </w:rPr>
          <w:instrText xml:space="preserve"> PAGEREF _Toc15044878 \h </w:instrText>
        </w:r>
        <w:r w:rsidR="00934DE2">
          <w:rPr>
            <w:noProof/>
            <w:webHidden/>
          </w:rPr>
        </w:r>
        <w:r w:rsidR="00934DE2">
          <w:rPr>
            <w:noProof/>
            <w:webHidden/>
          </w:rPr>
          <w:fldChar w:fldCharType="separate"/>
        </w:r>
        <w:r w:rsidR="00FA1AB9">
          <w:rPr>
            <w:noProof/>
            <w:webHidden/>
          </w:rPr>
          <w:t>25</w:t>
        </w:r>
        <w:r w:rsidR="00934DE2">
          <w:rPr>
            <w:noProof/>
            <w:webHidden/>
          </w:rPr>
          <w:fldChar w:fldCharType="end"/>
        </w:r>
      </w:hyperlink>
    </w:p>
    <w:p w14:paraId="4CF4C5CE" w14:textId="68EEE66B" w:rsidR="00934DE2" w:rsidRDefault="001548FA">
      <w:pPr>
        <w:pStyle w:val="TOC1"/>
        <w:tabs>
          <w:tab w:val="left" w:pos="660"/>
        </w:tabs>
        <w:rPr>
          <w:rFonts w:asciiTheme="minorHAnsi" w:eastAsiaTheme="minorEastAsia" w:hAnsiTheme="minorHAnsi" w:cstheme="minorBidi"/>
          <w:b w:val="0"/>
          <w:bCs w:val="0"/>
          <w:caps w:val="0"/>
          <w:noProof/>
          <w:sz w:val="22"/>
          <w:szCs w:val="22"/>
        </w:rPr>
      </w:pPr>
      <w:hyperlink w:anchor="_Toc15044879" w:history="1">
        <w:r w:rsidR="00934DE2" w:rsidRPr="004D5D46">
          <w:rPr>
            <w:rStyle w:val="Hyperlink"/>
            <w:noProof/>
          </w:rPr>
          <w:t>10</w:t>
        </w:r>
        <w:r w:rsidR="00934DE2">
          <w:rPr>
            <w:rFonts w:asciiTheme="minorHAnsi" w:eastAsiaTheme="minorEastAsia" w:hAnsiTheme="minorHAnsi" w:cstheme="minorBidi"/>
            <w:b w:val="0"/>
            <w:bCs w:val="0"/>
            <w:caps w:val="0"/>
            <w:noProof/>
            <w:sz w:val="22"/>
            <w:szCs w:val="22"/>
          </w:rPr>
          <w:tab/>
        </w:r>
        <w:r w:rsidR="00934DE2" w:rsidRPr="004D5D46">
          <w:rPr>
            <w:rStyle w:val="Hyperlink"/>
            <w:noProof/>
          </w:rPr>
          <w:t>Training</w:t>
        </w:r>
        <w:r w:rsidR="00934DE2">
          <w:rPr>
            <w:noProof/>
            <w:webHidden/>
          </w:rPr>
          <w:tab/>
        </w:r>
        <w:r w:rsidR="00934DE2">
          <w:rPr>
            <w:noProof/>
            <w:webHidden/>
          </w:rPr>
          <w:fldChar w:fldCharType="begin"/>
        </w:r>
        <w:r w:rsidR="00934DE2">
          <w:rPr>
            <w:noProof/>
            <w:webHidden/>
          </w:rPr>
          <w:instrText xml:space="preserve"> PAGEREF _Toc15044879 \h </w:instrText>
        </w:r>
        <w:r w:rsidR="00934DE2">
          <w:rPr>
            <w:noProof/>
            <w:webHidden/>
          </w:rPr>
        </w:r>
        <w:r w:rsidR="00934DE2">
          <w:rPr>
            <w:noProof/>
            <w:webHidden/>
          </w:rPr>
          <w:fldChar w:fldCharType="separate"/>
        </w:r>
        <w:r w:rsidR="00FA1AB9">
          <w:rPr>
            <w:noProof/>
            <w:webHidden/>
          </w:rPr>
          <w:t>25</w:t>
        </w:r>
        <w:r w:rsidR="00934DE2">
          <w:rPr>
            <w:noProof/>
            <w:webHidden/>
          </w:rPr>
          <w:fldChar w:fldCharType="end"/>
        </w:r>
      </w:hyperlink>
    </w:p>
    <w:p w14:paraId="6555475A" w14:textId="1CE038CA" w:rsidR="00934DE2" w:rsidRDefault="001548FA">
      <w:pPr>
        <w:pStyle w:val="TOC2"/>
        <w:tabs>
          <w:tab w:val="left" w:pos="660"/>
          <w:tab w:val="right" w:leader="dot" w:pos="9628"/>
        </w:tabs>
        <w:rPr>
          <w:rFonts w:eastAsiaTheme="minorEastAsia" w:cstheme="minorBidi"/>
          <w:b w:val="0"/>
          <w:bCs w:val="0"/>
          <w:noProof/>
          <w:sz w:val="22"/>
          <w:szCs w:val="22"/>
        </w:rPr>
      </w:pPr>
      <w:hyperlink w:anchor="_Toc15044880" w:history="1">
        <w:r w:rsidR="00934DE2" w:rsidRPr="004D5D46">
          <w:rPr>
            <w:rStyle w:val="Hyperlink"/>
            <w:noProof/>
          </w:rPr>
          <w:t>10.1</w:t>
        </w:r>
        <w:r w:rsidR="00934DE2">
          <w:rPr>
            <w:rFonts w:eastAsiaTheme="minorEastAsia" w:cstheme="minorBidi"/>
            <w:b w:val="0"/>
            <w:bCs w:val="0"/>
            <w:noProof/>
            <w:sz w:val="22"/>
            <w:szCs w:val="22"/>
          </w:rPr>
          <w:tab/>
        </w:r>
        <w:r w:rsidR="00934DE2" w:rsidRPr="004D5D46">
          <w:rPr>
            <w:rStyle w:val="Hyperlink"/>
            <w:noProof/>
          </w:rPr>
          <w:t>Staff employed in school</w:t>
        </w:r>
        <w:r w:rsidR="00934DE2">
          <w:rPr>
            <w:noProof/>
            <w:webHidden/>
          </w:rPr>
          <w:tab/>
        </w:r>
        <w:r w:rsidR="00934DE2">
          <w:rPr>
            <w:noProof/>
            <w:webHidden/>
          </w:rPr>
          <w:fldChar w:fldCharType="begin"/>
        </w:r>
        <w:r w:rsidR="00934DE2">
          <w:rPr>
            <w:noProof/>
            <w:webHidden/>
          </w:rPr>
          <w:instrText xml:space="preserve"> PAGEREF _Toc15044880 \h </w:instrText>
        </w:r>
        <w:r w:rsidR="00934DE2">
          <w:rPr>
            <w:noProof/>
            <w:webHidden/>
          </w:rPr>
        </w:r>
        <w:r w:rsidR="00934DE2">
          <w:rPr>
            <w:noProof/>
            <w:webHidden/>
          </w:rPr>
          <w:fldChar w:fldCharType="separate"/>
        </w:r>
        <w:r w:rsidR="00FA1AB9">
          <w:rPr>
            <w:noProof/>
            <w:webHidden/>
          </w:rPr>
          <w:t>26</w:t>
        </w:r>
        <w:r w:rsidR="00934DE2">
          <w:rPr>
            <w:noProof/>
            <w:webHidden/>
          </w:rPr>
          <w:fldChar w:fldCharType="end"/>
        </w:r>
      </w:hyperlink>
    </w:p>
    <w:p w14:paraId="139F2788" w14:textId="5B05F6AD" w:rsidR="00934DE2" w:rsidRDefault="001548FA">
      <w:pPr>
        <w:pStyle w:val="TOC2"/>
        <w:tabs>
          <w:tab w:val="left" w:pos="660"/>
          <w:tab w:val="right" w:leader="dot" w:pos="9628"/>
        </w:tabs>
        <w:rPr>
          <w:rFonts w:eastAsiaTheme="minorEastAsia" w:cstheme="minorBidi"/>
          <w:b w:val="0"/>
          <w:bCs w:val="0"/>
          <w:noProof/>
          <w:sz w:val="22"/>
          <w:szCs w:val="22"/>
        </w:rPr>
      </w:pPr>
      <w:hyperlink w:anchor="_Toc15044881" w:history="1">
        <w:r w:rsidR="00934DE2" w:rsidRPr="004D5D46">
          <w:rPr>
            <w:rStyle w:val="Hyperlink"/>
            <w:noProof/>
          </w:rPr>
          <w:t>10.2</w:t>
        </w:r>
        <w:r w:rsidR="00934DE2">
          <w:rPr>
            <w:rFonts w:eastAsiaTheme="minorEastAsia" w:cstheme="minorBidi"/>
            <w:b w:val="0"/>
            <w:bCs w:val="0"/>
            <w:noProof/>
            <w:sz w:val="22"/>
            <w:szCs w:val="22"/>
          </w:rPr>
          <w:tab/>
        </w:r>
        <w:r w:rsidR="00934DE2" w:rsidRPr="004D5D46">
          <w:rPr>
            <w:rStyle w:val="Hyperlink"/>
            <w:noProof/>
          </w:rPr>
          <w:t>Third-party contractors</w:t>
        </w:r>
        <w:r w:rsidR="00934DE2">
          <w:rPr>
            <w:noProof/>
            <w:webHidden/>
          </w:rPr>
          <w:tab/>
        </w:r>
        <w:r w:rsidR="00934DE2">
          <w:rPr>
            <w:noProof/>
            <w:webHidden/>
          </w:rPr>
          <w:fldChar w:fldCharType="begin"/>
        </w:r>
        <w:r w:rsidR="00934DE2">
          <w:rPr>
            <w:noProof/>
            <w:webHidden/>
          </w:rPr>
          <w:instrText xml:space="preserve"> PAGEREF _Toc15044881 \h </w:instrText>
        </w:r>
        <w:r w:rsidR="00934DE2">
          <w:rPr>
            <w:noProof/>
            <w:webHidden/>
          </w:rPr>
        </w:r>
        <w:r w:rsidR="00934DE2">
          <w:rPr>
            <w:noProof/>
            <w:webHidden/>
          </w:rPr>
          <w:fldChar w:fldCharType="separate"/>
        </w:r>
        <w:r w:rsidR="00FA1AB9">
          <w:rPr>
            <w:noProof/>
            <w:webHidden/>
          </w:rPr>
          <w:t>26</w:t>
        </w:r>
        <w:r w:rsidR="00934DE2">
          <w:rPr>
            <w:noProof/>
            <w:webHidden/>
          </w:rPr>
          <w:fldChar w:fldCharType="end"/>
        </w:r>
      </w:hyperlink>
    </w:p>
    <w:p w14:paraId="5BBC4C18" w14:textId="21D646A5" w:rsidR="00934DE2" w:rsidRDefault="001548FA">
      <w:pPr>
        <w:pStyle w:val="TOC2"/>
        <w:tabs>
          <w:tab w:val="left" w:pos="660"/>
          <w:tab w:val="right" w:leader="dot" w:pos="9628"/>
        </w:tabs>
        <w:rPr>
          <w:rFonts w:eastAsiaTheme="minorEastAsia" w:cstheme="minorBidi"/>
          <w:b w:val="0"/>
          <w:bCs w:val="0"/>
          <w:noProof/>
          <w:sz w:val="22"/>
          <w:szCs w:val="22"/>
        </w:rPr>
      </w:pPr>
      <w:hyperlink w:anchor="_Toc15044882" w:history="1">
        <w:r w:rsidR="00934DE2" w:rsidRPr="004D5D46">
          <w:rPr>
            <w:rStyle w:val="Hyperlink"/>
            <w:noProof/>
          </w:rPr>
          <w:t>10.3</w:t>
        </w:r>
        <w:r w:rsidR="00934DE2">
          <w:rPr>
            <w:rFonts w:eastAsiaTheme="minorEastAsia" w:cstheme="minorBidi"/>
            <w:b w:val="0"/>
            <w:bCs w:val="0"/>
            <w:noProof/>
            <w:sz w:val="22"/>
            <w:szCs w:val="22"/>
          </w:rPr>
          <w:tab/>
        </w:r>
        <w:r w:rsidR="00934DE2" w:rsidRPr="004D5D46">
          <w:rPr>
            <w:rStyle w:val="Hyperlink"/>
            <w:noProof/>
          </w:rPr>
          <w:t>Teaching about safeguarding</w:t>
        </w:r>
        <w:r w:rsidR="00934DE2">
          <w:rPr>
            <w:noProof/>
            <w:webHidden/>
          </w:rPr>
          <w:tab/>
        </w:r>
        <w:r w:rsidR="00934DE2">
          <w:rPr>
            <w:noProof/>
            <w:webHidden/>
          </w:rPr>
          <w:fldChar w:fldCharType="begin"/>
        </w:r>
        <w:r w:rsidR="00934DE2">
          <w:rPr>
            <w:noProof/>
            <w:webHidden/>
          </w:rPr>
          <w:instrText xml:space="preserve"> PAGEREF _Toc15044882 \h </w:instrText>
        </w:r>
        <w:r w:rsidR="00934DE2">
          <w:rPr>
            <w:noProof/>
            <w:webHidden/>
          </w:rPr>
        </w:r>
        <w:r w:rsidR="00934DE2">
          <w:rPr>
            <w:noProof/>
            <w:webHidden/>
          </w:rPr>
          <w:fldChar w:fldCharType="separate"/>
        </w:r>
        <w:r w:rsidR="00FA1AB9">
          <w:rPr>
            <w:noProof/>
            <w:webHidden/>
          </w:rPr>
          <w:t>26</w:t>
        </w:r>
        <w:r w:rsidR="00934DE2">
          <w:rPr>
            <w:noProof/>
            <w:webHidden/>
          </w:rPr>
          <w:fldChar w:fldCharType="end"/>
        </w:r>
      </w:hyperlink>
    </w:p>
    <w:p w14:paraId="61C01DB1" w14:textId="07ADF16B" w:rsidR="00934DE2" w:rsidRDefault="001548FA">
      <w:pPr>
        <w:pStyle w:val="TOC1"/>
        <w:tabs>
          <w:tab w:val="left" w:pos="660"/>
        </w:tabs>
        <w:rPr>
          <w:rFonts w:asciiTheme="minorHAnsi" w:eastAsiaTheme="minorEastAsia" w:hAnsiTheme="minorHAnsi" w:cstheme="minorBidi"/>
          <w:b w:val="0"/>
          <w:bCs w:val="0"/>
          <w:caps w:val="0"/>
          <w:noProof/>
          <w:sz w:val="22"/>
          <w:szCs w:val="22"/>
        </w:rPr>
      </w:pPr>
      <w:hyperlink w:anchor="_Toc15044883" w:history="1">
        <w:r w:rsidR="00934DE2" w:rsidRPr="004D5D46">
          <w:rPr>
            <w:rStyle w:val="Hyperlink"/>
            <w:noProof/>
          </w:rPr>
          <w:t>11</w:t>
        </w:r>
        <w:r w:rsidR="00934DE2">
          <w:rPr>
            <w:rFonts w:asciiTheme="minorHAnsi" w:eastAsiaTheme="minorEastAsia" w:hAnsiTheme="minorHAnsi" w:cstheme="minorBidi"/>
            <w:b w:val="0"/>
            <w:bCs w:val="0"/>
            <w:caps w:val="0"/>
            <w:noProof/>
            <w:sz w:val="22"/>
            <w:szCs w:val="22"/>
          </w:rPr>
          <w:tab/>
        </w:r>
        <w:r w:rsidR="00934DE2" w:rsidRPr="004D5D46">
          <w:rPr>
            <w:rStyle w:val="Hyperlink"/>
            <w:noProof/>
          </w:rPr>
          <w:t>Online safety</w:t>
        </w:r>
        <w:r w:rsidR="00934DE2">
          <w:rPr>
            <w:noProof/>
            <w:webHidden/>
          </w:rPr>
          <w:tab/>
        </w:r>
        <w:r w:rsidR="00934DE2">
          <w:rPr>
            <w:noProof/>
            <w:webHidden/>
          </w:rPr>
          <w:fldChar w:fldCharType="begin"/>
        </w:r>
        <w:r w:rsidR="00934DE2">
          <w:rPr>
            <w:noProof/>
            <w:webHidden/>
          </w:rPr>
          <w:instrText xml:space="preserve"> PAGEREF _Toc15044883 \h </w:instrText>
        </w:r>
        <w:r w:rsidR="00934DE2">
          <w:rPr>
            <w:noProof/>
            <w:webHidden/>
          </w:rPr>
        </w:r>
        <w:r w:rsidR="00934DE2">
          <w:rPr>
            <w:noProof/>
            <w:webHidden/>
          </w:rPr>
          <w:fldChar w:fldCharType="separate"/>
        </w:r>
        <w:r w:rsidR="00FA1AB9">
          <w:rPr>
            <w:noProof/>
            <w:webHidden/>
          </w:rPr>
          <w:t>26</w:t>
        </w:r>
        <w:r w:rsidR="00934DE2">
          <w:rPr>
            <w:noProof/>
            <w:webHidden/>
          </w:rPr>
          <w:fldChar w:fldCharType="end"/>
        </w:r>
      </w:hyperlink>
    </w:p>
    <w:p w14:paraId="223FFB80" w14:textId="7C0E14B0" w:rsidR="00934DE2" w:rsidRDefault="001548FA">
      <w:pPr>
        <w:pStyle w:val="TOC2"/>
        <w:tabs>
          <w:tab w:val="left" w:pos="660"/>
          <w:tab w:val="right" w:leader="dot" w:pos="9628"/>
        </w:tabs>
        <w:rPr>
          <w:rFonts w:eastAsiaTheme="minorEastAsia" w:cstheme="minorBidi"/>
          <w:b w:val="0"/>
          <w:bCs w:val="0"/>
          <w:noProof/>
          <w:sz w:val="22"/>
          <w:szCs w:val="22"/>
        </w:rPr>
      </w:pPr>
      <w:hyperlink w:anchor="_Toc15044884" w:history="1">
        <w:r w:rsidR="00934DE2" w:rsidRPr="004D5D46">
          <w:rPr>
            <w:rStyle w:val="Hyperlink"/>
            <w:noProof/>
          </w:rPr>
          <w:t>11.1</w:t>
        </w:r>
        <w:r w:rsidR="00934DE2">
          <w:rPr>
            <w:rFonts w:eastAsiaTheme="minorEastAsia" w:cstheme="minorBidi"/>
            <w:b w:val="0"/>
            <w:bCs w:val="0"/>
            <w:noProof/>
            <w:sz w:val="22"/>
            <w:szCs w:val="22"/>
          </w:rPr>
          <w:tab/>
        </w:r>
        <w:r w:rsidR="00934DE2" w:rsidRPr="004D5D46">
          <w:rPr>
            <w:rStyle w:val="Hyperlink"/>
            <w:noProof/>
          </w:rPr>
          <w:t>Youth produced sexual imagery/‘Sexting’</w:t>
        </w:r>
        <w:r w:rsidR="00934DE2">
          <w:rPr>
            <w:noProof/>
            <w:webHidden/>
          </w:rPr>
          <w:tab/>
        </w:r>
        <w:r w:rsidR="00934DE2">
          <w:rPr>
            <w:noProof/>
            <w:webHidden/>
          </w:rPr>
          <w:fldChar w:fldCharType="begin"/>
        </w:r>
        <w:r w:rsidR="00934DE2">
          <w:rPr>
            <w:noProof/>
            <w:webHidden/>
          </w:rPr>
          <w:instrText xml:space="preserve"> PAGEREF _Toc15044884 \h </w:instrText>
        </w:r>
        <w:r w:rsidR="00934DE2">
          <w:rPr>
            <w:noProof/>
            <w:webHidden/>
          </w:rPr>
        </w:r>
        <w:r w:rsidR="00934DE2">
          <w:rPr>
            <w:noProof/>
            <w:webHidden/>
          </w:rPr>
          <w:fldChar w:fldCharType="separate"/>
        </w:r>
        <w:r w:rsidR="00FA1AB9">
          <w:rPr>
            <w:noProof/>
            <w:webHidden/>
          </w:rPr>
          <w:t>26</w:t>
        </w:r>
        <w:r w:rsidR="00934DE2">
          <w:rPr>
            <w:noProof/>
            <w:webHidden/>
          </w:rPr>
          <w:fldChar w:fldCharType="end"/>
        </w:r>
      </w:hyperlink>
    </w:p>
    <w:p w14:paraId="0BA01C12" w14:textId="0741188A" w:rsidR="00934DE2" w:rsidRDefault="001548FA">
      <w:pPr>
        <w:pStyle w:val="TOC2"/>
        <w:tabs>
          <w:tab w:val="left" w:pos="660"/>
          <w:tab w:val="right" w:leader="dot" w:pos="9628"/>
        </w:tabs>
        <w:rPr>
          <w:rFonts w:eastAsiaTheme="minorEastAsia" w:cstheme="minorBidi"/>
          <w:b w:val="0"/>
          <w:bCs w:val="0"/>
          <w:noProof/>
          <w:sz w:val="22"/>
          <w:szCs w:val="22"/>
        </w:rPr>
      </w:pPr>
      <w:hyperlink w:anchor="_Toc15044885" w:history="1">
        <w:r w:rsidR="00934DE2" w:rsidRPr="004D5D46">
          <w:rPr>
            <w:rStyle w:val="Hyperlink"/>
            <w:noProof/>
          </w:rPr>
          <w:t>11.2</w:t>
        </w:r>
        <w:r w:rsidR="00934DE2">
          <w:rPr>
            <w:rFonts w:eastAsiaTheme="minorEastAsia" w:cstheme="minorBidi"/>
            <w:b w:val="0"/>
            <w:bCs w:val="0"/>
            <w:noProof/>
            <w:sz w:val="22"/>
            <w:szCs w:val="22"/>
          </w:rPr>
          <w:tab/>
        </w:r>
        <w:r w:rsidR="00934DE2" w:rsidRPr="004D5D46">
          <w:rPr>
            <w:rStyle w:val="Hyperlink"/>
            <w:noProof/>
          </w:rPr>
          <w:t>What is youth produced sexual imagery?</w:t>
        </w:r>
        <w:r w:rsidR="00934DE2">
          <w:rPr>
            <w:noProof/>
            <w:webHidden/>
          </w:rPr>
          <w:tab/>
        </w:r>
        <w:r w:rsidR="00934DE2">
          <w:rPr>
            <w:noProof/>
            <w:webHidden/>
          </w:rPr>
          <w:fldChar w:fldCharType="begin"/>
        </w:r>
        <w:r w:rsidR="00934DE2">
          <w:rPr>
            <w:noProof/>
            <w:webHidden/>
          </w:rPr>
          <w:instrText xml:space="preserve"> PAGEREF _Toc15044885 \h </w:instrText>
        </w:r>
        <w:r w:rsidR="00934DE2">
          <w:rPr>
            <w:noProof/>
            <w:webHidden/>
          </w:rPr>
        </w:r>
        <w:r w:rsidR="00934DE2">
          <w:rPr>
            <w:noProof/>
            <w:webHidden/>
          </w:rPr>
          <w:fldChar w:fldCharType="separate"/>
        </w:r>
        <w:r w:rsidR="00FA1AB9">
          <w:rPr>
            <w:noProof/>
            <w:webHidden/>
          </w:rPr>
          <w:t>27</w:t>
        </w:r>
        <w:r w:rsidR="00934DE2">
          <w:rPr>
            <w:noProof/>
            <w:webHidden/>
          </w:rPr>
          <w:fldChar w:fldCharType="end"/>
        </w:r>
      </w:hyperlink>
    </w:p>
    <w:p w14:paraId="1861855B" w14:textId="10F1C4B4" w:rsidR="00934DE2" w:rsidRDefault="001548FA">
      <w:pPr>
        <w:pStyle w:val="TOC2"/>
        <w:tabs>
          <w:tab w:val="left" w:pos="660"/>
          <w:tab w:val="right" w:leader="dot" w:pos="9628"/>
        </w:tabs>
        <w:rPr>
          <w:rFonts w:eastAsiaTheme="minorEastAsia" w:cstheme="minorBidi"/>
          <w:b w:val="0"/>
          <w:bCs w:val="0"/>
          <w:noProof/>
          <w:sz w:val="22"/>
          <w:szCs w:val="22"/>
        </w:rPr>
      </w:pPr>
      <w:hyperlink w:anchor="_Toc15044886" w:history="1">
        <w:r w:rsidR="00934DE2" w:rsidRPr="004D5D46">
          <w:rPr>
            <w:rStyle w:val="Hyperlink"/>
            <w:noProof/>
          </w:rPr>
          <w:t>11.3</w:t>
        </w:r>
        <w:r w:rsidR="00934DE2">
          <w:rPr>
            <w:rFonts w:eastAsiaTheme="minorEastAsia" w:cstheme="minorBidi"/>
            <w:b w:val="0"/>
            <w:bCs w:val="0"/>
            <w:noProof/>
            <w:sz w:val="22"/>
            <w:szCs w:val="22"/>
          </w:rPr>
          <w:tab/>
        </w:r>
        <w:r w:rsidR="00934DE2" w:rsidRPr="004D5D46">
          <w:rPr>
            <w:rStyle w:val="Hyperlink"/>
            <w:noProof/>
          </w:rPr>
          <w:t>What types of incidents are covered by this policy?</w:t>
        </w:r>
        <w:r w:rsidR="00934DE2">
          <w:rPr>
            <w:noProof/>
            <w:webHidden/>
          </w:rPr>
          <w:tab/>
        </w:r>
        <w:r w:rsidR="00934DE2">
          <w:rPr>
            <w:noProof/>
            <w:webHidden/>
          </w:rPr>
          <w:fldChar w:fldCharType="begin"/>
        </w:r>
        <w:r w:rsidR="00934DE2">
          <w:rPr>
            <w:noProof/>
            <w:webHidden/>
          </w:rPr>
          <w:instrText xml:space="preserve"> PAGEREF _Toc15044886 \h </w:instrText>
        </w:r>
        <w:r w:rsidR="00934DE2">
          <w:rPr>
            <w:noProof/>
            <w:webHidden/>
          </w:rPr>
        </w:r>
        <w:r w:rsidR="00934DE2">
          <w:rPr>
            <w:noProof/>
            <w:webHidden/>
          </w:rPr>
          <w:fldChar w:fldCharType="separate"/>
        </w:r>
        <w:r w:rsidR="00FA1AB9">
          <w:rPr>
            <w:noProof/>
            <w:webHidden/>
          </w:rPr>
          <w:t>27</w:t>
        </w:r>
        <w:r w:rsidR="00934DE2">
          <w:rPr>
            <w:noProof/>
            <w:webHidden/>
          </w:rPr>
          <w:fldChar w:fldCharType="end"/>
        </w:r>
      </w:hyperlink>
    </w:p>
    <w:p w14:paraId="7045AAFA" w14:textId="65CB7D9E" w:rsidR="00934DE2" w:rsidRDefault="001548FA">
      <w:pPr>
        <w:pStyle w:val="TOC2"/>
        <w:tabs>
          <w:tab w:val="left" w:pos="660"/>
          <w:tab w:val="right" w:leader="dot" w:pos="9628"/>
        </w:tabs>
        <w:rPr>
          <w:rFonts w:eastAsiaTheme="minorEastAsia" w:cstheme="minorBidi"/>
          <w:b w:val="0"/>
          <w:bCs w:val="0"/>
          <w:noProof/>
          <w:sz w:val="22"/>
          <w:szCs w:val="22"/>
        </w:rPr>
      </w:pPr>
      <w:hyperlink w:anchor="_Toc15044887" w:history="1">
        <w:r w:rsidR="00934DE2" w:rsidRPr="004D5D46">
          <w:rPr>
            <w:rStyle w:val="Hyperlink"/>
            <w:noProof/>
          </w:rPr>
          <w:t>11.4</w:t>
        </w:r>
        <w:r w:rsidR="00934DE2">
          <w:rPr>
            <w:rFonts w:eastAsiaTheme="minorEastAsia" w:cstheme="minorBidi"/>
            <w:b w:val="0"/>
            <w:bCs w:val="0"/>
            <w:noProof/>
            <w:sz w:val="22"/>
            <w:szCs w:val="22"/>
          </w:rPr>
          <w:tab/>
        </w:r>
        <w:r w:rsidR="00934DE2" w:rsidRPr="004D5D46">
          <w:rPr>
            <w:rStyle w:val="Hyperlink"/>
            <w:noProof/>
          </w:rPr>
          <w:t>Disclosure</w:t>
        </w:r>
        <w:r w:rsidR="00934DE2">
          <w:rPr>
            <w:noProof/>
            <w:webHidden/>
          </w:rPr>
          <w:tab/>
        </w:r>
        <w:r w:rsidR="00934DE2">
          <w:rPr>
            <w:noProof/>
            <w:webHidden/>
          </w:rPr>
          <w:fldChar w:fldCharType="begin"/>
        </w:r>
        <w:r w:rsidR="00934DE2">
          <w:rPr>
            <w:noProof/>
            <w:webHidden/>
          </w:rPr>
          <w:instrText xml:space="preserve"> PAGEREF _Toc15044887 \h </w:instrText>
        </w:r>
        <w:r w:rsidR="00934DE2">
          <w:rPr>
            <w:noProof/>
            <w:webHidden/>
          </w:rPr>
        </w:r>
        <w:r w:rsidR="00934DE2">
          <w:rPr>
            <w:noProof/>
            <w:webHidden/>
          </w:rPr>
          <w:fldChar w:fldCharType="separate"/>
        </w:r>
        <w:r w:rsidR="00FA1AB9">
          <w:rPr>
            <w:noProof/>
            <w:webHidden/>
          </w:rPr>
          <w:t>27</w:t>
        </w:r>
        <w:r w:rsidR="00934DE2">
          <w:rPr>
            <w:noProof/>
            <w:webHidden/>
          </w:rPr>
          <w:fldChar w:fldCharType="end"/>
        </w:r>
      </w:hyperlink>
    </w:p>
    <w:p w14:paraId="3BBD3E7E" w14:textId="5127E6AA" w:rsidR="00934DE2" w:rsidRDefault="001548FA">
      <w:pPr>
        <w:pStyle w:val="TOC2"/>
        <w:tabs>
          <w:tab w:val="left" w:pos="660"/>
          <w:tab w:val="right" w:leader="dot" w:pos="9628"/>
        </w:tabs>
        <w:rPr>
          <w:rFonts w:eastAsiaTheme="minorEastAsia" w:cstheme="minorBidi"/>
          <w:b w:val="0"/>
          <w:bCs w:val="0"/>
          <w:noProof/>
          <w:sz w:val="22"/>
          <w:szCs w:val="22"/>
        </w:rPr>
      </w:pPr>
      <w:hyperlink w:anchor="_Toc15044888" w:history="1">
        <w:r w:rsidR="00934DE2" w:rsidRPr="004D5D46">
          <w:rPr>
            <w:rStyle w:val="Hyperlink"/>
            <w:noProof/>
          </w:rPr>
          <w:t>11.5</w:t>
        </w:r>
        <w:r w:rsidR="00934DE2">
          <w:rPr>
            <w:rFonts w:eastAsiaTheme="minorEastAsia" w:cstheme="minorBidi"/>
            <w:b w:val="0"/>
            <w:bCs w:val="0"/>
            <w:noProof/>
            <w:sz w:val="22"/>
            <w:szCs w:val="22"/>
          </w:rPr>
          <w:tab/>
        </w:r>
        <w:r w:rsidR="00934DE2" w:rsidRPr="004D5D46">
          <w:rPr>
            <w:rStyle w:val="Hyperlink"/>
            <w:noProof/>
          </w:rPr>
          <w:t>Handling incidents</w:t>
        </w:r>
        <w:r w:rsidR="00934DE2">
          <w:rPr>
            <w:noProof/>
            <w:webHidden/>
          </w:rPr>
          <w:tab/>
        </w:r>
        <w:r w:rsidR="00934DE2">
          <w:rPr>
            <w:noProof/>
            <w:webHidden/>
          </w:rPr>
          <w:fldChar w:fldCharType="begin"/>
        </w:r>
        <w:r w:rsidR="00934DE2">
          <w:rPr>
            <w:noProof/>
            <w:webHidden/>
          </w:rPr>
          <w:instrText xml:space="preserve"> PAGEREF _Toc15044888 \h </w:instrText>
        </w:r>
        <w:r w:rsidR="00934DE2">
          <w:rPr>
            <w:noProof/>
            <w:webHidden/>
          </w:rPr>
        </w:r>
        <w:r w:rsidR="00934DE2">
          <w:rPr>
            <w:noProof/>
            <w:webHidden/>
          </w:rPr>
          <w:fldChar w:fldCharType="separate"/>
        </w:r>
        <w:r w:rsidR="00FA1AB9">
          <w:rPr>
            <w:noProof/>
            <w:webHidden/>
          </w:rPr>
          <w:t>28</w:t>
        </w:r>
        <w:r w:rsidR="00934DE2">
          <w:rPr>
            <w:noProof/>
            <w:webHidden/>
          </w:rPr>
          <w:fldChar w:fldCharType="end"/>
        </w:r>
      </w:hyperlink>
    </w:p>
    <w:p w14:paraId="66134369" w14:textId="701615A8" w:rsidR="00934DE2" w:rsidRDefault="001548FA">
      <w:pPr>
        <w:pStyle w:val="TOC1"/>
        <w:tabs>
          <w:tab w:val="left" w:pos="660"/>
        </w:tabs>
        <w:rPr>
          <w:rFonts w:asciiTheme="minorHAnsi" w:eastAsiaTheme="minorEastAsia" w:hAnsiTheme="minorHAnsi" w:cstheme="minorBidi"/>
          <w:b w:val="0"/>
          <w:bCs w:val="0"/>
          <w:caps w:val="0"/>
          <w:noProof/>
          <w:sz w:val="22"/>
          <w:szCs w:val="22"/>
        </w:rPr>
      </w:pPr>
      <w:hyperlink w:anchor="_Toc15044889" w:history="1">
        <w:r w:rsidR="00934DE2" w:rsidRPr="004D5D46">
          <w:rPr>
            <w:rStyle w:val="Hyperlink"/>
            <w:noProof/>
          </w:rPr>
          <w:t>12</w:t>
        </w:r>
        <w:r w:rsidR="00934DE2">
          <w:rPr>
            <w:rFonts w:asciiTheme="minorHAnsi" w:eastAsiaTheme="minorEastAsia" w:hAnsiTheme="minorHAnsi" w:cstheme="minorBidi"/>
            <w:b w:val="0"/>
            <w:bCs w:val="0"/>
            <w:caps w:val="0"/>
            <w:noProof/>
            <w:sz w:val="22"/>
            <w:szCs w:val="22"/>
          </w:rPr>
          <w:tab/>
        </w:r>
        <w:r w:rsidR="00934DE2" w:rsidRPr="004D5D46">
          <w:rPr>
            <w:rStyle w:val="Hyperlink"/>
            <w:noProof/>
          </w:rPr>
          <w:t>Private fostering</w:t>
        </w:r>
        <w:r w:rsidR="00934DE2">
          <w:rPr>
            <w:noProof/>
            <w:webHidden/>
          </w:rPr>
          <w:tab/>
        </w:r>
        <w:r w:rsidR="00934DE2">
          <w:rPr>
            <w:noProof/>
            <w:webHidden/>
          </w:rPr>
          <w:fldChar w:fldCharType="begin"/>
        </w:r>
        <w:r w:rsidR="00934DE2">
          <w:rPr>
            <w:noProof/>
            <w:webHidden/>
          </w:rPr>
          <w:instrText xml:space="preserve"> PAGEREF _Toc15044889 \h </w:instrText>
        </w:r>
        <w:r w:rsidR="00934DE2">
          <w:rPr>
            <w:noProof/>
            <w:webHidden/>
          </w:rPr>
        </w:r>
        <w:r w:rsidR="00934DE2">
          <w:rPr>
            <w:noProof/>
            <w:webHidden/>
          </w:rPr>
          <w:fldChar w:fldCharType="separate"/>
        </w:r>
        <w:r w:rsidR="00FA1AB9">
          <w:rPr>
            <w:noProof/>
            <w:webHidden/>
          </w:rPr>
          <w:t>28</w:t>
        </w:r>
        <w:r w:rsidR="00934DE2">
          <w:rPr>
            <w:noProof/>
            <w:webHidden/>
          </w:rPr>
          <w:fldChar w:fldCharType="end"/>
        </w:r>
      </w:hyperlink>
    </w:p>
    <w:p w14:paraId="0C0DF29B" w14:textId="19A83D03" w:rsidR="00934DE2" w:rsidRDefault="001548FA">
      <w:pPr>
        <w:pStyle w:val="TOC2"/>
        <w:tabs>
          <w:tab w:val="left" w:pos="660"/>
          <w:tab w:val="right" w:leader="dot" w:pos="9628"/>
        </w:tabs>
        <w:rPr>
          <w:rFonts w:eastAsiaTheme="minorEastAsia" w:cstheme="minorBidi"/>
          <w:b w:val="0"/>
          <w:bCs w:val="0"/>
          <w:noProof/>
          <w:sz w:val="22"/>
          <w:szCs w:val="22"/>
        </w:rPr>
      </w:pPr>
      <w:hyperlink w:anchor="_Toc15044890" w:history="1">
        <w:r w:rsidR="00934DE2" w:rsidRPr="004D5D46">
          <w:rPr>
            <w:rStyle w:val="Hyperlink"/>
            <w:noProof/>
          </w:rPr>
          <w:t>12.1</w:t>
        </w:r>
        <w:r w:rsidR="00934DE2">
          <w:rPr>
            <w:rFonts w:eastAsiaTheme="minorEastAsia" w:cstheme="minorBidi"/>
            <w:b w:val="0"/>
            <w:bCs w:val="0"/>
            <w:noProof/>
            <w:sz w:val="22"/>
            <w:szCs w:val="22"/>
          </w:rPr>
          <w:tab/>
        </w:r>
        <w:r w:rsidR="00934DE2" w:rsidRPr="004D5D46">
          <w:rPr>
            <w:rStyle w:val="Hyperlink"/>
            <w:noProof/>
          </w:rPr>
          <w:t>What is private fostering?</w:t>
        </w:r>
        <w:r w:rsidR="00934DE2">
          <w:rPr>
            <w:noProof/>
            <w:webHidden/>
          </w:rPr>
          <w:tab/>
        </w:r>
        <w:r w:rsidR="00934DE2">
          <w:rPr>
            <w:noProof/>
            <w:webHidden/>
          </w:rPr>
          <w:fldChar w:fldCharType="begin"/>
        </w:r>
        <w:r w:rsidR="00934DE2">
          <w:rPr>
            <w:noProof/>
            <w:webHidden/>
          </w:rPr>
          <w:instrText xml:space="preserve"> PAGEREF _Toc15044890 \h </w:instrText>
        </w:r>
        <w:r w:rsidR="00934DE2">
          <w:rPr>
            <w:noProof/>
            <w:webHidden/>
          </w:rPr>
        </w:r>
        <w:r w:rsidR="00934DE2">
          <w:rPr>
            <w:noProof/>
            <w:webHidden/>
          </w:rPr>
          <w:fldChar w:fldCharType="separate"/>
        </w:r>
        <w:r w:rsidR="00FA1AB9">
          <w:rPr>
            <w:noProof/>
            <w:webHidden/>
          </w:rPr>
          <w:t>28</w:t>
        </w:r>
        <w:r w:rsidR="00934DE2">
          <w:rPr>
            <w:noProof/>
            <w:webHidden/>
          </w:rPr>
          <w:fldChar w:fldCharType="end"/>
        </w:r>
      </w:hyperlink>
    </w:p>
    <w:p w14:paraId="0E20E786" w14:textId="3F15E634" w:rsidR="00934DE2" w:rsidRDefault="001548FA">
      <w:pPr>
        <w:pStyle w:val="TOC2"/>
        <w:tabs>
          <w:tab w:val="left" w:pos="660"/>
          <w:tab w:val="right" w:leader="dot" w:pos="9628"/>
        </w:tabs>
        <w:rPr>
          <w:rFonts w:eastAsiaTheme="minorEastAsia" w:cstheme="minorBidi"/>
          <w:b w:val="0"/>
          <w:bCs w:val="0"/>
          <w:noProof/>
          <w:sz w:val="22"/>
          <w:szCs w:val="22"/>
        </w:rPr>
      </w:pPr>
      <w:hyperlink w:anchor="_Toc15044891" w:history="1">
        <w:r w:rsidR="00934DE2" w:rsidRPr="004D5D46">
          <w:rPr>
            <w:rStyle w:val="Hyperlink"/>
            <w:noProof/>
          </w:rPr>
          <w:t>12.2</w:t>
        </w:r>
        <w:r w:rsidR="00934DE2">
          <w:rPr>
            <w:rFonts w:eastAsiaTheme="minorEastAsia" w:cstheme="minorBidi"/>
            <w:b w:val="0"/>
            <w:bCs w:val="0"/>
            <w:noProof/>
            <w:sz w:val="22"/>
            <w:szCs w:val="22"/>
          </w:rPr>
          <w:tab/>
        </w:r>
        <w:r w:rsidR="00934DE2" w:rsidRPr="004D5D46">
          <w:rPr>
            <w:rStyle w:val="Hyperlink"/>
            <w:noProof/>
          </w:rPr>
          <w:t>Why does your Local Authority Children’s Services need to know?</w:t>
        </w:r>
        <w:r w:rsidR="00934DE2">
          <w:rPr>
            <w:noProof/>
            <w:webHidden/>
          </w:rPr>
          <w:tab/>
        </w:r>
        <w:r w:rsidR="00934DE2">
          <w:rPr>
            <w:noProof/>
            <w:webHidden/>
          </w:rPr>
          <w:fldChar w:fldCharType="begin"/>
        </w:r>
        <w:r w:rsidR="00934DE2">
          <w:rPr>
            <w:noProof/>
            <w:webHidden/>
          </w:rPr>
          <w:instrText xml:space="preserve"> PAGEREF _Toc15044891 \h </w:instrText>
        </w:r>
        <w:r w:rsidR="00934DE2">
          <w:rPr>
            <w:noProof/>
            <w:webHidden/>
          </w:rPr>
        </w:r>
        <w:r w:rsidR="00934DE2">
          <w:rPr>
            <w:noProof/>
            <w:webHidden/>
          </w:rPr>
          <w:fldChar w:fldCharType="separate"/>
        </w:r>
        <w:r w:rsidR="00FA1AB9">
          <w:rPr>
            <w:noProof/>
            <w:webHidden/>
          </w:rPr>
          <w:t>28</w:t>
        </w:r>
        <w:r w:rsidR="00934DE2">
          <w:rPr>
            <w:noProof/>
            <w:webHidden/>
          </w:rPr>
          <w:fldChar w:fldCharType="end"/>
        </w:r>
      </w:hyperlink>
    </w:p>
    <w:p w14:paraId="1F5EB089" w14:textId="4D2B76AF" w:rsidR="00934DE2" w:rsidRDefault="001548FA">
      <w:pPr>
        <w:pStyle w:val="TOC2"/>
        <w:tabs>
          <w:tab w:val="left" w:pos="660"/>
          <w:tab w:val="right" w:leader="dot" w:pos="9628"/>
        </w:tabs>
        <w:rPr>
          <w:rFonts w:eastAsiaTheme="minorEastAsia" w:cstheme="minorBidi"/>
          <w:b w:val="0"/>
          <w:bCs w:val="0"/>
          <w:noProof/>
          <w:sz w:val="22"/>
          <w:szCs w:val="22"/>
        </w:rPr>
      </w:pPr>
      <w:hyperlink w:anchor="_Toc15044892" w:history="1">
        <w:r w:rsidR="00934DE2" w:rsidRPr="004D5D46">
          <w:rPr>
            <w:rStyle w:val="Hyperlink"/>
            <w:noProof/>
          </w:rPr>
          <w:t>12.3</w:t>
        </w:r>
        <w:r w:rsidR="00934DE2">
          <w:rPr>
            <w:rFonts w:eastAsiaTheme="minorEastAsia" w:cstheme="minorBidi"/>
            <w:b w:val="0"/>
            <w:bCs w:val="0"/>
            <w:noProof/>
            <w:sz w:val="22"/>
            <w:szCs w:val="22"/>
          </w:rPr>
          <w:tab/>
        </w:r>
        <w:r w:rsidR="00934DE2" w:rsidRPr="004D5D46">
          <w:rPr>
            <w:rStyle w:val="Hyperlink"/>
            <w:noProof/>
          </w:rPr>
          <w:t>Timescales for informing the Local Authority</w:t>
        </w:r>
        <w:r w:rsidR="00934DE2">
          <w:rPr>
            <w:noProof/>
            <w:webHidden/>
          </w:rPr>
          <w:tab/>
        </w:r>
        <w:r w:rsidR="00934DE2">
          <w:rPr>
            <w:noProof/>
            <w:webHidden/>
          </w:rPr>
          <w:fldChar w:fldCharType="begin"/>
        </w:r>
        <w:r w:rsidR="00934DE2">
          <w:rPr>
            <w:noProof/>
            <w:webHidden/>
          </w:rPr>
          <w:instrText xml:space="preserve"> PAGEREF _Toc15044892 \h </w:instrText>
        </w:r>
        <w:r w:rsidR="00934DE2">
          <w:rPr>
            <w:noProof/>
            <w:webHidden/>
          </w:rPr>
        </w:r>
        <w:r w:rsidR="00934DE2">
          <w:rPr>
            <w:noProof/>
            <w:webHidden/>
          </w:rPr>
          <w:fldChar w:fldCharType="separate"/>
        </w:r>
        <w:r w:rsidR="00FA1AB9">
          <w:rPr>
            <w:noProof/>
            <w:webHidden/>
          </w:rPr>
          <w:t>29</w:t>
        </w:r>
        <w:r w:rsidR="00934DE2">
          <w:rPr>
            <w:noProof/>
            <w:webHidden/>
          </w:rPr>
          <w:fldChar w:fldCharType="end"/>
        </w:r>
      </w:hyperlink>
    </w:p>
    <w:p w14:paraId="0EA73BBC" w14:textId="7F3B4033" w:rsidR="00934DE2" w:rsidRDefault="001548FA">
      <w:pPr>
        <w:pStyle w:val="TOC1"/>
        <w:tabs>
          <w:tab w:val="left" w:pos="660"/>
        </w:tabs>
        <w:rPr>
          <w:rFonts w:asciiTheme="minorHAnsi" w:eastAsiaTheme="minorEastAsia" w:hAnsiTheme="minorHAnsi" w:cstheme="minorBidi"/>
          <w:b w:val="0"/>
          <w:bCs w:val="0"/>
          <w:caps w:val="0"/>
          <w:noProof/>
          <w:sz w:val="22"/>
          <w:szCs w:val="22"/>
        </w:rPr>
      </w:pPr>
      <w:hyperlink w:anchor="_Toc15044893" w:history="1">
        <w:r w:rsidR="00934DE2" w:rsidRPr="004D5D46">
          <w:rPr>
            <w:rStyle w:val="Hyperlink"/>
            <w:noProof/>
          </w:rPr>
          <w:t>13</w:t>
        </w:r>
        <w:r w:rsidR="00934DE2">
          <w:rPr>
            <w:rFonts w:asciiTheme="minorHAnsi" w:eastAsiaTheme="minorEastAsia" w:hAnsiTheme="minorHAnsi" w:cstheme="minorBidi"/>
            <w:b w:val="0"/>
            <w:bCs w:val="0"/>
            <w:caps w:val="0"/>
            <w:noProof/>
            <w:sz w:val="22"/>
            <w:szCs w:val="22"/>
          </w:rPr>
          <w:tab/>
        </w:r>
        <w:r w:rsidR="00934DE2" w:rsidRPr="004D5D46">
          <w:rPr>
            <w:rStyle w:val="Hyperlink"/>
            <w:noProof/>
          </w:rPr>
          <w:t>Looked After Children</w:t>
        </w:r>
        <w:r w:rsidR="00934DE2">
          <w:rPr>
            <w:noProof/>
            <w:webHidden/>
          </w:rPr>
          <w:tab/>
        </w:r>
        <w:r w:rsidR="00934DE2">
          <w:rPr>
            <w:noProof/>
            <w:webHidden/>
          </w:rPr>
          <w:fldChar w:fldCharType="begin"/>
        </w:r>
        <w:r w:rsidR="00934DE2">
          <w:rPr>
            <w:noProof/>
            <w:webHidden/>
          </w:rPr>
          <w:instrText xml:space="preserve"> PAGEREF _Toc15044893 \h </w:instrText>
        </w:r>
        <w:r w:rsidR="00934DE2">
          <w:rPr>
            <w:noProof/>
            <w:webHidden/>
          </w:rPr>
        </w:r>
        <w:r w:rsidR="00934DE2">
          <w:rPr>
            <w:noProof/>
            <w:webHidden/>
          </w:rPr>
          <w:fldChar w:fldCharType="separate"/>
        </w:r>
        <w:r w:rsidR="00FA1AB9">
          <w:rPr>
            <w:noProof/>
            <w:webHidden/>
          </w:rPr>
          <w:t>29</w:t>
        </w:r>
        <w:r w:rsidR="00934DE2">
          <w:rPr>
            <w:noProof/>
            <w:webHidden/>
          </w:rPr>
          <w:fldChar w:fldCharType="end"/>
        </w:r>
      </w:hyperlink>
    </w:p>
    <w:p w14:paraId="40AB451B" w14:textId="6372A660" w:rsidR="00934DE2" w:rsidRDefault="001548FA">
      <w:pPr>
        <w:pStyle w:val="TOC1"/>
        <w:tabs>
          <w:tab w:val="left" w:pos="660"/>
        </w:tabs>
        <w:rPr>
          <w:rFonts w:asciiTheme="minorHAnsi" w:eastAsiaTheme="minorEastAsia" w:hAnsiTheme="minorHAnsi" w:cstheme="minorBidi"/>
          <w:b w:val="0"/>
          <w:bCs w:val="0"/>
          <w:caps w:val="0"/>
          <w:noProof/>
          <w:sz w:val="22"/>
          <w:szCs w:val="22"/>
        </w:rPr>
      </w:pPr>
      <w:hyperlink w:anchor="_Toc15044894" w:history="1">
        <w:r w:rsidR="00934DE2" w:rsidRPr="004D5D46">
          <w:rPr>
            <w:rStyle w:val="Hyperlink"/>
            <w:noProof/>
          </w:rPr>
          <w:t>14</w:t>
        </w:r>
        <w:r w:rsidR="00934DE2">
          <w:rPr>
            <w:rFonts w:asciiTheme="minorHAnsi" w:eastAsiaTheme="minorEastAsia" w:hAnsiTheme="minorHAnsi" w:cstheme="minorBidi"/>
            <w:b w:val="0"/>
            <w:bCs w:val="0"/>
            <w:caps w:val="0"/>
            <w:noProof/>
            <w:sz w:val="22"/>
            <w:szCs w:val="22"/>
          </w:rPr>
          <w:tab/>
        </w:r>
        <w:r w:rsidR="00934DE2" w:rsidRPr="004D5D46">
          <w:rPr>
            <w:rStyle w:val="Hyperlink"/>
            <w:noProof/>
          </w:rPr>
          <w:t>Host families</w:t>
        </w:r>
        <w:r w:rsidR="00934DE2">
          <w:rPr>
            <w:noProof/>
            <w:webHidden/>
          </w:rPr>
          <w:tab/>
        </w:r>
        <w:r w:rsidR="00934DE2">
          <w:rPr>
            <w:noProof/>
            <w:webHidden/>
          </w:rPr>
          <w:fldChar w:fldCharType="begin"/>
        </w:r>
        <w:r w:rsidR="00934DE2">
          <w:rPr>
            <w:noProof/>
            <w:webHidden/>
          </w:rPr>
          <w:instrText xml:space="preserve"> PAGEREF _Toc15044894 \h </w:instrText>
        </w:r>
        <w:r w:rsidR="00934DE2">
          <w:rPr>
            <w:noProof/>
            <w:webHidden/>
          </w:rPr>
        </w:r>
        <w:r w:rsidR="00934DE2">
          <w:rPr>
            <w:noProof/>
            <w:webHidden/>
          </w:rPr>
          <w:fldChar w:fldCharType="separate"/>
        </w:r>
        <w:r w:rsidR="00FA1AB9">
          <w:rPr>
            <w:noProof/>
            <w:webHidden/>
          </w:rPr>
          <w:t>30</w:t>
        </w:r>
        <w:r w:rsidR="00934DE2">
          <w:rPr>
            <w:noProof/>
            <w:webHidden/>
          </w:rPr>
          <w:fldChar w:fldCharType="end"/>
        </w:r>
      </w:hyperlink>
    </w:p>
    <w:p w14:paraId="0587044A" w14:textId="13D1F148" w:rsidR="00934DE2" w:rsidRDefault="001548FA">
      <w:pPr>
        <w:pStyle w:val="TOC2"/>
        <w:tabs>
          <w:tab w:val="left" w:pos="660"/>
          <w:tab w:val="right" w:leader="dot" w:pos="9628"/>
        </w:tabs>
        <w:rPr>
          <w:rFonts w:eastAsiaTheme="minorEastAsia" w:cstheme="minorBidi"/>
          <w:b w:val="0"/>
          <w:bCs w:val="0"/>
          <w:noProof/>
          <w:sz w:val="22"/>
          <w:szCs w:val="22"/>
        </w:rPr>
      </w:pPr>
      <w:hyperlink w:anchor="_Toc15044895" w:history="1">
        <w:r w:rsidR="00934DE2" w:rsidRPr="004D5D46">
          <w:rPr>
            <w:rStyle w:val="Hyperlink"/>
            <w:noProof/>
          </w:rPr>
          <w:t>14.1</w:t>
        </w:r>
        <w:r w:rsidR="00934DE2">
          <w:rPr>
            <w:rFonts w:eastAsiaTheme="minorEastAsia" w:cstheme="minorBidi"/>
            <w:b w:val="0"/>
            <w:bCs w:val="0"/>
            <w:noProof/>
            <w:sz w:val="22"/>
            <w:szCs w:val="22"/>
          </w:rPr>
          <w:tab/>
        </w:r>
        <w:r w:rsidR="00934DE2" w:rsidRPr="004D5D46">
          <w:rPr>
            <w:rStyle w:val="Hyperlink"/>
            <w:noProof/>
          </w:rPr>
          <w:t>When might this happen?</w:t>
        </w:r>
        <w:r w:rsidR="00934DE2">
          <w:rPr>
            <w:noProof/>
            <w:webHidden/>
          </w:rPr>
          <w:tab/>
        </w:r>
        <w:r w:rsidR="00934DE2">
          <w:rPr>
            <w:noProof/>
            <w:webHidden/>
          </w:rPr>
          <w:fldChar w:fldCharType="begin"/>
        </w:r>
        <w:r w:rsidR="00934DE2">
          <w:rPr>
            <w:noProof/>
            <w:webHidden/>
          </w:rPr>
          <w:instrText xml:space="preserve"> PAGEREF _Toc15044895 \h </w:instrText>
        </w:r>
        <w:r w:rsidR="00934DE2">
          <w:rPr>
            <w:noProof/>
            <w:webHidden/>
          </w:rPr>
        </w:r>
        <w:r w:rsidR="00934DE2">
          <w:rPr>
            <w:noProof/>
            <w:webHidden/>
          </w:rPr>
          <w:fldChar w:fldCharType="separate"/>
        </w:r>
        <w:r w:rsidR="00FA1AB9">
          <w:rPr>
            <w:noProof/>
            <w:webHidden/>
          </w:rPr>
          <w:t>30</w:t>
        </w:r>
        <w:r w:rsidR="00934DE2">
          <w:rPr>
            <w:noProof/>
            <w:webHidden/>
          </w:rPr>
          <w:fldChar w:fldCharType="end"/>
        </w:r>
      </w:hyperlink>
    </w:p>
    <w:p w14:paraId="27BC3871" w14:textId="50A4F07E" w:rsidR="00934DE2" w:rsidRDefault="001548FA">
      <w:pPr>
        <w:pStyle w:val="TOC2"/>
        <w:tabs>
          <w:tab w:val="left" w:pos="660"/>
          <w:tab w:val="right" w:leader="dot" w:pos="9628"/>
        </w:tabs>
        <w:rPr>
          <w:rFonts w:eastAsiaTheme="minorEastAsia" w:cstheme="minorBidi"/>
          <w:b w:val="0"/>
          <w:bCs w:val="0"/>
          <w:noProof/>
          <w:sz w:val="22"/>
          <w:szCs w:val="22"/>
        </w:rPr>
      </w:pPr>
      <w:hyperlink w:anchor="_Toc15044896" w:history="1">
        <w:r w:rsidR="00934DE2" w:rsidRPr="004D5D46">
          <w:rPr>
            <w:rStyle w:val="Hyperlink"/>
            <w:noProof/>
          </w:rPr>
          <w:t>14.2</w:t>
        </w:r>
        <w:r w:rsidR="00934DE2">
          <w:rPr>
            <w:rFonts w:eastAsiaTheme="minorEastAsia" w:cstheme="minorBidi"/>
            <w:b w:val="0"/>
            <w:bCs w:val="0"/>
            <w:noProof/>
            <w:sz w:val="22"/>
            <w:szCs w:val="22"/>
          </w:rPr>
          <w:tab/>
        </w:r>
        <w:r w:rsidR="00934DE2" w:rsidRPr="004D5D46">
          <w:rPr>
            <w:rStyle w:val="Hyperlink"/>
            <w:noProof/>
          </w:rPr>
          <w:t>What is the responsibility of the school?</w:t>
        </w:r>
        <w:r w:rsidR="00934DE2">
          <w:rPr>
            <w:noProof/>
            <w:webHidden/>
          </w:rPr>
          <w:tab/>
        </w:r>
        <w:r w:rsidR="00934DE2">
          <w:rPr>
            <w:noProof/>
            <w:webHidden/>
          </w:rPr>
          <w:fldChar w:fldCharType="begin"/>
        </w:r>
        <w:r w:rsidR="00934DE2">
          <w:rPr>
            <w:noProof/>
            <w:webHidden/>
          </w:rPr>
          <w:instrText xml:space="preserve"> PAGEREF _Toc15044896 \h </w:instrText>
        </w:r>
        <w:r w:rsidR="00934DE2">
          <w:rPr>
            <w:noProof/>
            <w:webHidden/>
          </w:rPr>
        </w:r>
        <w:r w:rsidR="00934DE2">
          <w:rPr>
            <w:noProof/>
            <w:webHidden/>
          </w:rPr>
          <w:fldChar w:fldCharType="separate"/>
        </w:r>
        <w:r w:rsidR="00FA1AB9">
          <w:rPr>
            <w:noProof/>
            <w:webHidden/>
          </w:rPr>
          <w:t>30</w:t>
        </w:r>
        <w:r w:rsidR="00934DE2">
          <w:rPr>
            <w:noProof/>
            <w:webHidden/>
          </w:rPr>
          <w:fldChar w:fldCharType="end"/>
        </w:r>
      </w:hyperlink>
    </w:p>
    <w:p w14:paraId="7ACE0B4F" w14:textId="5290B288" w:rsidR="00934DE2" w:rsidRDefault="001548FA">
      <w:pPr>
        <w:pStyle w:val="TOC2"/>
        <w:tabs>
          <w:tab w:val="left" w:pos="660"/>
          <w:tab w:val="right" w:leader="dot" w:pos="9628"/>
        </w:tabs>
        <w:rPr>
          <w:rFonts w:eastAsiaTheme="minorEastAsia" w:cstheme="minorBidi"/>
          <w:b w:val="0"/>
          <w:bCs w:val="0"/>
          <w:noProof/>
          <w:sz w:val="22"/>
          <w:szCs w:val="22"/>
        </w:rPr>
      </w:pPr>
      <w:hyperlink w:anchor="_Toc15044897" w:history="1">
        <w:r w:rsidR="00934DE2" w:rsidRPr="004D5D46">
          <w:rPr>
            <w:rStyle w:val="Hyperlink"/>
            <w:noProof/>
          </w:rPr>
          <w:t>14.3</w:t>
        </w:r>
        <w:r w:rsidR="00934DE2">
          <w:rPr>
            <w:rFonts w:eastAsiaTheme="minorEastAsia" w:cstheme="minorBidi"/>
            <w:b w:val="0"/>
            <w:bCs w:val="0"/>
            <w:noProof/>
            <w:sz w:val="22"/>
            <w:szCs w:val="22"/>
          </w:rPr>
          <w:tab/>
        </w:r>
        <w:r w:rsidR="00934DE2" w:rsidRPr="004D5D46">
          <w:rPr>
            <w:rStyle w:val="Hyperlink"/>
            <w:noProof/>
          </w:rPr>
          <w:t>Suitability of adults in UK host families for homestay arranged by the school</w:t>
        </w:r>
        <w:r w:rsidR="00934DE2">
          <w:rPr>
            <w:noProof/>
            <w:webHidden/>
          </w:rPr>
          <w:tab/>
        </w:r>
        <w:r w:rsidR="00934DE2">
          <w:rPr>
            <w:noProof/>
            <w:webHidden/>
          </w:rPr>
          <w:fldChar w:fldCharType="begin"/>
        </w:r>
        <w:r w:rsidR="00934DE2">
          <w:rPr>
            <w:noProof/>
            <w:webHidden/>
          </w:rPr>
          <w:instrText xml:space="preserve"> PAGEREF _Toc15044897 \h </w:instrText>
        </w:r>
        <w:r w:rsidR="00934DE2">
          <w:rPr>
            <w:noProof/>
            <w:webHidden/>
          </w:rPr>
        </w:r>
        <w:r w:rsidR="00934DE2">
          <w:rPr>
            <w:noProof/>
            <w:webHidden/>
          </w:rPr>
          <w:fldChar w:fldCharType="separate"/>
        </w:r>
        <w:r w:rsidR="00FA1AB9">
          <w:rPr>
            <w:noProof/>
            <w:webHidden/>
          </w:rPr>
          <w:t>30</w:t>
        </w:r>
        <w:r w:rsidR="00934DE2">
          <w:rPr>
            <w:noProof/>
            <w:webHidden/>
          </w:rPr>
          <w:fldChar w:fldCharType="end"/>
        </w:r>
      </w:hyperlink>
    </w:p>
    <w:p w14:paraId="4D94C1BF" w14:textId="5DEA05C7" w:rsidR="00934DE2" w:rsidRDefault="001548FA">
      <w:pPr>
        <w:pStyle w:val="TOC2"/>
        <w:tabs>
          <w:tab w:val="left" w:pos="660"/>
          <w:tab w:val="right" w:leader="dot" w:pos="9628"/>
        </w:tabs>
        <w:rPr>
          <w:rFonts w:eastAsiaTheme="minorEastAsia" w:cstheme="minorBidi"/>
          <w:b w:val="0"/>
          <w:bCs w:val="0"/>
          <w:noProof/>
          <w:sz w:val="22"/>
          <w:szCs w:val="22"/>
        </w:rPr>
      </w:pPr>
      <w:hyperlink w:anchor="_Toc15044898" w:history="1">
        <w:r w:rsidR="00934DE2" w:rsidRPr="004D5D46">
          <w:rPr>
            <w:rStyle w:val="Hyperlink"/>
            <w:noProof/>
          </w:rPr>
          <w:t>14.4</w:t>
        </w:r>
        <w:r w:rsidR="00934DE2">
          <w:rPr>
            <w:rFonts w:eastAsiaTheme="minorEastAsia" w:cstheme="minorBidi"/>
            <w:b w:val="0"/>
            <w:bCs w:val="0"/>
            <w:noProof/>
            <w:sz w:val="22"/>
            <w:szCs w:val="22"/>
          </w:rPr>
          <w:tab/>
        </w:r>
        <w:r w:rsidR="00934DE2" w:rsidRPr="004D5D46">
          <w:rPr>
            <w:rStyle w:val="Hyperlink"/>
            <w:noProof/>
          </w:rPr>
          <w:t>Private arrangements</w:t>
        </w:r>
        <w:r w:rsidR="00934DE2">
          <w:rPr>
            <w:noProof/>
            <w:webHidden/>
          </w:rPr>
          <w:tab/>
        </w:r>
        <w:r w:rsidR="00934DE2">
          <w:rPr>
            <w:noProof/>
            <w:webHidden/>
          </w:rPr>
          <w:fldChar w:fldCharType="begin"/>
        </w:r>
        <w:r w:rsidR="00934DE2">
          <w:rPr>
            <w:noProof/>
            <w:webHidden/>
          </w:rPr>
          <w:instrText xml:space="preserve"> PAGEREF _Toc15044898 \h </w:instrText>
        </w:r>
        <w:r w:rsidR="00934DE2">
          <w:rPr>
            <w:noProof/>
            <w:webHidden/>
          </w:rPr>
        </w:r>
        <w:r w:rsidR="00934DE2">
          <w:rPr>
            <w:noProof/>
            <w:webHidden/>
          </w:rPr>
          <w:fldChar w:fldCharType="separate"/>
        </w:r>
        <w:r w:rsidR="00FA1AB9">
          <w:rPr>
            <w:noProof/>
            <w:webHidden/>
          </w:rPr>
          <w:t>30</w:t>
        </w:r>
        <w:r w:rsidR="00934DE2">
          <w:rPr>
            <w:noProof/>
            <w:webHidden/>
          </w:rPr>
          <w:fldChar w:fldCharType="end"/>
        </w:r>
      </w:hyperlink>
    </w:p>
    <w:p w14:paraId="5ED99387" w14:textId="0C4FD59D" w:rsidR="00934DE2" w:rsidRDefault="001548FA">
      <w:pPr>
        <w:pStyle w:val="TOC2"/>
        <w:tabs>
          <w:tab w:val="left" w:pos="660"/>
          <w:tab w:val="right" w:leader="dot" w:pos="9628"/>
        </w:tabs>
        <w:rPr>
          <w:rFonts w:eastAsiaTheme="minorEastAsia" w:cstheme="minorBidi"/>
          <w:b w:val="0"/>
          <w:bCs w:val="0"/>
          <w:noProof/>
          <w:sz w:val="22"/>
          <w:szCs w:val="22"/>
        </w:rPr>
      </w:pPr>
      <w:hyperlink w:anchor="_Toc15044899" w:history="1">
        <w:r w:rsidR="00934DE2" w:rsidRPr="004D5D46">
          <w:rPr>
            <w:rStyle w:val="Hyperlink"/>
            <w:noProof/>
          </w:rPr>
          <w:t>14.5</w:t>
        </w:r>
        <w:r w:rsidR="00934DE2">
          <w:rPr>
            <w:rFonts w:eastAsiaTheme="minorEastAsia" w:cstheme="minorBidi"/>
            <w:b w:val="0"/>
            <w:bCs w:val="0"/>
            <w:noProof/>
            <w:sz w:val="22"/>
            <w:szCs w:val="22"/>
          </w:rPr>
          <w:tab/>
        </w:r>
        <w:r w:rsidR="00934DE2" w:rsidRPr="004D5D46">
          <w:rPr>
            <w:rStyle w:val="Hyperlink"/>
            <w:noProof/>
          </w:rPr>
          <w:t>Background checking for adults in homestay arrangements</w:t>
        </w:r>
        <w:r w:rsidR="00934DE2">
          <w:rPr>
            <w:noProof/>
            <w:webHidden/>
          </w:rPr>
          <w:tab/>
        </w:r>
        <w:r w:rsidR="00934DE2">
          <w:rPr>
            <w:noProof/>
            <w:webHidden/>
          </w:rPr>
          <w:fldChar w:fldCharType="begin"/>
        </w:r>
        <w:r w:rsidR="00934DE2">
          <w:rPr>
            <w:noProof/>
            <w:webHidden/>
          </w:rPr>
          <w:instrText xml:space="preserve"> PAGEREF _Toc15044899 \h </w:instrText>
        </w:r>
        <w:r w:rsidR="00934DE2">
          <w:rPr>
            <w:noProof/>
            <w:webHidden/>
          </w:rPr>
        </w:r>
        <w:r w:rsidR="00934DE2">
          <w:rPr>
            <w:noProof/>
            <w:webHidden/>
          </w:rPr>
          <w:fldChar w:fldCharType="separate"/>
        </w:r>
        <w:r w:rsidR="00FA1AB9">
          <w:rPr>
            <w:noProof/>
            <w:webHidden/>
          </w:rPr>
          <w:t>30</w:t>
        </w:r>
        <w:r w:rsidR="00934DE2">
          <w:rPr>
            <w:noProof/>
            <w:webHidden/>
          </w:rPr>
          <w:fldChar w:fldCharType="end"/>
        </w:r>
      </w:hyperlink>
    </w:p>
    <w:p w14:paraId="5BFD8566" w14:textId="5EA3B8F3" w:rsidR="00934DE2" w:rsidRDefault="001548FA">
      <w:pPr>
        <w:pStyle w:val="TOC2"/>
        <w:tabs>
          <w:tab w:val="left" w:pos="660"/>
          <w:tab w:val="right" w:leader="dot" w:pos="9628"/>
        </w:tabs>
        <w:rPr>
          <w:rFonts w:eastAsiaTheme="minorEastAsia" w:cstheme="minorBidi"/>
          <w:b w:val="0"/>
          <w:bCs w:val="0"/>
          <w:noProof/>
          <w:sz w:val="22"/>
          <w:szCs w:val="22"/>
        </w:rPr>
      </w:pPr>
      <w:hyperlink w:anchor="_Toc15044900" w:history="1">
        <w:r w:rsidR="00934DE2" w:rsidRPr="004D5D46">
          <w:rPr>
            <w:rStyle w:val="Hyperlink"/>
            <w:noProof/>
          </w:rPr>
          <w:t>14.6</w:t>
        </w:r>
        <w:r w:rsidR="00934DE2">
          <w:rPr>
            <w:rFonts w:eastAsiaTheme="minorEastAsia" w:cstheme="minorBidi"/>
            <w:b w:val="0"/>
            <w:bCs w:val="0"/>
            <w:noProof/>
            <w:sz w:val="22"/>
            <w:szCs w:val="22"/>
          </w:rPr>
          <w:tab/>
        </w:r>
        <w:r w:rsidR="00934DE2" w:rsidRPr="004D5D46">
          <w:rPr>
            <w:rStyle w:val="Hyperlink"/>
            <w:noProof/>
          </w:rPr>
          <w:t>Volunteer DBS check</w:t>
        </w:r>
        <w:r w:rsidR="00934DE2">
          <w:rPr>
            <w:noProof/>
            <w:webHidden/>
          </w:rPr>
          <w:tab/>
        </w:r>
        <w:r w:rsidR="00934DE2">
          <w:rPr>
            <w:noProof/>
            <w:webHidden/>
          </w:rPr>
          <w:fldChar w:fldCharType="begin"/>
        </w:r>
        <w:r w:rsidR="00934DE2">
          <w:rPr>
            <w:noProof/>
            <w:webHidden/>
          </w:rPr>
          <w:instrText xml:space="preserve"> PAGEREF _Toc15044900 \h </w:instrText>
        </w:r>
        <w:r w:rsidR="00934DE2">
          <w:rPr>
            <w:noProof/>
            <w:webHidden/>
          </w:rPr>
        </w:r>
        <w:r w:rsidR="00934DE2">
          <w:rPr>
            <w:noProof/>
            <w:webHidden/>
          </w:rPr>
          <w:fldChar w:fldCharType="separate"/>
        </w:r>
        <w:r w:rsidR="00FA1AB9">
          <w:rPr>
            <w:noProof/>
            <w:webHidden/>
          </w:rPr>
          <w:t>30</w:t>
        </w:r>
        <w:r w:rsidR="00934DE2">
          <w:rPr>
            <w:noProof/>
            <w:webHidden/>
          </w:rPr>
          <w:fldChar w:fldCharType="end"/>
        </w:r>
      </w:hyperlink>
    </w:p>
    <w:p w14:paraId="27F36E5A" w14:textId="42EDEB80" w:rsidR="00934DE2" w:rsidRDefault="001548FA">
      <w:pPr>
        <w:pStyle w:val="TOC2"/>
        <w:tabs>
          <w:tab w:val="left" w:pos="660"/>
          <w:tab w:val="right" w:leader="dot" w:pos="9628"/>
        </w:tabs>
        <w:rPr>
          <w:rFonts w:eastAsiaTheme="minorEastAsia" w:cstheme="minorBidi"/>
          <w:b w:val="0"/>
          <w:bCs w:val="0"/>
          <w:noProof/>
          <w:sz w:val="22"/>
          <w:szCs w:val="22"/>
        </w:rPr>
      </w:pPr>
      <w:hyperlink w:anchor="_Toc15044901" w:history="1">
        <w:r w:rsidR="00934DE2" w:rsidRPr="004D5D46">
          <w:rPr>
            <w:rStyle w:val="Hyperlink"/>
            <w:noProof/>
          </w:rPr>
          <w:t>14.7</w:t>
        </w:r>
        <w:r w:rsidR="00934DE2">
          <w:rPr>
            <w:rFonts w:eastAsiaTheme="minorEastAsia" w:cstheme="minorBidi"/>
            <w:b w:val="0"/>
            <w:bCs w:val="0"/>
            <w:noProof/>
            <w:sz w:val="22"/>
            <w:szCs w:val="22"/>
          </w:rPr>
          <w:tab/>
        </w:r>
        <w:r w:rsidR="00934DE2" w:rsidRPr="004D5D46">
          <w:rPr>
            <w:rStyle w:val="Hyperlink"/>
            <w:noProof/>
          </w:rPr>
          <w:t>Suitability of adults in host families abroad</w:t>
        </w:r>
        <w:r w:rsidR="00934DE2">
          <w:rPr>
            <w:noProof/>
            <w:webHidden/>
          </w:rPr>
          <w:tab/>
        </w:r>
        <w:r w:rsidR="00934DE2">
          <w:rPr>
            <w:noProof/>
            <w:webHidden/>
          </w:rPr>
          <w:fldChar w:fldCharType="begin"/>
        </w:r>
        <w:r w:rsidR="00934DE2">
          <w:rPr>
            <w:noProof/>
            <w:webHidden/>
          </w:rPr>
          <w:instrText xml:space="preserve"> PAGEREF _Toc15044901 \h </w:instrText>
        </w:r>
        <w:r w:rsidR="00934DE2">
          <w:rPr>
            <w:noProof/>
            <w:webHidden/>
          </w:rPr>
        </w:r>
        <w:r w:rsidR="00934DE2">
          <w:rPr>
            <w:noProof/>
            <w:webHidden/>
          </w:rPr>
          <w:fldChar w:fldCharType="separate"/>
        </w:r>
        <w:r w:rsidR="00FA1AB9">
          <w:rPr>
            <w:noProof/>
            <w:webHidden/>
          </w:rPr>
          <w:t>31</w:t>
        </w:r>
        <w:r w:rsidR="00934DE2">
          <w:rPr>
            <w:noProof/>
            <w:webHidden/>
          </w:rPr>
          <w:fldChar w:fldCharType="end"/>
        </w:r>
      </w:hyperlink>
    </w:p>
    <w:p w14:paraId="40DD336F" w14:textId="3E1F92F4" w:rsidR="00934DE2" w:rsidRDefault="001548FA">
      <w:pPr>
        <w:pStyle w:val="TOC2"/>
        <w:tabs>
          <w:tab w:val="left" w:pos="660"/>
          <w:tab w:val="right" w:leader="dot" w:pos="9628"/>
        </w:tabs>
        <w:rPr>
          <w:rFonts w:eastAsiaTheme="minorEastAsia" w:cstheme="minorBidi"/>
          <w:b w:val="0"/>
          <w:bCs w:val="0"/>
          <w:noProof/>
          <w:sz w:val="22"/>
          <w:szCs w:val="22"/>
        </w:rPr>
      </w:pPr>
      <w:hyperlink w:anchor="_Toc15044902" w:history="1">
        <w:r w:rsidR="00934DE2" w:rsidRPr="004D5D46">
          <w:rPr>
            <w:rStyle w:val="Hyperlink"/>
            <w:noProof/>
          </w:rPr>
          <w:t>14.8</w:t>
        </w:r>
        <w:r w:rsidR="00934DE2">
          <w:rPr>
            <w:rFonts w:eastAsiaTheme="minorEastAsia" w:cstheme="minorBidi"/>
            <w:b w:val="0"/>
            <w:bCs w:val="0"/>
            <w:noProof/>
            <w:sz w:val="22"/>
            <w:szCs w:val="22"/>
          </w:rPr>
          <w:tab/>
        </w:r>
        <w:r w:rsidR="00934DE2" w:rsidRPr="004D5D46">
          <w:rPr>
            <w:rStyle w:val="Hyperlink"/>
            <w:noProof/>
          </w:rPr>
          <w:t>During the visit</w:t>
        </w:r>
        <w:r w:rsidR="00934DE2">
          <w:rPr>
            <w:noProof/>
            <w:webHidden/>
          </w:rPr>
          <w:tab/>
        </w:r>
        <w:r w:rsidR="00934DE2">
          <w:rPr>
            <w:noProof/>
            <w:webHidden/>
          </w:rPr>
          <w:fldChar w:fldCharType="begin"/>
        </w:r>
        <w:r w:rsidR="00934DE2">
          <w:rPr>
            <w:noProof/>
            <w:webHidden/>
          </w:rPr>
          <w:instrText xml:space="preserve"> PAGEREF _Toc15044902 \h </w:instrText>
        </w:r>
        <w:r w:rsidR="00934DE2">
          <w:rPr>
            <w:noProof/>
            <w:webHidden/>
          </w:rPr>
        </w:r>
        <w:r w:rsidR="00934DE2">
          <w:rPr>
            <w:noProof/>
            <w:webHidden/>
          </w:rPr>
          <w:fldChar w:fldCharType="separate"/>
        </w:r>
        <w:r w:rsidR="00FA1AB9">
          <w:rPr>
            <w:noProof/>
            <w:webHidden/>
          </w:rPr>
          <w:t>31</w:t>
        </w:r>
        <w:r w:rsidR="00934DE2">
          <w:rPr>
            <w:noProof/>
            <w:webHidden/>
          </w:rPr>
          <w:fldChar w:fldCharType="end"/>
        </w:r>
      </w:hyperlink>
    </w:p>
    <w:p w14:paraId="010B00C5" w14:textId="5299846D" w:rsidR="00934DE2" w:rsidRDefault="001548FA">
      <w:pPr>
        <w:pStyle w:val="TOC2"/>
        <w:tabs>
          <w:tab w:val="left" w:pos="660"/>
          <w:tab w:val="right" w:leader="dot" w:pos="9628"/>
        </w:tabs>
        <w:rPr>
          <w:rFonts w:eastAsiaTheme="minorEastAsia" w:cstheme="minorBidi"/>
          <w:b w:val="0"/>
          <w:bCs w:val="0"/>
          <w:noProof/>
          <w:sz w:val="22"/>
          <w:szCs w:val="22"/>
        </w:rPr>
      </w:pPr>
      <w:hyperlink w:anchor="_Toc15044903" w:history="1">
        <w:r w:rsidR="00934DE2" w:rsidRPr="004D5D46">
          <w:rPr>
            <w:rStyle w:val="Hyperlink"/>
            <w:noProof/>
          </w:rPr>
          <w:t>14.9</w:t>
        </w:r>
        <w:r w:rsidR="00934DE2">
          <w:rPr>
            <w:rFonts w:eastAsiaTheme="minorEastAsia" w:cstheme="minorBidi"/>
            <w:b w:val="0"/>
            <w:bCs w:val="0"/>
            <w:noProof/>
            <w:sz w:val="22"/>
            <w:szCs w:val="22"/>
          </w:rPr>
          <w:tab/>
        </w:r>
        <w:r w:rsidR="00934DE2" w:rsidRPr="004D5D46">
          <w:rPr>
            <w:rStyle w:val="Hyperlink"/>
            <w:noProof/>
          </w:rPr>
          <w:t>Additional action for extended homestays</w:t>
        </w:r>
        <w:r w:rsidR="00934DE2">
          <w:rPr>
            <w:noProof/>
            <w:webHidden/>
          </w:rPr>
          <w:tab/>
        </w:r>
        <w:r w:rsidR="00934DE2">
          <w:rPr>
            <w:noProof/>
            <w:webHidden/>
          </w:rPr>
          <w:fldChar w:fldCharType="begin"/>
        </w:r>
        <w:r w:rsidR="00934DE2">
          <w:rPr>
            <w:noProof/>
            <w:webHidden/>
          </w:rPr>
          <w:instrText xml:space="preserve"> PAGEREF _Toc15044903 \h </w:instrText>
        </w:r>
        <w:r w:rsidR="00934DE2">
          <w:rPr>
            <w:noProof/>
            <w:webHidden/>
          </w:rPr>
        </w:r>
        <w:r w:rsidR="00934DE2">
          <w:rPr>
            <w:noProof/>
            <w:webHidden/>
          </w:rPr>
          <w:fldChar w:fldCharType="separate"/>
        </w:r>
        <w:r w:rsidR="00FA1AB9">
          <w:rPr>
            <w:noProof/>
            <w:webHidden/>
          </w:rPr>
          <w:t>31</w:t>
        </w:r>
        <w:r w:rsidR="00934DE2">
          <w:rPr>
            <w:noProof/>
            <w:webHidden/>
          </w:rPr>
          <w:fldChar w:fldCharType="end"/>
        </w:r>
      </w:hyperlink>
    </w:p>
    <w:p w14:paraId="1E293812" w14:textId="7A4BE7B7" w:rsidR="00934DE2" w:rsidRDefault="001548FA">
      <w:pPr>
        <w:pStyle w:val="TOC1"/>
        <w:tabs>
          <w:tab w:val="left" w:pos="660"/>
        </w:tabs>
        <w:rPr>
          <w:rFonts w:asciiTheme="minorHAnsi" w:eastAsiaTheme="minorEastAsia" w:hAnsiTheme="minorHAnsi" w:cstheme="minorBidi"/>
          <w:b w:val="0"/>
          <w:bCs w:val="0"/>
          <w:caps w:val="0"/>
          <w:noProof/>
          <w:sz w:val="22"/>
          <w:szCs w:val="22"/>
        </w:rPr>
      </w:pPr>
      <w:hyperlink w:anchor="_Toc15044904" w:history="1">
        <w:r w:rsidR="00934DE2" w:rsidRPr="004D5D46">
          <w:rPr>
            <w:rStyle w:val="Hyperlink"/>
            <w:noProof/>
          </w:rPr>
          <w:t>15</w:t>
        </w:r>
        <w:r w:rsidR="00934DE2">
          <w:rPr>
            <w:rFonts w:asciiTheme="minorHAnsi" w:eastAsiaTheme="minorEastAsia" w:hAnsiTheme="minorHAnsi" w:cstheme="minorBidi"/>
            <w:b w:val="0"/>
            <w:bCs w:val="0"/>
            <w:caps w:val="0"/>
            <w:noProof/>
            <w:sz w:val="22"/>
            <w:szCs w:val="22"/>
          </w:rPr>
          <w:tab/>
        </w:r>
        <w:r w:rsidR="00934DE2" w:rsidRPr="004D5D46">
          <w:rPr>
            <w:rStyle w:val="Hyperlink"/>
            <w:noProof/>
          </w:rPr>
          <w:t>Peer on peer abuse</w:t>
        </w:r>
        <w:r w:rsidR="00934DE2">
          <w:rPr>
            <w:noProof/>
            <w:webHidden/>
          </w:rPr>
          <w:tab/>
        </w:r>
        <w:r w:rsidR="00934DE2">
          <w:rPr>
            <w:noProof/>
            <w:webHidden/>
          </w:rPr>
          <w:fldChar w:fldCharType="begin"/>
        </w:r>
        <w:r w:rsidR="00934DE2">
          <w:rPr>
            <w:noProof/>
            <w:webHidden/>
          </w:rPr>
          <w:instrText xml:space="preserve"> PAGEREF _Toc15044904 \h </w:instrText>
        </w:r>
        <w:r w:rsidR="00934DE2">
          <w:rPr>
            <w:noProof/>
            <w:webHidden/>
          </w:rPr>
        </w:r>
        <w:r w:rsidR="00934DE2">
          <w:rPr>
            <w:noProof/>
            <w:webHidden/>
          </w:rPr>
          <w:fldChar w:fldCharType="separate"/>
        </w:r>
        <w:r w:rsidR="00FA1AB9">
          <w:rPr>
            <w:noProof/>
            <w:webHidden/>
          </w:rPr>
          <w:t>31</w:t>
        </w:r>
        <w:r w:rsidR="00934DE2">
          <w:rPr>
            <w:noProof/>
            <w:webHidden/>
          </w:rPr>
          <w:fldChar w:fldCharType="end"/>
        </w:r>
      </w:hyperlink>
    </w:p>
    <w:p w14:paraId="2E58CE5A" w14:textId="5D8C4E27" w:rsidR="00934DE2" w:rsidRDefault="001548FA">
      <w:pPr>
        <w:pStyle w:val="TOC2"/>
        <w:tabs>
          <w:tab w:val="left" w:pos="660"/>
          <w:tab w:val="right" w:leader="dot" w:pos="9628"/>
        </w:tabs>
        <w:rPr>
          <w:rFonts w:eastAsiaTheme="minorEastAsia" w:cstheme="minorBidi"/>
          <w:b w:val="0"/>
          <w:bCs w:val="0"/>
          <w:noProof/>
          <w:sz w:val="22"/>
          <w:szCs w:val="22"/>
        </w:rPr>
      </w:pPr>
      <w:hyperlink w:anchor="_Toc15044905" w:history="1">
        <w:r w:rsidR="00934DE2" w:rsidRPr="004D5D46">
          <w:rPr>
            <w:rStyle w:val="Hyperlink"/>
            <w:noProof/>
          </w:rPr>
          <w:t>15.1</w:t>
        </w:r>
        <w:r w:rsidR="00934DE2">
          <w:rPr>
            <w:rFonts w:eastAsiaTheme="minorEastAsia" w:cstheme="minorBidi"/>
            <w:b w:val="0"/>
            <w:bCs w:val="0"/>
            <w:noProof/>
            <w:sz w:val="22"/>
            <w:szCs w:val="22"/>
          </w:rPr>
          <w:tab/>
        </w:r>
        <w:r w:rsidR="00934DE2" w:rsidRPr="004D5D46">
          <w:rPr>
            <w:rStyle w:val="Hyperlink"/>
            <w:noProof/>
          </w:rPr>
          <w:t>What is peer on peer abuse?</w:t>
        </w:r>
        <w:r w:rsidR="00934DE2">
          <w:rPr>
            <w:noProof/>
            <w:webHidden/>
          </w:rPr>
          <w:tab/>
        </w:r>
        <w:r w:rsidR="00934DE2">
          <w:rPr>
            <w:noProof/>
            <w:webHidden/>
          </w:rPr>
          <w:fldChar w:fldCharType="begin"/>
        </w:r>
        <w:r w:rsidR="00934DE2">
          <w:rPr>
            <w:noProof/>
            <w:webHidden/>
          </w:rPr>
          <w:instrText xml:space="preserve"> PAGEREF _Toc15044905 \h </w:instrText>
        </w:r>
        <w:r w:rsidR="00934DE2">
          <w:rPr>
            <w:noProof/>
            <w:webHidden/>
          </w:rPr>
        </w:r>
        <w:r w:rsidR="00934DE2">
          <w:rPr>
            <w:noProof/>
            <w:webHidden/>
          </w:rPr>
          <w:fldChar w:fldCharType="separate"/>
        </w:r>
        <w:r w:rsidR="00FA1AB9">
          <w:rPr>
            <w:noProof/>
            <w:webHidden/>
          </w:rPr>
          <w:t>31</w:t>
        </w:r>
        <w:r w:rsidR="00934DE2">
          <w:rPr>
            <w:noProof/>
            <w:webHidden/>
          </w:rPr>
          <w:fldChar w:fldCharType="end"/>
        </w:r>
      </w:hyperlink>
    </w:p>
    <w:p w14:paraId="1FF12070" w14:textId="737B9574" w:rsidR="00934DE2" w:rsidRDefault="001548FA">
      <w:pPr>
        <w:pStyle w:val="TOC2"/>
        <w:tabs>
          <w:tab w:val="left" w:pos="660"/>
          <w:tab w:val="right" w:leader="dot" w:pos="9628"/>
        </w:tabs>
        <w:rPr>
          <w:rFonts w:eastAsiaTheme="minorEastAsia" w:cstheme="minorBidi"/>
          <w:b w:val="0"/>
          <w:bCs w:val="0"/>
          <w:noProof/>
          <w:sz w:val="22"/>
          <w:szCs w:val="22"/>
        </w:rPr>
      </w:pPr>
      <w:hyperlink w:anchor="_Toc15044906" w:history="1">
        <w:r w:rsidR="00934DE2" w:rsidRPr="004D5D46">
          <w:rPr>
            <w:rStyle w:val="Hyperlink"/>
            <w:noProof/>
          </w:rPr>
          <w:t>15.2</w:t>
        </w:r>
        <w:r w:rsidR="00934DE2">
          <w:rPr>
            <w:rFonts w:eastAsiaTheme="minorEastAsia" w:cstheme="minorBidi"/>
            <w:b w:val="0"/>
            <w:bCs w:val="0"/>
            <w:noProof/>
            <w:sz w:val="22"/>
            <w:szCs w:val="22"/>
          </w:rPr>
          <w:tab/>
        </w:r>
        <w:r w:rsidR="00934DE2" w:rsidRPr="004D5D46">
          <w:rPr>
            <w:rStyle w:val="Hyperlink"/>
            <w:noProof/>
          </w:rPr>
          <w:t>What role does gender play?</w:t>
        </w:r>
        <w:r w:rsidR="00934DE2">
          <w:rPr>
            <w:noProof/>
            <w:webHidden/>
          </w:rPr>
          <w:tab/>
        </w:r>
        <w:r w:rsidR="00934DE2">
          <w:rPr>
            <w:noProof/>
            <w:webHidden/>
          </w:rPr>
          <w:fldChar w:fldCharType="begin"/>
        </w:r>
        <w:r w:rsidR="00934DE2">
          <w:rPr>
            <w:noProof/>
            <w:webHidden/>
          </w:rPr>
          <w:instrText xml:space="preserve"> PAGEREF _Toc15044906 \h </w:instrText>
        </w:r>
        <w:r w:rsidR="00934DE2">
          <w:rPr>
            <w:noProof/>
            <w:webHidden/>
          </w:rPr>
        </w:r>
        <w:r w:rsidR="00934DE2">
          <w:rPr>
            <w:noProof/>
            <w:webHidden/>
          </w:rPr>
          <w:fldChar w:fldCharType="separate"/>
        </w:r>
        <w:r w:rsidR="00FA1AB9">
          <w:rPr>
            <w:noProof/>
            <w:webHidden/>
          </w:rPr>
          <w:t>32</w:t>
        </w:r>
        <w:r w:rsidR="00934DE2">
          <w:rPr>
            <w:noProof/>
            <w:webHidden/>
          </w:rPr>
          <w:fldChar w:fldCharType="end"/>
        </w:r>
      </w:hyperlink>
    </w:p>
    <w:p w14:paraId="00761A55" w14:textId="0B3CFE35" w:rsidR="00934DE2" w:rsidRDefault="001548FA">
      <w:pPr>
        <w:pStyle w:val="TOC2"/>
        <w:tabs>
          <w:tab w:val="left" w:pos="660"/>
          <w:tab w:val="right" w:leader="dot" w:pos="9628"/>
        </w:tabs>
        <w:rPr>
          <w:rFonts w:eastAsiaTheme="minorEastAsia" w:cstheme="minorBidi"/>
          <w:b w:val="0"/>
          <w:bCs w:val="0"/>
          <w:noProof/>
          <w:sz w:val="22"/>
          <w:szCs w:val="22"/>
        </w:rPr>
      </w:pPr>
      <w:hyperlink w:anchor="_Toc15044907" w:history="1">
        <w:r w:rsidR="00934DE2" w:rsidRPr="004D5D46">
          <w:rPr>
            <w:rStyle w:val="Hyperlink"/>
            <w:noProof/>
          </w:rPr>
          <w:t>15.3</w:t>
        </w:r>
        <w:r w:rsidR="00934DE2">
          <w:rPr>
            <w:rFonts w:eastAsiaTheme="minorEastAsia" w:cstheme="minorBidi"/>
            <w:b w:val="0"/>
            <w:bCs w:val="0"/>
            <w:noProof/>
            <w:sz w:val="22"/>
            <w:szCs w:val="22"/>
          </w:rPr>
          <w:tab/>
        </w:r>
        <w:r w:rsidR="00934DE2" w:rsidRPr="004D5D46">
          <w:rPr>
            <w:rStyle w:val="Hyperlink"/>
            <w:noProof/>
          </w:rPr>
          <w:t>When does behaviour become abusive?</w:t>
        </w:r>
        <w:r w:rsidR="00934DE2">
          <w:rPr>
            <w:noProof/>
            <w:webHidden/>
          </w:rPr>
          <w:tab/>
        </w:r>
        <w:r w:rsidR="00934DE2">
          <w:rPr>
            <w:noProof/>
            <w:webHidden/>
          </w:rPr>
          <w:fldChar w:fldCharType="begin"/>
        </w:r>
        <w:r w:rsidR="00934DE2">
          <w:rPr>
            <w:noProof/>
            <w:webHidden/>
          </w:rPr>
          <w:instrText xml:space="preserve"> PAGEREF _Toc15044907 \h </w:instrText>
        </w:r>
        <w:r w:rsidR="00934DE2">
          <w:rPr>
            <w:noProof/>
            <w:webHidden/>
          </w:rPr>
        </w:r>
        <w:r w:rsidR="00934DE2">
          <w:rPr>
            <w:noProof/>
            <w:webHidden/>
          </w:rPr>
          <w:fldChar w:fldCharType="separate"/>
        </w:r>
        <w:r w:rsidR="00FA1AB9">
          <w:rPr>
            <w:noProof/>
            <w:webHidden/>
          </w:rPr>
          <w:t>32</w:t>
        </w:r>
        <w:r w:rsidR="00934DE2">
          <w:rPr>
            <w:noProof/>
            <w:webHidden/>
          </w:rPr>
          <w:fldChar w:fldCharType="end"/>
        </w:r>
      </w:hyperlink>
    </w:p>
    <w:p w14:paraId="4DDCDC19" w14:textId="5C281399" w:rsidR="00934DE2" w:rsidRDefault="001548FA">
      <w:pPr>
        <w:pStyle w:val="TOC2"/>
        <w:tabs>
          <w:tab w:val="left" w:pos="660"/>
          <w:tab w:val="right" w:leader="dot" w:pos="9628"/>
        </w:tabs>
        <w:rPr>
          <w:rFonts w:eastAsiaTheme="minorEastAsia" w:cstheme="minorBidi"/>
          <w:b w:val="0"/>
          <w:bCs w:val="0"/>
          <w:noProof/>
          <w:sz w:val="22"/>
          <w:szCs w:val="22"/>
        </w:rPr>
      </w:pPr>
      <w:hyperlink w:anchor="_Toc15044908" w:history="1">
        <w:r w:rsidR="00934DE2" w:rsidRPr="004D5D46">
          <w:rPr>
            <w:rStyle w:val="Hyperlink"/>
            <w:noProof/>
          </w:rPr>
          <w:t>15.4</w:t>
        </w:r>
        <w:r w:rsidR="00934DE2">
          <w:rPr>
            <w:rFonts w:eastAsiaTheme="minorEastAsia" w:cstheme="minorBidi"/>
            <w:b w:val="0"/>
            <w:bCs w:val="0"/>
            <w:noProof/>
            <w:sz w:val="22"/>
            <w:szCs w:val="22"/>
          </w:rPr>
          <w:tab/>
        </w:r>
        <w:r w:rsidR="00934DE2" w:rsidRPr="004D5D46">
          <w:rPr>
            <w:rStyle w:val="Hyperlink"/>
            <w:noProof/>
          </w:rPr>
          <w:t>How can I identify victims of peer on peer abuse?</w:t>
        </w:r>
        <w:r w:rsidR="00934DE2">
          <w:rPr>
            <w:noProof/>
            <w:webHidden/>
          </w:rPr>
          <w:tab/>
        </w:r>
        <w:r w:rsidR="00934DE2">
          <w:rPr>
            <w:noProof/>
            <w:webHidden/>
          </w:rPr>
          <w:fldChar w:fldCharType="begin"/>
        </w:r>
        <w:r w:rsidR="00934DE2">
          <w:rPr>
            <w:noProof/>
            <w:webHidden/>
          </w:rPr>
          <w:instrText xml:space="preserve"> PAGEREF _Toc15044908 \h </w:instrText>
        </w:r>
        <w:r w:rsidR="00934DE2">
          <w:rPr>
            <w:noProof/>
            <w:webHidden/>
          </w:rPr>
        </w:r>
        <w:r w:rsidR="00934DE2">
          <w:rPr>
            <w:noProof/>
            <w:webHidden/>
          </w:rPr>
          <w:fldChar w:fldCharType="separate"/>
        </w:r>
        <w:r w:rsidR="00FA1AB9">
          <w:rPr>
            <w:noProof/>
            <w:webHidden/>
          </w:rPr>
          <w:t>32</w:t>
        </w:r>
        <w:r w:rsidR="00934DE2">
          <w:rPr>
            <w:noProof/>
            <w:webHidden/>
          </w:rPr>
          <w:fldChar w:fldCharType="end"/>
        </w:r>
      </w:hyperlink>
    </w:p>
    <w:p w14:paraId="2CF48988" w14:textId="6879F07F" w:rsidR="00934DE2" w:rsidRDefault="001548FA">
      <w:pPr>
        <w:pStyle w:val="TOC2"/>
        <w:tabs>
          <w:tab w:val="left" w:pos="660"/>
          <w:tab w:val="right" w:leader="dot" w:pos="9628"/>
        </w:tabs>
        <w:rPr>
          <w:rFonts w:eastAsiaTheme="minorEastAsia" w:cstheme="minorBidi"/>
          <w:b w:val="0"/>
          <w:bCs w:val="0"/>
          <w:noProof/>
          <w:sz w:val="22"/>
          <w:szCs w:val="22"/>
        </w:rPr>
      </w:pPr>
      <w:hyperlink w:anchor="_Toc15044909" w:history="1">
        <w:r w:rsidR="00934DE2" w:rsidRPr="004D5D46">
          <w:rPr>
            <w:rStyle w:val="Hyperlink"/>
            <w:noProof/>
          </w:rPr>
          <w:t>15.5</w:t>
        </w:r>
        <w:r w:rsidR="00934DE2">
          <w:rPr>
            <w:rFonts w:eastAsiaTheme="minorEastAsia" w:cstheme="minorBidi"/>
            <w:b w:val="0"/>
            <w:bCs w:val="0"/>
            <w:noProof/>
            <w:sz w:val="22"/>
            <w:szCs w:val="22"/>
          </w:rPr>
          <w:tab/>
        </w:r>
        <w:r w:rsidR="00934DE2" w:rsidRPr="004D5D46">
          <w:rPr>
            <w:rStyle w:val="Hyperlink"/>
            <w:noProof/>
          </w:rPr>
          <w:t>Are some children particularly vulnerable to abusing or being abused by their peers?</w:t>
        </w:r>
        <w:r w:rsidR="00934DE2">
          <w:rPr>
            <w:noProof/>
            <w:webHidden/>
          </w:rPr>
          <w:tab/>
        </w:r>
        <w:r w:rsidR="00934DE2">
          <w:rPr>
            <w:noProof/>
            <w:webHidden/>
          </w:rPr>
          <w:fldChar w:fldCharType="begin"/>
        </w:r>
        <w:r w:rsidR="00934DE2">
          <w:rPr>
            <w:noProof/>
            <w:webHidden/>
          </w:rPr>
          <w:instrText xml:space="preserve"> PAGEREF _Toc15044909 \h </w:instrText>
        </w:r>
        <w:r w:rsidR="00934DE2">
          <w:rPr>
            <w:noProof/>
            <w:webHidden/>
          </w:rPr>
        </w:r>
        <w:r w:rsidR="00934DE2">
          <w:rPr>
            <w:noProof/>
            <w:webHidden/>
          </w:rPr>
          <w:fldChar w:fldCharType="separate"/>
        </w:r>
        <w:r w:rsidR="00FA1AB9">
          <w:rPr>
            <w:noProof/>
            <w:webHidden/>
          </w:rPr>
          <w:t>33</w:t>
        </w:r>
        <w:r w:rsidR="00934DE2">
          <w:rPr>
            <w:noProof/>
            <w:webHidden/>
          </w:rPr>
          <w:fldChar w:fldCharType="end"/>
        </w:r>
      </w:hyperlink>
    </w:p>
    <w:p w14:paraId="3C4CF6F4" w14:textId="4F960FEE" w:rsidR="00934DE2" w:rsidRDefault="001548FA">
      <w:pPr>
        <w:pStyle w:val="TOC2"/>
        <w:tabs>
          <w:tab w:val="left" w:pos="660"/>
          <w:tab w:val="right" w:leader="dot" w:pos="9628"/>
        </w:tabs>
        <w:rPr>
          <w:rFonts w:eastAsiaTheme="minorEastAsia" w:cstheme="minorBidi"/>
          <w:b w:val="0"/>
          <w:bCs w:val="0"/>
          <w:noProof/>
          <w:sz w:val="22"/>
          <w:szCs w:val="22"/>
        </w:rPr>
      </w:pPr>
      <w:hyperlink w:anchor="_Toc15044910" w:history="1">
        <w:r w:rsidR="00934DE2" w:rsidRPr="004D5D46">
          <w:rPr>
            <w:rStyle w:val="Hyperlink"/>
            <w:noProof/>
          </w:rPr>
          <w:t>15.6</w:t>
        </w:r>
        <w:r w:rsidR="00934DE2">
          <w:rPr>
            <w:rFonts w:eastAsiaTheme="minorEastAsia" w:cstheme="minorBidi"/>
            <w:b w:val="0"/>
            <w:bCs w:val="0"/>
            <w:noProof/>
            <w:sz w:val="22"/>
            <w:szCs w:val="22"/>
          </w:rPr>
          <w:tab/>
        </w:r>
        <w:r w:rsidR="00934DE2" w:rsidRPr="004D5D46">
          <w:rPr>
            <w:rStyle w:val="Hyperlink"/>
            <w:noProof/>
          </w:rPr>
          <w:t>How prevalent is peer on peer abuse?</w:t>
        </w:r>
        <w:r w:rsidR="00934DE2">
          <w:rPr>
            <w:noProof/>
            <w:webHidden/>
          </w:rPr>
          <w:tab/>
        </w:r>
        <w:r w:rsidR="00934DE2">
          <w:rPr>
            <w:noProof/>
            <w:webHidden/>
          </w:rPr>
          <w:fldChar w:fldCharType="begin"/>
        </w:r>
        <w:r w:rsidR="00934DE2">
          <w:rPr>
            <w:noProof/>
            <w:webHidden/>
          </w:rPr>
          <w:instrText xml:space="preserve"> PAGEREF _Toc15044910 \h </w:instrText>
        </w:r>
        <w:r w:rsidR="00934DE2">
          <w:rPr>
            <w:noProof/>
            <w:webHidden/>
          </w:rPr>
        </w:r>
        <w:r w:rsidR="00934DE2">
          <w:rPr>
            <w:noProof/>
            <w:webHidden/>
          </w:rPr>
          <w:fldChar w:fldCharType="separate"/>
        </w:r>
        <w:r w:rsidR="00FA1AB9">
          <w:rPr>
            <w:noProof/>
            <w:webHidden/>
          </w:rPr>
          <w:t>33</w:t>
        </w:r>
        <w:r w:rsidR="00934DE2">
          <w:rPr>
            <w:noProof/>
            <w:webHidden/>
          </w:rPr>
          <w:fldChar w:fldCharType="end"/>
        </w:r>
      </w:hyperlink>
    </w:p>
    <w:p w14:paraId="6FAAD298" w14:textId="28545E34" w:rsidR="00934DE2" w:rsidRDefault="001548FA">
      <w:pPr>
        <w:pStyle w:val="TOC2"/>
        <w:tabs>
          <w:tab w:val="left" w:pos="660"/>
          <w:tab w:val="right" w:leader="dot" w:pos="9628"/>
        </w:tabs>
        <w:rPr>
          <w:rFonts w:eastAsiaTheme="minorEastAsia" w:cstheme="minorBidi"/>
          <w:b w:val="0"/>
          <w:bCs w:val="0"/>
          <w:noProof/>
          <w:sz w:val="22"/>
          <w:szCs w:val="22"/>
        </w:rPr>
      </w:pPr>
      <w:hyperlink w:anchor="_Toc15044911" w:history="1">
        <w:r w:rsidR="00934DE2" w:rsidRPr="004D5D46">
          <w:rPr>
            <w:rStyle w:val="Hyperlink"/>
            <w:noProof/>
          </w:rPr>
          <w:t>15.7</w:t>
        </w:r>
        <w:r w:rsidR="00934DE2">
          <w:rPr>
            <w:rFonts w:eastAsiaTheme="minorEastAsia" w:cstheme="minorBidi"/>
            <w:b w:val="0"/>
            <w:bCs w:val="0"/>
            <w:noProof/>
            <w:sz w:val="22"/>
            <w:szCs w:val="22"/>
          </w:rPr>
          <w:tab/>
        </w:r>
        <w:r w:rsidR="00934DE2" w:rsidRPr="004D5D46">
          <w:rPr>
            <w:rStyle w:val="Hyperlink"/>
            <w:noProof/>
          </w:rPr>
          <w:t>What should I do if I suspect either that a child may be being abused, or that a child may be abusing others?</w:t>
        </w:r>
        <w:r w:rsidR="00934DE2">
          <w:rPr>
            <w:noProof/>
            <w:webHidden/>
          </w:rPr>
          <w:tab/>
        </w:r>
        <w:r w:rsidR="00934DE2">
          <w:rPr>
            <w:noProof/>
            <w:webHidden/>
          </w:rPr>
          <w:fldChar w:fldCharType="begin"/>
        </w:r>
        <w:r w:rsidR="00934DE2">
          <w:rPr>
            <w:noProof/>
            <w:webHidden/>
          </w:rPr>
          <w:instrText xml:space="preserve"> PAGEREF _Toc15044911 \h </w:instrText>
        </w:r>
        <w:r w:rsidR="00934DE2">
          <w:rPr>
            <w:noProof/>
            <w:webHidden/>
          </w:rPr>
        </w:r>
        <w:r w:rsidR="00934DE2">
          <w:rPr>
            <w:noProof/>
            <w:webHidden/>
          </w:rPr>
          <w:fldChar w:fldCharType="separate"/>
        </w:r>
        <w:r w:rsidR="00FA1AB9">
          <w:rPr>
            <w:noProof/>
            <w:webHidden/>
          </w:rPr>
          <w:t>33</w:t>
        </w:r>
        <w:r w:rsidR="00934DE2">
          <w:rPr>
            <w:noProof/>
            <w:webHidden/>
          </w:rPr>
          <w:fldChar w:fldCharType="end"/>
        </w:r>
      </w:hyperlink>
    </w:p>
    <w:p w14:paraId="075DF6E6" w14:textId="15D56E6E" w:rsidR="00934DE2" w:rsidRDefault="001548FA">
      <w:pPr>
        <w:pStyle w:val="TOC2"/>
        <w:tabs>
          <w:tab w:val="left" w:pos="660"/>
          <w:tab w:val="right" w:leader="dot" w:pos="9628"/>
        </w:tabs>
        <w:rPr>
          <w:rFonts w:eastAsiaTheme="minorEastAsia" w:cstheme="minorBidi"/>
          <w:b w:val="0"/>
          <w:bCs w:val="0"/>
          <w:noProof/>
          <w:sz w:val="22"/>
          <w:szCs w:val="22"/>
        </w:rPr>
      </w:pPr>
      <w:hyperlink w:anchor="_Toc15044912" w:history="1">
        <w:r w:rsidR="00934DE2" w:rsidRPr="004D5D46">
          <w:rPr>
            <w:rStyle w:val="Hyperlink"/>
            <w:noProof/>
          </w:rPr>
          <w:t>15.8</w:t>
        </w:r>
        <w:r w:rsidR="00934DE2">
          <w:rPr>
            <w:rFonts w:eastAsiaTheme="minorEastAsia" w:cstheme="minorBidi"/>
            <w:b w:val="0"/>
            <w:bCs w:val="0"/>
            <w:noProof/>
            <w:sz w:val="22"/>
            <w:szCs w:val="22"/>
          </w:rPr>
          <w:tab/>
        </w:r>
        <w:r w:rsidR="00934DE2" w:rsidRPr="004D5D46">
          <w:rPr>
            <w:rStyle w:val="Hyperlink"/>
            <w:noProof/>
          </w:rPr>
          <w:t>How will the DSL respond to concerns of peer on peer abuse?</w:t>
        </w:r>
        <w:r w:rsidR="00934DE2">
          <w:rPr>
            <w:noProof/>
            <w:webHidden/>
          </w:rPr>
          <w:tab/>
        </w:r>
        <w:r w:rsidR="00934DE2">
          <w:rPr>
            <w:noProof/>
            <w:webHidden/>
          </w:rPr>
          <w:fldChar w:fldCharType="begin"/>
        </w:r>
        <w:r w:rsidR="00934DE2">
          <w:rPr>
            <w:noProof/>
            <w:webHidden/>
          </w:rPr>
          <w:instrText xml:space="preserve"> PAGEREF _Toc15044912 \h </w:instrText>
        </w:r>
        <w:r w:rsidR="00934DE2">
          <w:rPr>
            <w:noProof/>
            <w:webHidden/>
          </w:rPr>
        </w:r>
        <w:r w:rsidR="00934DE2">
          <w:rPr>
            <w:noProof/>
            <w:webHidden/>
          </w:rPr>
          <w:fldChar w:fldCharType="separate"/>
        </w:r>
        <w:r w:rsidR="00FA1AB9">
          <w:rPr>
            <w:noProof/>
            <w:webHidden/>
          </w:rPr>
          <w:t>33</w:t>
        </w:r>
        <w:r w:rsidR="00934DE2">
          <w:rPr>
            <w:noProof/>
            <w:webHidden/>
          </w:rPr>
          <w:fldChar w:fldCharType="end"/>
        </w:r>
      </w:hyperlink>
    </w:p>
    <w:p w14:paraId="3AD59BC3" w14:textId="141BD89C" w:rsidR="00934DE2" w:rsidRDefault="001548FA">
      <w:pPr>
        <w:pStyle w:val="TOC2"/>
        <w:tabs>
          <w:tab w:val="left" w:pos="660"/>
          <w:tab w:val="right" w:leader="dot" w:pos="9628"/>
        </w:tabs>
        <w:rPr>
          <w:rFonts w:eastAsiaTheme="minorEastAsia" w:cstheme="minorBidi"/>
          <w:b w:val="0"/>
          <w:bCs w:val="0"/>
          <w:noProof/>
          <w:sz w:val="22"/>
          <w:szCs w:val="22"/>
        </w:rPr>
      </w:pPr>
      <w:hyperlink w:anchor="_Toc15044913" w:history="1">
        <w:r w:rsidR="00934DE2" w:rsidRPr="004D5D46">
          <w:rPr>
            <w:rStyle w:val="Hyperlink"/>
            <w:noProof/>
          </w:rPr>
          <w:t>15.9</w:t>
        </w:r>
        <w:r w:rsidR="00934DE2">
          <w:rPr>
            <w:rFonts w:eastAsiaTheme="minorEastAsia" w:cstheme="minorBidi"/>
            <w:b w:val="0"/>
            <w:bCs w:val="0"/>
            <w:noProof/>
            <w:sz w:val="22"/>
            <w:szCs w:val="22"/>
          </w:rPr>
          <w:tab/>
        </w:r>
        <w:r w:rsidR="00934DE2" w:rsidRPr="004D5D46">
          <w:rPr>
            <w:rStyle w:val="Hyperlink"/>
            <w:noProof/>
          </w:rPr>
          <w:t>How does the school raise awareness of, and reduce the risk, of peer on peer abuse?</w:t>
        </w:r>
        <w:r w:rsidR="00934DE2">
          <w:rPr>
            <w:noProof/>
            <w:webHidden/>
          </w:rPr>
          <w:tab/>
        </w:r>
        <w:r w:rsidR="00934DE2">
          <w:rPr>
            <w:noProof/>
            <w:webHidden/>
          </w:rPr>
          <w:fldChar w:fldCharType="begin"/>
        </w:r>
        <w:r w:rsidR="00934DE2">
          <w:rPr>
            <w:noProof/>
            <w:webHidden/>
          </w:rPr>
          <w:instrText xml:space="preserve"> PAGEREF _Toc15044913 \h </w:instrText>
        </w:r>
        <w:r w:rsidR="00934DE2">
          <w:rPr>
            <w:noProof/>
            <w:webHidden/>
          </w:rPr>
        </w:r>
        <w:r w:rsidR="00934DE2">
          <w:rPr>
            <w:noProof/>
            <w:webHidden/>
          </w:rPr>
          <w:fldChar w:fldCharType="separate"/>
        </w:r>
        <w:r w:rsidR="00FA1AB9">
          <w:rPr>
            <w:noProof/>
            <w:webHidden/>
          </w:rPr>
          <w:t>34</w:t>
        </w:r>
        <w:r w:rsidR="00934DE2">
          <w:rPr>
            <w:noProof/>
            <w:webHidden/>
          </w:rPr>
          <w:fldChar w:fldCharType="end"/>
        </w:r>
      </w:hyperlink>
    </w:p>
    <w:p w14:paraId="2FC5693F" w14:textId="54D8E430" w:rsidR="00934DE2" w:rsidRDefault="001548FA">
      <w:pPr>
        <w:pStyle w:val="TOC1"/>
        <w:tabs>
          <w:tab w:val="left" w:pos="660"/>
        </w:tabs>
        <w:rPr>
          <w:rFonts w:asciiTheme="minorHAnsi" w:eastAsiaTheme="minorEastAsia" w:hAnsiTheme="minorHAnsi" w:cstheme="minorBidi"/>
          <w:b w:val="0"/>
          <w:bCs w:val="0"/>
          <w:caps w:val="0"/>
          <w:noProof/>
          <w:sz w:val="22"/>
          <w:szCs w:val="22"/>
        </w:rPr>
      </w:pPr>
      <w:hyperlink w:anchor="_Toc15044914" w:history="1">
        <w:r w:rsidR="00934DE2" w:rsidRPr="004D5D46">
          <w:rPr>
            <w:rStyle w:val="Hyperlink"/>
            <w:noProof/>
          </w:rPr>
          <w:t>16</w:t>
        </w:r>
        <w:r w:rsidR="00934DE2">
          <w:rPr>
            <w:rFonts w:asciiTheme="minorHAnsi" w:eastAsiaTheme="minorEastAsia" w:hAnsiTheme="minorHAnsi" w:cstheme="minorBidi"/>
            <w:b w:val="0"/>
            <w:bCs w:val="0"/>
            <w:caps w:val="0"/>
            <w:noProof/>
            <w:sz w:val="22"/>
            <w:szCs w:val="22"/>
          </w:rPr>
          <w:tab/>
        </w:r>
        <w:r w:rsidR="00934DE2" w:rsidRPr="004D5D46">
          <w:rPr>
            <w:rStyle w:val="Hyperlink"/>
            <w:noProof/>
          </w:rPr>
          <w:t>Sexual Violence and Sexual Harassment between Children</w:t>
        </w:r>
        <w:r w:rsidR="00934DE2">
          <w:rPr>
            <w:noProof/>
            <w:webHidden/>
          </w:rPr>
          <w:tab/>
        </w:r>
        <w:r w:rsidR="00934DE2">
          <w:rPr>
            <w:noProof/>
            <w:webHidden/>
          </w:rPr>
          <w:fldChar w:fldCharType="begin"/>
        </w:r>
        <w:r w:rsidR="00934DE2">
          <w:rPr>
            <w:noProof/>
            <w:webHidden/>
          </w:rPr>
          <w:instrText xml:space="preserve"> PAGEREF _Toc15044914 \h </w:instrText>
        </w:r>
        <w:r w:rsidR="00934DE2">
          <w:rPr>
            <w:noProof/>
            <w:webHidden/>
          </w:rPr>
        </w:r>
        <w:r w:rsidR="00934DE2">
          <w:rPr>
            <w:noProof/>
            <w:webHidden/>
          </w:rPr>
          <w:fldChar w:fldCharType="separate"/>
        </w:r>
        <w:r w:rsidR="00FA1AB9">
          <w:rPr>
            <w:noProof/>
            <w:webHidden/>
          </w:rPr>
          <w:t>34</w:t>
        </w:r>
        <w:r w:rsidR="00934DE2">
          <w:rPr>
            <w:noProof/>
            <w:webHidden/>
          </w:rPr>
          <w:fldChar w:fldCharType="end"/>
        </w:r>
      </w:hyperlink>
    </w:p>
    <w:p w14:paraId="436374D2" w14:textId="477AC320" w:rsidR="00934DE2" w:rsidRDefault="001548FA">
      <w:pPr>
        <w:pStyle w:val="TOC2"/>
        <w:tabs>
          <w:tab w:val="left" w:pos="660"/>
          <w:tab w:val="right" w:leader="dot" w:pos="9628"/>
        </w:tabs>
        <w:rPr>
          <w:rFonts w:eastAsiaTheme="minorEastAsia" w:cstheme="minorBidi"/>
          <w:b w:val="0"/>
          <w:bCs w:val="0"/>
          <w:noProof/>
          <w:sz w:val="22"/>
          <w:szCs w:val="22"/>
        </w:rPr>
      </w:pPr>
      <w:hyperlink w:anchor="_Toc15044915" w:history="1">
        <w:r w:rsidR="00934DE2" w:rsidRPr="004D5D46">
          <w:rPr>
            <w:rStyle w:val="Hyperlink"/>
            <w:noProof/>
            <w:lang w:val="en"/>
          </w:rPr>
          <w:t>16.1</w:t>
        </w:r>
        <w:r w:rsidR="00934DE2">
          <w:rPr>
            <w:rFonts w:eastAsiaTheme="minorEastAsia" w:cstheme="minorBidi"/>
            <w:b w:val="0"/>
            <w:bCs w:val="0"/>
            <w:noProof/>
            <w:sz w:val="22"/>
            <w:szCs w:val="22"/>
          </w:rPr>
          <w:tab/>
        </w:r>
        <w:r w:rsidR="00934DE2" w:rsidRPr="004D5D46">
          <w:rPr>
            <w:rStyle w:val="Hyperlink"/>
            <w:noProof/>
            <w:lang w:val="en"/>
          </w:rPr>
          <w:t>Upskirting</w:t>
        </w:r>
        <w:r w:rsidR="00934DE2">
          <w:rPr>
            <w:noProof/>
            <w:webHidden/>
          </w:rPr>
          <w:tab/>
        </w:r>
        <w:r w:rsidR="00934DE2">
          <w:rPr>
            <w:noProof/>
            <w:webHidden/>
          </w:rPr>
          <w:fldChar w:fldCharType="begin"/>
        </w:r>
        <w:r w:rsidR="00934DE2">
          <w:rPr>
            <w:noProof/>
            <w:webHidden/>
          </w:rPr>
          <w:instrText xml:space="preserve"> PAGEREF _Toc15044915 \h </w:instrText>
        </w:r>
        <w:r w:rsidR="00934DE2">
          <w:rPr>
            <w:noProof/>
            <w:webHidden/>
          </w:rPr>
        </w:r>
        <w:r w:rsidR="00934DE2">
          <w:rPr>
            <w:noProof/>
            <w:webHidden/>
          </w:rPr>
          <w:fldChar w:fldCharType="separate"/>
        </w:r>
        <w:r w:rsidR="00FA1AB9">
          <w:rPr>
            <w:noProof/>
            <w:webHidden/>
          </w:rPr>
          <w:t>35</w:t>
        </w:r>
        <w:r w:rsidR="00934DE2">
          <w:rPr>
            <w:noProof/>
            <w:webHidden/>
          </w:rPr>
          <w:fldChar w:fldCharType="end"/>
        </w:r>
      </w:hyperlink>
    </w:p>
    <w:p w14:paraId="59857B72" w14:textId="4EE3C171" w:rsidR="00934DE2" w:rsidRDefault="001548FA">
      <w:pPr>
        <w:pStyle w:val="TOC1"/>
        <w:tabs>
          <w:tab w:val="left" w:pos="660"/>
        </w:tabs>
        <w:rPr>
          <w:rFonts w:asciiTheme="minorHAnsi" w:eastAsiaTheme="minorEastAsia" w:hAnsiTheme="minorHAnsi" w:cstheme="minorBidi"/>
          <w:b w:val="0"/>
          <w:bCs w:val="0"/>
          <w:caps w:val="0"/>
          <w:noProof/>
          <w:sz w:val="22"/>
          <w:szCs w:val="22"/>
        </w:rPr>
      </w:pPr>
      <w:hyperlink w:anchor="_Toc15044916" w:history="1">
        <w:r w:rsidR="00934DE2" w:rsidRPr="004D5D46">
          <w:rPr>
            <w:rStyle w:val="Hyperlink"/>
            <w:noProof/>
          </w:rPr>
          <w:t>17</w:t>
        </w:r>
        <w:r w:rsidR="00934DE2">
          <w:rPr>
            <w:rFonts w:asciiTheme="minorHAnsi" w:eastAsiaTheme="minorEastAsia" w:hAnsiTheme="minorHAnsi" w:cstheme="minorBidi"/>
            <w:b w:val="0"/>
            <w:bCs w:val="0"/>
            <w:caps w:val="0"/>
            <w:noProof/>
            <w:sz w:val="22"/>
            <w:szCs w:val="22"/>
          </w:rPr>
          <w:tab/>
        </w:r>
        <w:r w:rsidR="00934DE2" w:rsidRPr="004D5D46">
          <w:rPr>
            <w:rStyle w:val="Hyperlink"/>
            <w:noProof/>
          </w:rPr>
          <w:t>Signposting to further information</w:t>
        </w:r>
        <w:r w:rsidR="00934DE2">
          <w:rPr>
            <w:noProof/>
            <w:webHidden/>
          </w:rPr>
          <w:tab/>
        </w:r>
        <w:r w:rsidR="00934DE2">
          <w:rPr>
            <w:noProof/>
            <w:webHidden/>
          </w:rPr>
          <w:fldChar w:fldCharType="begin"/>
        </w:r>
        <w:r w:rsidR="00934DE2">
          <w:rPr>
            <w:noProof/>
            <w:webHidden/>
          </w:rPr>
          <w:instrText xml:space="preserve"> PAGEREF _Toc15044916 \h </w:instrText>
        </w:r>
        <w:r w:rsidR="00934DE2">
          <w:rPr>
            <w:noProof/>
            <w:webHidden/>
          </w:rPr>
        </w:r>
        <w:r w:rsidR="00934DE2">
          <w:rPr>
            <w:noProof/>
            <w:webHidden/>
          </w:rPr>
          <w:fldChar w:fldCharType="separate"/>
        </w:r>
        <w:r w:rsidR="00FA1AB9">
          <w:rPr>
            <w:noProof/>
            <w:webHidden/>
          </w:rPr>
          <w:t>36</w:t>
        </w:r>
        <w:r w:rsidR="00934DE2">
          <w:rPr>
            <w:noProof/>
            <w:webHidden/>
          </w:rPr>
          <w:fldChar w:fldCharType="end"/>
        </w:r>
      </w:hyperlink>
    </w:p>
    <w:p w14:paraId="70DDB87A" w14:textId="78CBED4B" w:rsidR="00934DE2" w:rsidRDefault="001548FA">
      <w:pPr>
        <w:pStyle w:val="TOC1"/>
        <w:tabs>
          <w:tab w:val="left" w:pos="660"/>
        </w:tabs>
        <w:rPr>
          <w:rFonts w:asciiTheme="minorHAnsi" w:eastAsiaTheme="minorEastAsia" w:hAnsiTheme="minorHAnsi" w:cstheme="minorBidi"/>
          <w:b w:val="0"/>
          <w:bCs w:val="0"/>
          <w:caps w:val="0"/>
          <w:noProof/>
          <w:sz w:val="22"/>
          <w:szCs w:val="22"/>
        </w:rPr>
      </w:pPr>
      <w:hyperlink w:anchor="_Toc15044917" w:history="1">
        <w:r w:rsidR="00934DE2" w:rsidRPr="004D5D46">
          <w:rPr>
            <w:rStyle w:val="Hyperlink"/>
            <w:noProof/>
          </w:rPr>
          <w:t>18</w:t>
        </w:r>
        <w:r w:rsidR="00934DE2">
          <w:rPr>
            <w:rFonts w:asciiTheme="minorHAnsi" w:eastAsiaTheme="minorEastAsia" w:hAnsiTheme="minorHAnsi" w:cstheme="minorBidi"/>
            <w:b w:val="0"/>
            <w:bCs w:val="0"/>
            <w:caps w:val="0"/>
            <w:noProof/>
            <w:sz w:val="22"/>
            <w:szCs w:val="22"/>
          </w:rPr>
          <w:tab/>
        </w:r>
        <w:r w:rsidR="00934DE2" w:rsidRPr="004D5D46">
          <w:rPr>
            <w:rStyle w:val="Hyperlink"/>
            <w:noProof/>
          </w:rPr>
          <w:t>Low level concerns</w:t>
        </w:r>
        <w:r w:rsidR="00934DE2">
          <w:rPr>
            <w:noProof/>
            <w:webHidden/>
          </w:rPr>
          <w:tab/>
        </w:r>
        <w:r w:rsidR="00934DE2">
          <w:rPr>
            <w:noProof/>
            <w:webHidden/>
          </w:rPr>
          <w:fldChar w:fldCharType="begin"/>
        </w:r>
        <w:r w:rsidR="00934DE2">
          <w:rPr>
            <w:noProof/>
            <w:webHidden/>
          </w:rPr>
          <w:instrText xml:space="preserve"> PAGEREF _Toc15044917 \h </w:instrText>
        </w:r>
        <w:r w:rsidR="00934DE2">
          <w:rPr>
            <w:noProof/>
            <w:webHidden/>
          </w:rPr>
        </w:r>
        <w:r w:rsidR="00934DE2">
          <w:rPr>
            <w:noProof/>
            <w:webHidden/>
          </w:rPr>
          <w:fldChar w:fldCharType="separate"/>
        </w:r>
        <w:r w:rsidR="00FA1AB9">
          <w:rPr>
            <w:noProof/>
            <w:webHidden/>
          </w:rPr>
          <w:t>36</w:t>
        </w:r>
        <w:r w:rsidR="00934DE2">
          <w:rPr>
            <w:noProof/>
            <w:webHidden/>
          </w:rPr>
          <w:fldChar w:fldCharType="end"/>
        </w:r>
      </w:hyperlink>
    </w:p>
    <w:p w14:paraId="04FB0806" w14:textId="4671DBB1" w:rsidR="00934DE2" w:rsidRDefault="001548FA">
      <w:pPr>
        <w:pStyle w:val="TOC2"/>
        <w:tabs>
          <w:tab w:val="left" w:pos="660"/>
          <w:tab w:val="right" w:leader="dot" w:pos="9628"/>
        </w:tabs>
        <w:rPr>
          <w:rFonts w:eastAsiaTheme="minorEastAsia" w:cstheme="minorBidi"/>
          <w:b w:val="0"/>
          <w:bCs w:val="0"/>
          <w:noProof/>
          <w:sz w:val="22"/>
          <w:szCs w:val="22"/>
        </w:rPr>
      </w:pPr>
      <w:hyperlink w:anchor="_Toc15044918" w:history="1">
        <w:r w:rsidR="00934DE2" w:rsidRPr="004D5D46">
          <w:rPr>
            <w:rStyle w:val="Hyperlink"/>
            <w:noProof/>
          </w:rPr>
          <w:t>18.1</w:t>
        </w:r>
        <w:r w:rsidR="00934DE2">
          <w:rPr>
            <w:rFonts w:eastAsiaTheme="minorEastAsia" w:cstheme="minorBidi"/>
            <w:b w:val="0"/>
            <w:bCs w:val="0"/>
            <w:noProof/>
            <w:sz w:val="22"/>
            <w:szCs w:val="22"/>
          </w:rPr>
          <w:tab/>
        </w:r>
        <w:r w:rsidR="00934DE2" w:rsidRPr="004D5D46">
          <w:rPr>
            <w:rStyle w:val="Hyperlink"/>
            <w:noProof/>
          </w:rPr>
          <w:t>Code of Conduct</w:t>
        </w:r>
        <w:r w:rsidR="00934DE2">
          <w:rPr>
            <w:noProof/>
            <w:webHidden/>
          </w:rPr>
          <w:tab/>
        </w:r>
        <w:r w:rsidR="00934DE2">
          <w:rPr>
            <w:noProof/>
            <w:webHidden/>
          </w:rPr>
          <w:fldChar w:fldCharType="begin"/>
        </w:r>
        <w:r w:rsidR="00934DE2">
          <w:rPr>
            <w:noProof/>
            <w:webHidden/>
          </w:rPr>
          <w:instrText xml:space="preserve"> PAGEREF _Toc15044918 \h </w:instrText>
        </w:r>
        <w:r w:rsidR="00934DE2">
          <w:rPr>
            <w:noProof/>
            <w:webHidden/>
          </w:rPr>
        </w:r>
        <w:r w:rsidR="00934DE2">
          <w:rPr>
            <w:noProof/>
            <w:webHidden/>
          </w:rPr>
          <w:fldChar w:fldCharType="separate"/>
        </w:r>
        <w:r w:rsidR="00FA1AB9">
          <w:rPr>
            <w:noProof/>
            <w:webHidden/>
          </w:rPr>
          <w:t>36</w:t>
        </w:r>
        <w:r w:rsidR="00934DE2">
          <w:rPr>
            <w:noProof/>
            <w:webHidden/>
          </w:rPr>
          <w:fldChar w:fldCharType="end"/>
        </w:r>
      </w:hyperlink>
    </w:p>
    <w:p w14:paraId="2D6F90A4" w14:textId="14802092" w:rsidR="00934DE2" w:rsidRDefault="001548FA">
      <w:pPr>
        <w:pStyle w:val="TOC2"/>
        <w:tabs>
          <w:tab w:val="left" w:pos="660"/>
          <w:tab w:val="right" w:leader="dot" w:pos="9628"/>
        </w:tabs>
        <w:rPr>
          <w:rFonts w:eastAsiaTheme="minorEastAsia" w:cstheme="minorBidi"/>
          <w:b w:val="0"/>
          <w:bCs w:val="0"/>
          <w:noProof/>
          <w:sz w:val="22"/>
          <w:szCs w:val="22"/>
        </w:rPr>
      </w:pPr>
      <w:hyperlink w:anchor="_Toc15044919" w:history="1">
        <w:r w:rsidR="00934DE2" w:rsidRPr="004D5D46">
          <w:rPr>
            <w:rStyle w:val="Hyperlink"/>
            <w:noProof/>
          </w:rPr>
          <w:t>18.2</w:t>
        </w:r>
        <w:r w:rsidR="00934DE2">
          <w:rPr>
            <w:rFonts w:eastAsiaTheme="minorEastAsia" w:cstheme="minorBidi"/>
            <w:b w:val="0"/>
            <w:bCs w:val="0"/>
            <w:noProof/>
            <w:sz w:val="22"/>
            <w:szCs w:val="22"/>
          </w:rPr>
          <w:tab/>
        </w:r>
        <w:r w:rsidR="00934DE2" w:rsidRPr="004D5D46">
          <w:rPr>
            <w:rStyle w:val="Hyperlink"/>
            <w:noProof/>
          </w:rPr>
          <w:t>Our Low Level Concern Policy (including self-reporting)</w:t>
        </w:r>
        <w:r w:rsidR="00934DE2">
          <w:rPr>
            <w:noProof/>
            <w:webHidden/>
          </w:rPr>
          <w:tab/>
        </w:r>
        <w:r w:rsidR="00934DE2">
          <w:rPr>
            <w:noProof/>
            <w:webHidden/>
          </w:rPr>
          <w:fldChar w:fldCharType="begin"/>
        </w:r>
        <w:r w:rsidR="00934DE2">
          <w:rPr>
            <w:noProof/>
            <w:webHidden/>
          </w:rPr>
          <w:instrText xml:space="preserve"> PAGEREF _Toc15044919 \h </w:instrText>
        </w:r>
        <w:r w:rsidR="00934DE2">
          <w:rPr>
            <w:noProof/>
            <w:webHidden/>
          </w:rPr>
        </w:r>
        <w:r w:rsidR="00934DE2">
          <w:rPr>
            <w:noProof/>
            <w:webHidden/>
          </w:rPr>
          <w:fldChar w:fldCharType="separate"/>
        </w:r>
        <w:r w:rsidR="00FA1AB9">
          <w:rPr>
            <w:noProof/>
            <w:webHidden/>
          </w:rPr>
          <w:t>37</w:t>
        </w:r>
        <w:r w:rsidR="00934DE2">
          <w:rPr>
            <w:noProof/>
            <w:webHidden/>
          </w:rPr>
          <w:fldChar w:fldCharType="end"/>
        </w:r>
      </w:hyperlink>
    </w:p>
    <w:p w14:paraId="2C0CC1D7" w14:textId="2AF545B4" w:rsidR="00934DE2" w:rsidRDefault="001548FA">
      <w:pPr>
        <w:pStyle w:val="TOC2"/>
        <w:tabs>
          <w:tab w:val="left" w:pos="660"/>
          <w:tab w:val="right" w:leader="dot" w:pos="9628"/>
        </w:tabs>
        <w:rPr>
          <w:rFonts w:eastAsiaTheme="minorEastAsia" w:cstheme="minorBidi"/>
          <w:b w:val="0"/>
          <w:bCs w:val="0"/>
          <w:noProof/>
          <w:sz w:val="22"/>
          <w:szCs w:val="22"/>
        </w:rPr>
      </w:pPr>
      <w:hyperlink w:anchor="_Toc15044920" w:history="1">
        <w:r w:rsidR="00934DE2" w:rsidRPr="004D5D46">
          <w:rPr>
            <w:rStyle w:val="Hyperlink"/>
            <w:noProof/>
          </w:rPr>
          <w:t>18.3</w:t>
        </w:r>
        <w:r w:rsidR="00934DE2">
          <w:rPr>
            <w:rFonts w:eastAsiaTheme="minorEastAsia" w:cstheme="minorBidi"/>
            <w:b w:val="0"/>
            <w:bCs w:val="0"/>
            <w:noProof/>
            <w:sz w:val="22"/>
            <w:szCs w:val="22"/>
          </w:rPr>
          <w:tab/>
        </w:r>
        <w:r w:rsidR="00934DE2" w:rsidRPr="004D5D46">
          <w:rPr>
            <w:rStyle w:val="Hyperlink"/>
            <w:noProof/>
          </w:rPr>
          <w:t>What is a low level concern, including those that are self-reports?</w:t>
        </w:r>
        <w:r w:rsidR="00934DE2">
          <w:rPr>
            <w:noProof/>
            <w:webHidden/>
          </w:rPr>
          <w:tab/>
        </w:r>
        <w:r w:rsidR="00934DE2">
          <w:rPr>
            <w:noProof/>
            <w:webHidden/>
          </w:rPr>
          <w:fldChar w:fldCharType="begin"/>
        </w:r>
        <w:r w:rsidR="00934DE2">
          <w:rPr>
            <w:noProof/>
            <w:webHidden/>
          </w:rPr>
          <w:instrText xml:space="preserve"> PAGEREF _Toc15044920 \h </w:instrText>
        </w:r>
        <w:r w:rsidR="00934DE2">
          <w:rPr>
            <w:noProof/>
            <w:webHidden/>
          </w:rPr>
        </w:r>
        <w:r w:rsidR="00934DE2">
          <w:rPr>
            <w:noProof/>
            <w:webHidden/>
          </w:rPr>
          <w:fldChar w:fldCharType="separate"/>
        </w:r>
        <w:r w:rsidR="00FA1AB9">
          <w:rPr>
            <w:noProof/>
            <w:webHidden/>
          </w:rPr>
          <w:t>37</w:t>
        </w:r>
        <w:r w:rsidR="00934DE2">
          <w:rPr>
            <w:noProof/>
            <w:webHidden/>
          </w:rPr>
          <w:fldChar w:fldCharType="end"/>
        </w:r>
      </w:hyperlink>
    </w:p>
    <w:p w14:paraId="00751BEB" w14:textId="264D57B1" w:rsidR="00934DE2" w:rsidRDefault="001548FA">
      <w:pPr>
        <w:pStyle w:val="TOC2"/>
        <w:tabs>
          <w:tab w:val="left" w:pos="660"/>
          <w:tab w:val="right" w:leader="dot" w:pos="9628"/>
        </w:tabs>
        <w:rPr>
          <w:rFonts w:eastAsiaTheme="minorEastAsia" w:cstheme="minorBidi"/>
          <w:b w:val="0"/>
          <w:bCs w:val="0"/>
          <w:noProof/>
          <w:sz w:val="22"/>
          <w:szCs w:val="22"/>
        </w:rPr>
      </w:pPr>
      <w:hyperlink w:anchor="_Toc15044921" w:history="1">
        <w:r w:rsidR="00934DE2" w:rsidRPr="004D5D46">
          <w:rPr>
            <w:rStyle w:val="Hyperlink"/>
            <w:noProof/>
          </w:rPr>
          <w:t>18.4</w:t>
        </w:r>
        <w:r w:rsidR="00934DE2">
          <w:rPr>
            <w:rFonts w:eastAsiaTheme="minorEastAsia" w:cstheme="minorBidi"/>
            <w:b w:val="0"/>
            <w:bCs w:val="0"/>
            <w:noProof/>
            <w:sz w:val="22"/>
            <w:szCs w:val="22"/>
          </w:rPr>
          <w:tab/>
        </w:r>
        <w:r w:rsidR="00934DE2" w:rsidRPr="004D5D46">
          <w:rPr>
            <w:rStyle w:val="Hyperlink"/>
            <w:noProof/>
          </w:rPr>
          <w:t>What should I do if I have one?</w:t>
        </w:r>
        <w:r w:rsidR="00934DE2">
          <w:rPr>
            <w:noProof/>
            <w:webHidden/>
          </w:rPr>
          <w:tab/>
        </w:r>
        <w:r w:rsidR="00934DE2">
          <w:rPr>
            <w:noProof/>
            <w:webHidden/>
          </w:rPr>
          <w:fldChar w:fldCharType="begin"/>
        </w:r>
        <w:r w:rsidR="00934DE2">
          <w:rPr>
            <w:noProof/>
            <w:webHidden/>
          </w:rPr>
          <w:instrText xml:space="preserve"> PAGEREF _Toc15044921 \h </w:instrText>
        </w:r>
        <w:r w:rsidR="00934DE2">
          <w:rPr>
            <w:noProof/>
            <w:webHidden/>
          </w:rPr>
        </w:r>
        <w:r w:rsidR="00934DE2">
          <w:rPr>
            <w:noProof/>
            <w:webHidden/>
          </w:rPr>
          <w:fldChar w:fldCharType="separate"/>
        </w:r>
        <w:r w:rsidR="00FA1AB9">
          <w:rPr>
            <w:noProof/>
            <w:webHidden/>
          </w:rPr>
          <w:t>38</w:t>
        </w:r>
        <w:r w:rsidR="00934DE2">
          <w:rPr>
            <w:noProof/>
            <w:webHidden/>
          </w:rPr>
          <w:fldChar w:fldCharType="end"/>
        </w:r>
      </w:hyperlink>
    </w:p>
    <w:p w14:paraId="27BCAC70" w14:textId="6391DCE6" w:rsidR="00934DE2" w:rsidRDefault="001548FA">
      <w:pPr>
        <w:pStyle w:val="TOC2"/>
        <w:tabs>
          <w:tab w:val="left" w:pos="660"/>
          <w:tab w:val="right" w:leader="dot" w:pos="9628"/>
        </w:tabs>
        <w:rPr>
          <w:rFonts w:eastAsiaTheme="minorEastAsia" w:cstheme="minorBidi"/>
          <w:b w:val="0"/>
          <w:bCs w:val="0"/>
          <w:noProof/>
          <w:sz w:val="22"/>
          <w:szCs w:val="22"/>
        </w:rPr>
      </w:pPr>
      <w:hyperlink w:anchor="_Toc15044922" w:history="1">
        <w:r w:rsidR="00934DE2" w:rsidRPr="004D5D46">
          <w:rPr>
            <w:rStyle w:val="Hyperlink"/>
            <w:noProof/>
          </w:rPr>
          <w:t>18.5</w:t>
        </w:r>
        <w:r w:rsidR="00934DE2">
          <w:rPr>
            <w:rFonts w:eastAsiaTheme="minorEastAsia" w:cstheme="minorBidi"/>
            <w:b w:val="0"/>
            <w:bCs w:val="0"/>
            <w:noProof/>
            <w:sz w:val="22"/>
            <w:szCs w:val="22"/>
          </w:rPr>
          <w:tab/>
        </w:r>
        <w:r w:rsidR="00934DE2" w:rsidRPr="004D5D46">
          <w:rPr>
            <w:rStyle w:val="Hyperlink"/>
            <w:noProof/>
          </w:rPr>
          <w:t>How will my low level concern be handled (including self-report)?</w:t>
        </w:r>
        <w:r w:rsidR="00934DE2">
          <w:rPr>
            <w:noProof/>
            <w:webHidden/>
          </w:rPr>
          <w:tab/>
        </w:r>
        <w:r w:rsidR="00934DE2">
          <w:rPr>
            <w:noProof/>
            <w:webHidden/>
          </w:rPr>
          <w:fldChar w:fldCharType="begin"/>
        </w:r>
        <w:r w:rsidR="00934DE2">
          <w:rPr>
            <w:noProof/>
            <w:webHidden/>
          </w:rPr>
          <w:instrText xml:space="preserve"> PAGEREF _Toc15044922 \h </w:instrText>
        </w:r>
        <w:r w:rsidR="00934DE2">
          <w:rPr>
            <w:noProof/>
            <w:webHidden/>
          </w:rPr>
        </w:r>
        <w:r w:rsidR="00934DE2">
          <w:rPr>
            <w:noProof/>
            <w:webHidden/>
          </w:rPr>
          <w:fldChar w:fldCharType="separate"/>
        </w:r>
        <w:r w:rsidR="00FA1AB9">
          <w:rPr>
            <w:noProof/>
            <w:webHidden/>
          </w:rPr>
          <w:t>38</w:t>
        </w:r>
        <w:r w:rsidR="00934DE2">
          <w:rPr>
            <w:noProof/>
            <w:webHidden/>
          </w:rPr>
          <w:fldChar w:fldCharType="end"/>
        </w:r>
      </w:hyperlink>
    </w:p>
    <w:p w14:paraId="0C3002A8" w14:textId="03833D66" w:rsidR="00934DE2" w:rsidRDefault="001548FA">
      <w:pPr>
        <w:pStyle w:val="TOC2"/>
        <w:tabs>
          <w:tab w:val="left" w:pos="660"/>
          <w:tab w:val="right" w:leader="dot" w:pos="9628"/>
        </w:tabs>
        <w:rPr>
          <w:rFonts w:eastAsiaTheme="minorEastAsia" w:cstheme="minorBidi"/>
          <w:b w:val="0"/>
          <w:bCs w:val="0"/>
          <w:noProof/>
          <w:sz w:val="22"/>
          <w:szCs w:val="22"/>
        </w:rPr>
      </w:pPr>
      <w:hyperlink w:anchor="_Toc15044923" w:history="1">
        <w:r w:rsidR="00934DE2" w:rsidRPr="004D5D46">
          <w:rPr>
            <w:rStyle w:val="Hyperlink"/>
            <w:noProof/>
          </w:rPr>
          <w:t>18.6</w:t>
        </w:r>
        <w:r w:rsidR="00934DE2">
          <w:rPr>
            <w:rFonts w:eastAsiaTheme="minorEastAsia" w:cstheme="minorBidi"/>
            <w:b w:val="0"/>
            <w:bCs w:val="0"/>
            <w:noProof/>
            <w:sz w:val="22"/>
            <w:szCs w:val="22"/>
          </w:rPr>
          <w:tab/>
        </w:r>
        <w:r w:rsidR="00934DE2" w:rsidRPr="004D5D46">
          <w:rPr>
            <w:rStyle w:val="Hyperlink"/>
            <w:noProof/>
          </w:rPr>
          <w:t>What records will be kept?</w:t>
        </w:r>
        <w:r w:rsidR="00934DE2">
          <w:rPr>
            <w:noProof/>
            <w:webHidden/>
          </w:rPr>
          <w:tab/>
        </w:r>
        <w:r w:rsidR="00934DE2">
          <w:rPr>
            <w:noProof/>
            <w:webHidden/>
          </w:rPr>
          <w:fldChar w:fldCharType="begin"/>
        </w:r>
        <w:r w:rsidR="00934DE2">
          <w:rPr>
            <w:noProof/>
            <w:webHidden/>
          </w:rPr>
          <w:instrText xml:space="preserve"> PAGEREF _Toc15044923 \h </w:instrText>
        </w:r>
        <w:r w:rsidR="00934DE2">
          <w:rPr>
            <w:noProof/>
            <w:webHidden/>
          </w:rPr>
        </w:r>
        <w:r w:rsidR="00934DE2">
          <w:rPr>
            <w:noProof/>
            <w:webHidden/>
          </w:rPr>
          <w:fldChar w:fldCharType="separate"/>
        </w:r>
        <w:r w:rsidR="00FA1AB9">
          <w:rPr>
            <w:noProof/>
            <w:webHidden/>
          </w:rPr>
          <w:t>38</w:t>
        </w:r>
        <w:r w:rsidR="00934DE2">
          <w:rPr>
            <w:noProof/>
            <w:webHidden/>
          </w:rPr>
          <w:fldChar w:fldCharType="end"/>
        </w:r>
      </w:hyperlink>
    </w:p>
    <w:p w14:paraId="28E2AE54" w14:textId="447167F5" w:rsidR="00934DE2" w:rsidRDefault="001548FA">
      <w:pPr>
        <w:pStyle w:val="TOC1"/>
        <w:tabs>
          <w:tab w:val="left" w:pos="660"/>
        </w:tabs>
        <w:rPr>
          <w:rFonts w:asciiTheme="minorHAnsi" w:eastAsiaTheme="minorEastAsia" w:hAnsiTheme="minorHAnsi" w:cstheme="minorBidi"/>
          <w:b w:val="0"/>
          <w:bCs w:val="0"/>
          <w:caps w:val="0"/>
          <w:noProof/>
          <w:sz w:val="22"/>
          <w:szCs w:val="22"/>
        </w:rPr>
      </w:pPr>
      <w:hyperlink w:anchor="_Toc15044924" w:history="1">
        <w:r w:rsidR="00934DE2" w:rsidRPr="004D5D46">
          <w:rPr>
            <w:rStyle w:val="Hyperlink"/>
            <w:noProof/>
          </w:rPr>
          <w:t>19</w:t>
        </w:r>
        <w:r w:rsidR="00934DE2">
          <w:rPr>
            <w:rFonts w:asciiTheme="minorHAnsi" w:eastAsiaTheme="minorEastAsia" w:hAnsiTheme="minorHAnsi" w:cstheme="minorBidi"/>
            <w:b w:val="0"/>
            <w:bCs w:val="0"/>
            <w:caps w:val="0"/>
            <w:noProof/>
            <w:sz w:val="22"/>
            <w:szCs w:val="22"/>
          </w:rPr>
          <w:tab/>
        </w:r>
        <w:r w:rsidR="00934DE2" w:rsidRPr="004D5D46">
          <w:rPr>
            <w:rStyle w:val="Hyperlink"/>
            <w:noProof/>
          </w:rPr>
          <w:t>Allegations of abuse made against teachers and other staff</w:t>
        </w:r>
        <w:r w:rsidR="00934DE2">
          <w:rPr>
            <w:noProof/>
            <w:webHidden/>
          </w:rPr>
          <w:tab/>
        </w:r>
        <w:r w:rsidR="00934DE2">
          <w:rPr>
            <w:noProof/>
            <w:webHidden/>
          </w:rPr>
          <w:fldChar w:fldCharType="begin"/>
        </w:r>
        <w:r w:rsidR="00934DE2">
          <w:rPr>
            <w:noProof/>
            <w:webHidden/>
          </w:rPr>
          <w:instrText xml:space="preserve"> PAGEREF _Toc15044924 \h </w:instrText>
        </w:r>
        <w:r w:rsidR="00934DE2">
          <w:rPr>
            <w:noProof/>
            <w:webHidden/>
          </w:rPr>
        </w:r>
        <w:r w:rsidR="00934DE2">
          <w:rPr>
            <w:noProof/>
            <w:webHidden/>
          </w:rPr>
          <w:fldChar w:fldCharType="separate"/>
        </w:r>
        <w:r w:rsidR="00FA1AB9">
          <w:rPr>
            <w:noProof/>
            <w:webHidden/>
          </w:rPr>
          <w:t>38</w:t>
        </w:r>
        <w:r w:rsidR="00934DE2">
          <w:rPr>
            <w:noProof/>
            <w:webHidden/>
          </w:rPr>
          <w:fldChar w:fldCharType="end"/>
        </w:r>
      </w:hyperlink>
    </w:p>
    <w:p w14:paraId="1B468CB2" w14:textId="27D9D12D" w:rsidR="00934DE2" w:rsidRDefault="001548FA">
      <w:pPr>
        <w:pStyle w:val="TOC2"/>
        <w:tabs>
          <w:tab w:val="left" w:pos="660"/>
          <w:tab w:val="right" w:leader="dot" w:pos="9628"/>
        </w:tabs>
        <w:rPr>
          <w:rFonts w:eastAsiaTheme="minorEastAsia" w:cstheme="minorBidi"/>
          <w:b w:val="0"/>
          <w:bCs w:val="0"/>
          <w:noProof/>
          <w:sz w:val="22"/>
          <w:szCs w:val="22"/>
        </w:rPr>
      </w:pPr>
      <w:hyperlink w:anchor="_Toc15044925" w:history="1">
        <w:r w:rsidR="00934DE2" w:rsidRPr="004D5D46">
          <w:rPr>
            <w:rStyle w:val="Hyperlink"/>
            <w:noProof/>
          </w:rPr>
          <w:t>19.1</w:t>
        </w:r>
        <w:r w:rsidR="00934DE2">
          <w:rPr>
            <w:rFonts w:eastAsiaTheme="minorEastAsia" w:cstheme="minorBidi"/>
            <w:b w:val="0"/>
            <w:bCs w:val="0"/>
            <w:noProof/>
            <w:sz w:val="22"/>
            <w:szCs w:val="22"/>
          </w:rPr>
          <w:tab/>
        </w:r>
        <w:r w:rsidR="00934DE2" w:rsidRPr="004D5D46">
          <w:rPr>
            <w:rStyle w:val="Hyperlink"/>
            <w:noProof/>
          </w:rPr>
          <w:t>What is an allegation?</w:t>
        </w:r>
        <w:r w:rsidR="00934DE2">
          <w:rPr>
            <w:noProof/>
            <w:webHidden/>
          </w:rPr>
          <w:tab/>
        </w:r>
        <w:r w:rsidR="00934DE2">
          <w:rPr>
            <w:noProof/>
            <w:webHidden/>
          </w:rPr>
          <w:fldChar w:fldCharType="begin"/>
        </w:r>
        <w:r w:rsidR="00934DE2">
          <w:rPr>
            <w:noProof/>
            <w:webHidden/>
          </w:rPr>
          <w:instrText xml:space="preserve"> PAGEREF _Toc15044925 \h </w:instrText>
        </w:r>
        <w:r w:rsidR="00934DE2">
          <w:rPr>
            <w:noProof/>
            <w:webHidden/>
          </w:rPr>
        </w:r>
        <w:r w:rsidR="00934DE2">
          <w:rPr>
            <w:noProof/>
            <w:webHidden/>
          </w:rPr>
          <w:fldChar w:fldCharType="separate"/>
        </w:r>
        <w:r w:rsidR="00FA1AB9">
          <w:rPr>
            <w:noProof/>
            <w:webHidden/>
          </w:rPr>
          <w:t>38</w:t>
        </w:r>
        <w:r w:rsidR="00934DE2">
          <w:rPr>
            <w:noProof/>
            <w:webHidden/>
          </w:rPr>
          <w:fldChar w:fldCharType="end"/>
        </w:r>
      </w:hyperlink>
    </w:p>
    <w:p w14:paraId="7C903F05" w14:textId="5E8DBCB7" w:rsidR="00934DE2" w:rsidRDefault="001548FA">
      <w:pPr>
        <w:pStyle w:val="TOC2"/>
        <w:tabs>
          <w:tab w:val="left" w:pos="660"/>
          <w:tab w:val="right" w:leader="dot" w:pos="9628"/>
        </w:tabs>
        <w:rPr>
          <w:rFonts w:eastAsiaTheme="minorEastAsia" w:cstheme="minorBidi"/>
          <w:b w:val="0"/>
          <w:bCs w:val="0"/>
          <w:noProof/>
          <w:sz w:val="22"/>
          <w:szCs w:val="22"/>
        </w:rPr>
      </w:pPr>
      <w:hyperlink w:anchor="_Toc15044926" w:history="1">
        <w:r w:rsidR="00934DE2" w:rsidRPr="004D5D46">
          <w:rPr>
            <w:rStyle w:val="Hyperlink"/>
            <w:noProof/>
          </w:rPr>
          <w:t>19.2</w:t>
        </w:r>
        <w:r w:rsidR="00934DE2">
          <w:rPr>
            <w:rFonts w:eastAsiaTheme="minorEastAsia" w:cstheme="minorBidi"/>
            <w:b w:val="0"/>
            <w:bCs w:val="0"/>
            <w:noProof/>
            <w:sz w:val="22"/>
            <w:szCs w:val="22"/>
          </w:rPr>
          <w:tab/>
        </w:r>
        <w:r w:rsidR="00934DE2" w:rsidRPr="004D5D46">
          <w:rPr>
            <w:rStyle w:val="Hyperlink"/>
            <w:noProof/>
          </w:rPr>
          <w:t>What should I do if I have an allegation?</w:t>
        </w:r>
        <w:r w:rsidR="00934DE2">
          <w:rPr>
            <w:noProof/>
            <w:webHidden/>
          </w:rPr>
          <w:tab/>
        </w:r>
        <w:r w:rsidR="00934DE2">
          <w:rPr>
            <w:noProof/>
            <w:webHidden/>
          </w:rPr>
          <w:fldChar w:fldCharType="begin"/>
        </w:r>
        <w:r w:rsidR="00934DE2">
          <w:rPr>
            <w:noProof/>
            <w:webHidden/>
          </w:rPr>
          <w:instrText xml:space="preserve"> PAGEREF _Toc15044926 \h </w:instrText>
        </w:r>
        <w:r w:rsidR="00934DE2">
          <w:rPr>
            <w:noProof/>
            <w:webHidden/>
          </w:rPr>
        </w:r>
        <w:r w:rsidR="00934DE2">
          <w:rPr>
            <w:noProof/>
            <w:webHidden/>
          </w:rPr>
          <w:fldChar w:fldCharType="separate"/>
        </w:r>
        <w:r w:rsidR="00FA1AB9">
          <w:rPr>
            <w:noProof/>
            <w:webHidden/>
          </w:rPr>
          <w:t>39</w:t>
        </w:r>
        <w:r w:rsidR="00934DE2">
          <w:rPr>
            <w:noProof/>
            <w:webHidden/>
          </w:rPr>
          <w:fldChar w:fldCharType="end"/>
        </w:r>
      </w:hyperlink>
    </w:p>
    <w:p w14:paraId="44CEADC5" w14:textId="1C54F5DF" w:rsidR="00934DE2" w:rsidRDefault="001548FA">
      <w:pPr>
        <w:pStyle w:val="TOC2"/>
        <w:tabs>
          <w:tab w:val="left" w:pos="660"/>
          <w:tab w:val="right" w:leader="dot" w:pos="9628"/>
        </w:tabs>
        <w:rPr>
          <w:rFonts w:eastAsiaTheme="minorEastAsia" w:cstheme="minorBidi"/>
          <w:b w:val="0"/>
          <w:bCs w:val="0"/>
          <w:noProof/>
          <w:sz w:val="22"/>
          <w:szCs w:val="22"/>
        </w:rPr>
      </w:pPr>
      <w:hyperlink w:anchor="_Toc15044927" w:history="1">
        <w:r w:rsidR="00934DE2" w:rsidRPr="004D5D46">
          <w:rPr>
            <w:rStyle w:val="Hyperlink"/>
            <w:noProof/>
          </w:rPr>
          <w:t>19.3</w:t>
        </w:r>
        <w:r w:rsidR="00934DE2">
          <w:rPr>
            <w:rFonts w:eastAsiaTheme="minorEastAsia" w:cstheme="minorBidi"/>
            <w:b w:val="0"/>
            <w:bCs w:val="0"/>
            <w:noProof/>
            <w:sz w:val="22"/>
            <w:szCs w:val="22"/>
          </w:rPr>
          <w:tab/>
        </w:r>
        <w:r w:rsidR="00934DE2" w:rsidRPr="004D5D46">
          <w:rPr>
            <w:rStyle w:val="Hyperlink"/>
            <w:noProof/>
          </w:rPr>
          <w:t>Duties as an employer and an employee</w:t>
        </w:r>
        <w:r w:rsidR="00934DE2">
          <w:rPr>
            <w:noProof/>
            <w:webHidden/>
          </w:rPr>
          <w:tab/>
        </w:r>
        <w:r w:rsidR="00934DE2">
          <w:rPr>
            <w:noProof/>
            <w:webHidden/>
          </w:rPr>
          <w:fldChar w:fldCharType="begin"/>
        </w:r>
        <w:r w:rsidR="00934DE2">
          <w:rPr>
            <w:noProof/>
            <w:webHidden/>
          </w:rPr>
          <w:instrText xml:space="preserve"> PAGEREF _Toc15044927 \h </w:instrText>
        </w:r>
        <w:r w:rsidR="00934DE2">
          <w:rPr>
            <w:noProof/>
            <w:webHidden/>
          </w:rPr>
        </w:r>
        <w:r w:rsidR="00934DE2">
          <w:rPr>
            <w:noProof/>
            <w:webHidden/>
          </w:rPr>
          <w:fldChar w:fldCharType="separate"/>
        </w:r>
        <w:r w:rsidR="00FA1AB9">
          <w:rPr>
            <w:noProof/>
            <w:webHidden/>
          </w:rPr>
          <w:t>39</w:t>
        </w:r>
        <w:r w:rsidR="00934DE2">
          <w:rPr>
            <w:noProof/>
            <w:webHidden/>
          </w:rPr>
          <w:fldChar w:fldCharType="end"/>
        </w:r>
      </w:hyperlink>
    </w:p>
    <w:p w14:paraId="47ED460B" w14:textId="18903190" w:rsidR="00934DE2" w:rsidRDefault="001548FA">
      <w:pPr>
        <w:pStyle w:val="TOC2"/>
        <w:tabs>
          <w:tab w:val="left" w:pos="660"/>
          <w:tab w:val="right" w:leader="dot" w:pos="9628"/>
        </w:tabs>
        <w:rPr>
          <w:rFonts w:eastAsiaTheme="minorEastAsia" w:cstheme="minorBidi"/>
          <w:b w:val="0"/>
          <w:bCs w:val="0"/>
          <w:noProof/>
          <w:sz w:val="22"/>
          <w:szCs w:val="22"/>
        </w:rPr>
      </w:pPr>
      <w:hyperlink w:anchor="_Toc15044928" w:history="1">
        <w:r w:rsidR="00934DE2" w:rsidRPr="004D5D46">
          <w:rPr>
            <w:rStyle w:val="Hyperlink"/>
            <w:noProof/>
          </w:rPr>
          <w:t>19.4</w:t>
        </w:r>
        <w:r w:rsidR="00934DE2">
          <w:rPr>
            <w:rFonts w:eastAsiaTheme="minorEastAsia" w:cstheme="minorBidi"/>
            <w:b w:val="0"/>
            <w:bCs w:val="0"/>
            <w:noProof/>
            <w:sz w:val="22"/>
            <w:szCs w:val="22"/>
          </w:rPr>
          <w:tab/>
        </w:r>
        <w:r w:rsidR="00934DE2" w:rsidRPr="004D5D46">
          <w:rPr>
            <w:rStyle w:val="Hyperlink"/>
            <w:noProof/>
          </w:rPr>
          <w:t>Dealing with an allegation</w:t>
        </w:r>
        <w:r w:rsidR="00934DE2">
          <w:rPr>
            <w:noProof/>
            <w:webHidden/>
          </w:rPr>
          <w:tab/>
        </w:r>
        <w:r w:rsidR="00934DE2">
          <w:rPr>
            <w:noProof/>
            <w:webHidden/>
          </w:rPr>
          <w:fldChar w:fldCharType="begin"/>
        </w:r>
        <w:r w:rsidR="00934DE2">
          <w:rPr>
            <w:noProof/>
            <w:webHidden/>
          </w:rPr>
          <w:instrText xml:space="preserve"> PAGEREF _Toc15044928 \h </w:instrText>
        </w:r>
        <w:r w:rsidR="00934DE2">
          <w:rPr>
            <w:noProof/>
            <w:webHidden/>
          </w:rPr>
        </w:r>
        <w:r w:rsidR="00934DE2">
          <w:rPr>
            <w:noProof/>
            <w:webHidden/>
          </w:rPr>
          <w:fldChar w:fldCharType="separate"/>
        </w:r>
        <w:r w:rsidR="00FA1AB9">
          <w:rPr>
            <w:noProof/>
            <w:webHidden/>
          </w:rPr>
          <w:t>39</w:t>
        </w:r>
        <w:r w:rsidR="00934DE2">
          <w:rPr>
            <w:noProof/>
            <w:webHidden/>
          </w:rPr>
          <w:fldChar w:fldCharType="end"/>
        </w:r>
      </w:hyperlink>
    </w:p>
    <w:p w14:paraId="74A4E7EA" w14:textId="5D3587E5" w:rsidR="00934DE2" w:rsidRDefault="001548FA">
      <w:pPr>
        <w:pStyle w:val="TOC2"/>
        <w:tabs>
          <w:tab w:val="left" w:pos="660"/>
          <w:tab w:val="right" w:leader="dot" w:pos="9628"/>
        </w:tabs>
        <w:rPr>
          <w:rFonts w:eastAsiaTheme="minorEastAsia" w:cstheme="minorBidi"/>
          <w:b w:val="0"/>
          <w:bCs w:val="0"/>
          <w:noProof/>
          <w:sz w:val="22"/>
          <w:szCs w:val="22"/>
        </w:rPr>
      </w:pPr>
      <w:hyperlink w:anchor="_Toc15044929" w:history="1">
        <w:r w:rsidR="00934DE2" w:rsidRPr="004D5D46">
          <w:rPr>
            <w:rStyle w:val="Hyperlink"/>
            <w:noProof/>
          </w:rPr>
          <w:t>19.5</w:t>
        </w:r>
        <w:r w:rsidR="00934DE2">
          <w:rPr>
            <w:rFonts w:eastAsiaTheme="minorEastAsia" w:cstheme="minorBidi"/>
            <w:b w:val="0"/>
            <w:bCs w:val="0"/>
            <w:noProof/>
            <w:sz w:val="22"/>
            <w:szCs w:val="22"/>
          </w:rPr>
          <w:tab/>
        </w:r>
        <w:r w:rsidR="00934DE2" w:rsidRPr="004D5D46">
          <w:rPr>
            <w:rStyle w:val="Hyperlink"/>
            <w:noProof/>
          </w:rPr>
          <w:t>Suspension of an employee</w:t>
        </w:r>
        <w:r w:rsidR="00934DE2">
          <w:rPr>
            <w:noProof/>
            <w:webHidden/>
          </w:rPr>
          <w:tab/>
        </w:r>
        <w:r w:rsidR="00934DE2">
          <w:rPr>
            <w:noProof/>
            <w:webHidden/>
          </w:rPr>
          <w:fldChar w:fldCharType="begin"/>
        </w:r>
        <w:r w:rsidR="00934DE2">
          <w:rPr>
            <w:noProof/>
            <w:webHidden/>
          </w:rPr>
          <w:instrText xml:space="preserve"> PAGEREF _Toc15044929 \h </w:instrText>
        </w:r>
        <w:r w:rsidR="00934DE2">
          <w:rPr>
            <w:noProof/>
            <w:webHidden/>
          </w:rPr>
        </w:r>
        <w:r w:rsidR="00934DE2">
          <w:rPr>
            <w:noProof/>
            <w:webHidden/>
          </w:rPr>
          <w:fldChar w:fldCharType="separate"/>
        </w:r>
        <w:r w:rsidR="00FA1AB9">
          <w:rPr>
            <w:noProof/>
            <w:webHidden/>
          </w:rPr>
          <w:t>41</w:t>
        </w:r>
        <w:r w:rsidR="00934DE2">
          <w:rPr>
            <w:noProof/>
            <w:webHidden/>
          </w:rPr>
          <w:fldChar w:fldCharType="end"/>
        </w:r>
      </w:hyperlink>
    </w:p>
    <w:p w14:paraId="7561E6A1" w14:textId="6C7D71F3" w:rsidR="00934DE2" w:rsidRDefault="001548FA">
      <w:pPr>
        <w:pStyle w:val="TOC2"/>
        <w:tabs>
          <w:tab w:val="left" w:pos="660"/>
          <w:tab w:val="right" w:leader="dot" w:pos="9628"/>
        </w:tabs>
        <w:rPr>
          <w:rFonts w:eastAsiaTheme="minorEastAsia" w:cstheme="minorBidi"/>
          <w:b w:val="0"/>
          <w:bCs w:val="0"/>
          <w:noProof/>
          <w:sz w:val="22"/>
          <w:szCs w:val="22"/>
        </w:rPr>
      </w:pPr>
      <w:hyperlink w:anchor="_Toc15044930" w:history="1">
        <w:r w:rsidR="00934DE2" w:rsidRPr="004D5D46">
          <w:rPr>
            <w:rStyle w:val="Hyperlink"/>
            <w:noProof/>
          </w:rPr>
          <w:t>19.6</w:t>
        </w:r>
        <w:r w:rsidR="00934DE2">
          <w:rPr>
            <w:rFonts w:eastAsiaTheme="minorEastAsia" w:cstheme="minorBidi"/>
            <w:b w:val="0"/>
            <w:bCs w:val="0"/>
            <w:noProof/>
            <w:sz w:val="22"/>
            <w:szCs w:val="22"/>
          </w:rPr>
          <w:tab/>
        </w:r>
        <w:r w:rsidR="00934DE2" w:rsidRPr="004D5D46">
          <w:rPr>
            <w:rStyle w:val="Hyperlink"/>
            <w:noProof/>
          </w:rPr>
          <w:t>Support for employees</w:t>
        </w:r>
        <w:r w:rsidR="00934DE2">
          <w:rPr>
            <w:noProof/>
            <w:webHidden/>
          </w:rPr>
          <w:tab/>
        </w:r>
        <w:r w:rsidR="00934DE2">
          <w:rPr>
            <w:noProof/>
            <w:webHidden/>
          </w:rPr>
          <w:fldChar w:fldCharType="begin"/>
        </w:r>
        <w:r w:rsidR="00934DE2">
          <w:rPr>
            <w:noProof/>
            <w:webHidden/>
          </w:rPr>
          <w:instrText xml:space="preserve"> PAGEREF _Toc15044930 \h </w:instrText>
        </w:r>
        <w:r w:rsidR="00934DE2">
          <w:rPr>
            <w:noProof/>
            <w:webHidden/>
          </w:rPr>
        </w:r>
        <w:r w:rsidR="00934DE2">
          <w:rPr>
            <w:noProof/>
            <w:webHidden/>
          </w:rPr>
          <w:fldChar w:fldCharType="separate"/>
        </w:r>
        <w:r w:rsidR="00FA1AB9">
          <w:rPr>
            <w:noProof/>
            <w:webHidden/>
          </w:rPr>
          <w:t>42</w:t>
        </w:r>
        <w:r w:rsidR="00934DE2">
          <w:rPr>
            <w:noProof/>
            <w:webHidden/>
          </w:rPr>
          <w:fldChar w:fldCharType="end"/>
        </w:r>
      </w:hyperlink>
    </w:p>
    <w:p w14:paraId="47D99A9C" w14:textId="69695612" w:rsidR="00934DE2" w:rsidRDefault="001548FA">
      <w:pPr>
        <w:pStyle w:val="TOC2"/>
        <w:tabs>
          <w:tab w:val="left" w:pos="660"/>
          <w:tab w:val="right" w:leader="dot" w:pos="9628"/>
        </w:tabs>
        <w:rPr>
          <w:rFonts w:eastAsiaTheme="minorEastAsia" w:cstheme="minorBidi"/>
          <w:b w:val="0"/>
          <w:bCs w:val="0"/>
          <w:noProof/>
          <w:sz w:val="22"/>
          <w:szCs w:val="22"/>
        </w:rPr>
      </w:pPr>
      <w:hyperlink w:anchor="_Toc15044931" w:history="1">
        <w:r w:rsidR="00934DE2" w:rsidRPr="004D5D46">
          <w:rPr>
            <w:rStyle w:val="Hyperlink"/>
            <w:noProof/>
          </w:rPr>
          <w:t>19.7</w:t>
        </w:r>
        <w:r w:rsidR="00934DE2">
          <w:rPr>
            <w:rFonts w:eastAsiaTheme="minorEastAsia" w:cstheme="minorBidi"/>
            <w:b w:val="0"/>
            <w:bCs w:val="0"/>
            <w:noProof/>
            <w:sz w:val="22"/>
            <w:szCs w:val="22"/>
          </w:rPr>
          <w:tab/>
        </w:r>
        <w:r w:rsidR="00934DE2" w:rsidRPr="004D5D46">
          <w:rPr>
            <w:rStyle w:val="Hyperlink"/>
            <w:noProof/>
          </w:rPr>
          <w:t>Timescales</w:t>
        </w:r>
        <w:r w:rsidR="00934DE2">
          <w:rPr>
            <w:noProof/>
            <w:webHidden/>
          </w:rPr>
          <w:tab/>
        </w:r>
        <w:r w:rsidR="00934DE2">
          <w:rPr>
            <w:noProof/>
            <w:webHidden/>
          </w:rPr>
          <w:fldChar w:fldCharType="begin"/>
        </w:r>
        <w:r w:rsidR="00934DE2">
          <w:rPr>
            <w:noProof/>
            <w:webHidden/>
          </w:rPr>
          <w:instrText xml:space="preserve"> PAGEREF _Toc15044931 \h </w:instrText>
        </w:r>
        <w:r w:rsidR="00934DE2">
          <w:rPr>
            <w:noProof/>
            <w:webHidden/>
          </w:rPr>
        </w:r>
        <w:r w:rsidR="00934DE2">
          <w:rPr>
            <w:noProof/>
            <w:webHidden/>
          </w:rPr>
          <w:fldChar w:fldCharType="separate"/>
        </w:r>
        <w:r w:rsidR="00FA1AB9">
          <w:rPr>
            <w:noProof/>
            <w:webHidden/>
          </w:rPr>
          <w:t>43</w:t>
        </w:r>
        <w:r w:rsidR="00934DE2">
          <w:rPr>
            <w:noProof/>
            <w:webHidden/>
          </w:rPr>
          <w:fldChar w:fldCharType="end"/>
        </w:r>
      </w:hyperlink>
    </w:p>
    <w:p w14:paraId="020D30B6" w14:textId="7273891F" w:rsidR="00934DE2" w:rsidRDefault="001548FA">
      <w:pPr>
        <w:pStyle w:val="TOC2"/>
        <w:tabs>
          <w:tab w:val="left" w:pos="660"/>
          <w:tab w:val="right" w:leader="dot" w:pos="9628"/>
        </w:tabs>
        <w:rPr>
          <w:rFonts w:eastAsiaTheme="minorEastAsia" w:cstheme="minorBidi"/>
          <w:b w:val="0"/>
          <w:bCs w:val="0"/>
          <w:noProof/>
          <w:sz w:val="22"/>
          <w:szCs w:val="22"/>
        </w:rPr>
      </w:pPr>
      <w:hyperlink w:anchor="_Toc15044932" w:history="1">
        <w:r w:rsidR="00934DE2" w:rsidRPr="004D5D46">
          <w:rPr>
            <w:rStyle w:val="Hyperlink"/>
            <w:noProof/>
          </w:rPr>
          <w:t>19.8</w:t>
        </w:r>
        <w:r w:rsidR="00934DE2">
          <w:rPr>
            <w:rFonts w:eastAsiaTheme="minorEastAsia" w:cstheme="minorBidi"/>
            <w:b w:val="0"/>
            <w:bCs w:val="0"/>
            <w:noProof/>
            <w:sz w:val="22"/>
            <w:szCs w:val="22"/>
          </w:rPr>
          <w:tab/>
        </w:r>
        <w:r w:rsidR="00934DE2" w:rsidRPr="004D5D46">
          <w:rPr>
            <w:rStyle w:val="Hyperlink"/>
            <w:noProof/>
          </w:rPr>
          <w:t>Confidentiality</w:t>
        </w:r>
        <w:r w:rsidR="00934DE2">
          <w:rPr>
            <w:noProof/>
            <w:webHidden/>
          </w:rPr>
          <w:tab/>
        </w:r>
        <w:r w:rsidR="00934DE2">
          <w:rPr>
            <w:noProof/>
            <w:webHidden/>
          </w:rPr>
          <w:fldChar w:fldCharType="begin"/>
        </w:r>
        <w:r w:rsidR="00934DE2">
          <w:rPr>
            <w:noProof/>
            <w:webHidden/>
          </w:rPr>
          <w:instrText xml:space="preserve"> PAGEREF _Toc15044932 \h </w:instrText>
        </w:r>
        <w:r w:rsidR="00934DE2">
          <w:rPr>
            <w:noProof/>
            <w:webHidden/>
          </w:rPr>
        </w:r>
        <w:r w:rsidR="00934DE2">
          <w:rPr>
            <w:noProof/>
            <w:webHidden/>
          </w:rPr>
          <w:fldChar w:fldCharType="separate"/>
        </w:r>
        <w:r w:rsidR="00FA1AB9">
          <w:rPr>
            <w:noProof/>
            <w:webHidden/>
          </w:rPr>
          <w:t>43</w:t>
        </w:r>
        <w:r w:rsidR="00934DE2">
          <w:rPr>
            <w:noProof/>
            <w:webHidden/>
          </w:rPr>
          <w:fldChar w:fldCharType="end"/>
        </w:r>
      </w:hyperlink>
    </w:p>
    <w:p w14:paraId="4F126805" w14:textId="6C4EE6AA" w:rsidR="00934DE2" w:rsidRDefault="001548FA">
      <w:pPr>
        <w:pStyle w:val="TOC2"/>
        <w:tabs>
          <w:tab w:val="left" w:pos="660"/>
          <w:tab w:val="right" w:leader="dot" w:pos="9628"/>
        </w:tabs>
        <w:rPr>
          <w:rFonts w:eastAsiaTheme="minorEastAsia" w:cstheme="minorBidi"/>
          <w:b w:val="0"/>
          <w:bCs w:val="0"/>
          <w:noProof/>
          <w:sz w:val="22"/>
          <w:szCs w:val="22"/>
        </w:rPr>
      </w:pPr>
      <w:hyperlink w:anchor="_Toc15044933" w:history="1">
        <w:r w:rsidR="00934DE2" w:rsidRPr="004D5D46">
          <w:rPr>
            <w:rStyle w:val="Hyperlink"/>
            <w:noProof/>
          </w:rPr>
          <w:t>19.9</w:t>
        </w:r>
        <w:r w:rsidR="00934DE2">
          <w:rPr>
            <w:rFonts w:eastAsiaTheme="minorEastAsia" w:cstheme="minorBidi"/>
            <w:b w:val="0"/>
            <w:bCs w:val="0"/>
            <w:noProof/>
            <w:sz w:val="22"/>
            <w:szCs w:val="22"/>
          </w:rPr>
          <w:tab/>
        </w:r>
        <w:r w:rsidR="00934DE2" w:rsidRPr="004D5D46">
          <w:rPr>
            <w:rStyle w:val="Hyperlink"/>
            <w:noProof/>
          </w:rPr>
          <w:t>Oversight and monitoring</w:t>
        </w:r>
        <w:r w:rsidR="00934DE2">
          <w:rPr>
            <w:noProof/>
            <w:webHidden/>
          </w:rPr>
          <w:tab/>
        </w:r>
        <w:r w:rsidR="00934DE2">
          <w:rPr>
            <w:noProof/>
            <w:webHidden/>
          </w:rPr>
          <w:fldChar w:fldCharType="begin"/>
        </w:r>
        <w:r w:rsidR="00934DE2">
          <w:rPr>
            <w:noProof/>
            <w:webHidden/>
          </w:rPr>
          <w:instrText xml:space="preserve"> PAGEREF _Toc15044933 \h </w:instrText>
        </w:r>
        <w:r w:rsidR="00934DE2">
          <w:rPr>
            <w:noProof/>
            <w:webHidden/>
          </w:rPr>
        </w:r>
        <w:r w:rsidR="00934DE2">
          <w:rPr>
            <w:noProof/>
            <w:webHidden/>
          </w:rPr>
          <w:fldChar w:fldCharType="separate"/>
        </w:r>
        <w:r w:rsidR="00FA1AB9">
          <w:rPr>
            <w:noProof/>
            <w:webHidden/>
          </w:rPr>
          <w:t>44</w:t>
        </w:r>
        <w:r w:rsidR="00934DE2">
          <w:rPr>
            <w:noProof/>
            <w:webHidden/>
          </w:rPr>
          <w:fldChar w:fldCharType="end"/>
        </w:r>
      </w:hyperlink>
    </w:p>
    <w:p w14:paraId="102D609D" w14:textId="119A5D6D" w:rsidR="00934DE2" w:rsidRDefault="001548FA">
      <w:pPr>
        <w:pStyle w:val="TOC2"/>
        <w:tabs>
          <w:tab w:val="left" w:pos="880"/>
          <w:tab w:val="right" w:leader="dot" w:pos="9628"/>
        </w:tabs>
        <w:rPr>
          <w:rFonts w:eastAsiaTheme="minorEastAsia" w:cstheme="minorBidi"/>
          <w:b w:val="0"/>
          <w:bCs w:val="0"/>
          <w:noProof/>
          <w:sz w:val="22"/>
          <w:szCs w:val="22"/>
        </w:rPr>
      </w:pPr>
      <w:hyperlink w:anchor="_Toc15044934" w:history="1">
        <w:r w:rsidR="00934DE2" w:rsidRPr="004D5D46">
          <w:rPr>
            <w:rStyle w:val="Hyperlink"/>
            <w:noProof/>
          </w:rPr>
          <w:t>19.10</w:t>
        </w:r>
        <w:r w:rsidR="00934DE2">
          <w:rPr>
            <w:rFonts w:eastAsiaTheme="minorEastAsia" w:cstheme="minorBidi"/>
            <w:b w:val="0"/>
            <w:bCs w:val="0"/>
            <w:noProof/>
            <w:sz w:val="22"/>
            <w:szCs w:val="22"/>
          </w:rPr>
          <w:tab/>
        </w:r>
        <w:r w:rsidR="00934DE2" w:rsidRPr="004D5D46">
          <w:rPr>
            <w:rStyle w:val="Hyperlink"/>
            <w:noProof/>
          </w:rPr>
          <w:t>Information sharing</w:t>
        </w:r>
        <w:r w:rsidR="00934DE2">
          <w:rPr>
            <w:noProof/>
            <w:webHidden/>
          </w:rPr>
          <w:tab/>
        </w:r>
        <w:r w:rsidR="00934DE2">
          <w:rPr>
            <w:noProof/>
            <w:webHidden/>
          </w:rPr>
          <w:fldChar w:fldCharType="begin"/>
        </w:r>
        <w:r w:rsidR="00934DE2">
          <w:rPr>
            <w:noProof/>
            <w:webHidden/>
          </w:rPr>
          <w:instrText xml:space="preserve"> PAGEREF _Toc15044934 \h </w:instrText>
        </w:r>
        <w:r w:rsidR="00934DE2">
          <w:rPr>
            <w:noProof/>
            <w:webHidden/>
          </w:rPr>
        </w:r>
        <w:r w:rsidR="00934DE2">
          <w:rPr>
            <w:noProof/>
            <w:webHidden/>
          </w:rPr>
          <w:fldChar w:fldCharType="separate"/>
        </w:r>
        <w:r w:rsidR="00FA1AB9">
          <w:rPr>
            <w:noProof/>
            <w:webHidden/>
          </w:rPr>
          <w:t>44</w:t>
        </w:r>
        <w:r w:rsidR="00934DE2">
          <w:rPr>
            <w:noProof/>
            <w:webHidden/>
          </w:rPr>
          <w:fldChar w:fldCharType="end"/>
        </w:r>
      </w:hyperlink>
    </w:p>
    <w:p w14:paraId="37E01484" w14:textId="7004921D" w:rsidR="00934DE2" w:rsidRDefault="001548FA">
      <w:pPr>
        <w:pStyle w:val="TOC2"/>
        <w:tabs>
          <w:tab w:val="left" w:pos="880"/>
          <w:tab w:val="right" w:leader="dot" w:pos="9628"/>
        </w:tabs>
        <w:rPr>
          <w:rFonts w:eastAsiaTheme="minorEastAsia" w:cstheme="minorBidi"/>
          <w:b w:val="0"/>
          <w:bCs w:val="0"/>
          <w:noProof/>
          <w:sz w:val="22"/>
          <w:szCs w:val="22"/>
        </w:rPr>
      </w:pPr>
      <w:hyperlink w:anchor="_Toc15044935" w:history="1">
        <w:r w:rsidR="00934DE2" w:rsidRPr="004D5D46">
          <w:rPr>
            <w:rStyle w:val="Hyperlink"/>
            <w:noProof/>
          </w:rPr>
          <w:t>19.11</w:t>
        </w:r>
        <w:r w:rsidR="00934DE2">
          <w:rPr>
            <w:rFonts w:eastAsiaTheme="minorEastAsia" w:cstheme="minorBidi"/>
            <w:b w:val="0"/>
            <w:bCs w:val="0"/>
            <w:noProof/>
            <w:sz w:val="22"/>
            <w:szCs w:val="22"/>
          </w:rPr>
          <w:tab/>
        </w:r>
        <w:r w:rsidR="00934DE2" w:rsidRPr="004D5D46">
          <w:rPr>
            <w:rStyle w:val="Hyperlink"/>
            <w:noProof/>
          </w:rPr>
          <w:t>Following a criminal investigation or a prosecution</w:t>
        </w:r>
        <w:r w:rsidR="00934DE2">
          <w:rPr>
            <w:noProof/>
            <w:webHidden/>
          </w:rPr>
          <w:tab/>
        </w:r>
        <w:r w:rsidR="00934DE2">
          <w:rPr>
            <w:noProof/>
            <w:webHidden/>
          </w:rPr>
          <w:fldChar w:fldCharType="begin"/>
        </w:r>
        <w:r w:rsidR="00934DE2">
          <w:rPr>
            <w:noProof/>
            <w:webHidden/>
          </w:rPr>
          <w:instrText xml:space="preserve"> PAGEREF _Toc15044935 \h </w:instrText>
        </w:r>
        <w:r w:rsidR="00934DE2">
          <w:rPr>
            <w:noProof/>
            <w:webHidden/>
          </w:rPr>
        </w:r>
        <w:r w:rsidR="00934DE2">
          <w:rPr>
            <w:noProof/>
            <w:webHidden/>
          </w:rPr>
          <w:fldChar w:fldCharType="separate"/>
        </w:r>
        <w:r w:rsidR="00FA1AB9">
          <w:rPr>
            <w:noProof/>
            <w:webHidden/>
          </w:rPr>
          <w:t>44</w:t>
        </w:r>
        <w:r w:rsidR="00934DE2">
          <w:rPr>
            <w:noProof/>
            <w:webHidden/>
          </w:rPr>
          <w:fldChar w:fldCharType="end"/>
        </w:r>
      </w:hyperlink>
    </w:p>
    <w:p w14:paraId="2A7FEF9C" w14:textId="449921D3" w:rsidR="00934DE2" w:rsidRDefault="001548FA">
      <w:pPr>
        <w:pStyle w:val="TOC2"/>
        <w:tabs>
          <w:tab w:val="left" w:pos="880"/>
          <w:tab w:val="right" w:leader="dot" w:pos="9628"/>
        </w:tabs>
        <w:rPr>
          <w:rFonts w:eastAsiaTheme="minorEastAsia" w:cstheme="minorBidi"/>
          <w:b w:val="0"/>
          <w:bCs w:val="0"/>
          <w:noProof/>
          <w:sz w:val="22"/>
          <w:szCs w:val="22"/>
        </w:rPr>
      </w:pPr>
      <w:hyperlink w:anchor="_Toc15044936" w:history="1">
        <w:r w:rsidR="00934DE2" w:rsidRPr="004D5D46">
          <w:rPr>
            <w:rStyle w:val="Hyperlink"/>
            <w:noProof/>
          </w:rPr>
          <w:t>19.12</w:t>
        </w:r>
        <w:r w:rsidR="00934DE2">
          <w:rPr>
            <w:rFonts w:eastAsiaTheme="minorEastAsia" w:cstheme="minorBidi"/>
            <w:b w:val="0"/>
            <w:bCs w:val="0"/>
            <w:noProof/>
            <w:sz w:val="22"/>
            <w:szCs w:val="22"/>
          </w:rPr>
          <w:tab/>
        </w:r>
        <w:r w:rsidR="00934DE2" w:rsidRPr="004D5D46">
          <w:rPr>
            <w:rStyle w:val="Hyperlink"/>
            <w:noProof/>
          </w:rPr>
          <w:t>Outcome of an allegation</w:t>
        </w:r>
        <w:r w:rsidR="00934DE2">
          <w:rPr>
            <w:noProof/>
            <w:webHidden/>
          </w:rPr>
          <w:tab/>
        </w:r>
        <w:r w:rsidR="00934DE2">
          <w:rPr>
            <w:noProof/>
            <w:webHidden/>
          </w:rPr>
          <w:fldChar w:fldCharType="begin"/>
        </w:r>
        <w:r w:rsidR="00934DE2">
          <w:rPr>
            <w:noProof/>
            <w:webHidden/>
          </w:rPr>
          <w:instrText xml:space="preserve"> PAGEREF _Toc15044936 \h </w:instrText>
        </w:r>
        <w:r w:rsidR="00934DE2">
          <w:rPr>
            <w:noProof/>
            <w:webHidden/>
          </w:rPr>
        </w:r>
        <w:r w:rsidR="00934DE2">
          <w:rPr>
            <w:noProof/>
            <w:webHidden/>
          </w:rPr>
          <w:fldChar w:fldCharType="separate"/>
        </w:r>
        <w:r w:rsidR="00FA1AB9">
          <w:rPr>
            <w:noProof/>
            <w:webHidden/>
          </w:rPr>
          <w:t>45</w:t>
        </w:r>
        <w:r w:rsidR="00934DE2">
          <w:rPr>
            <w:noProof/>
            <w:webHidden/>
          </w:rPr>
          <w:fldChar w:fldCharType="end"/>
        </w:r>
      </w:hyperlink>
    </w:p>
    <w:p w14:paraId="0917FD7B" w14:textId="1C0E3BB1" w:rsidR="00934DE2" w:rsidRDefault="001548FA">
      <w:pPr>
        <w:pStyle w:val="TOC2"/>
        <w:tabs>
          <w:tab w:val="left" w:pos="880"/>
          <w:tab w:val="right" w:leader="dot" w:pos="9628"/>
        </w:tabs>
        <w:rPr>
          <w:rFonts w:eastAsiaTheme="minorEastAsia" w:cstheme="minorBidi"/>
          <w:b w:val="0"/>
          <w:bCs w:val="0"/>
          <w:noProof/>
          <w:sz w:val="22"/>
          <w:szCs w:val="22"/>
        </w:rPr>
      </w:pPr>
      <w:hyperlink w:anchor="_Toc15044937" w:history="1">
        <w:r w:rsidR="00934DE2" w:rsidRPr="004D5D46">
          <w:rPr>
            <w:rStyle w:val="Hyperlink"/>
            <w:noProof/>
          </w:rPr>
          <w:t>19.13</w:t>
        </w:r>
        <w:r w:rsidR="00934DE2">
          <w:rPr>
            <w:rFonts w:eastAsiaTheme="minorEastAsia" w:cstheme="minorBidi"/>
            <w:b w:val="0"/>
            <w:bCs w:val="0"/>
            <w:noProof/>
            <w:sz w:val="22"/>
            <w:szCs w:val="22"/>
          </w:rPr>
          <w:tab/>
        </w:r>
        <w:r w:rsidR="00934DE2" w:rsidRPr="004D5D46">
          <w:rPr>
            <w:rStyle w:val="Hyperlink"/>
            <w:noProof/>
          </w:rPr>
          <w:t>On conclusion of a case</w:t>
        </w:r>
        <w:r w:rsidR="00934DE2">
          <w:rPr>
            <w:noProof/>
            <w:webHidden/>
          </w:rPr>
          <w:tab/>
        </w:r>
        <w:r w:rsidR="00934DE2">
          <w:rPr>
            <w:noProof/>
            <w:webHidden/>
          </w:rPr>
          <w:fldChar w:fldCharType="begin"/>
        </w:r>
        <w:r w:rsidR="00934DE2">
          <w:rPr>
            <w:noProof/>
            <w:webHidden/>
          </w:rPr>
          <w:instrText xml:space="preserve"> PAGEREF _Toc15044937 \h </w:instrText>
        </w:r>
        <w:r w:rsidR="00934DE2">
          <w:rPr>
            <w:noProof/>
            <w:webHidden/>
          </w:rPr>
        </w:r>
        <w:r w:rsidR="00934DE2">
          <w:rPr>
            <w:noProof/>
            <w:webHidden/>
          </w:rPr>
          <w:fldChar w:fldCharType="separate"/>
        </w:r>
        <w:r w:rsidR="00FA1AB9">
          <w:rPr>
            <w:noProof/>
            <w:webHidden/>
          </w:rPr>
          <w:t>45</w:t>
        </w:r>
        <w:r w:rsidR="00934DE2">
          <w:rPr>
            <w:noProof/>
            <w:webHidden/>
          </w:rPr>
          <w:fldChar w:fldCharType="end"/>
        </w:r>
      </w:hyperlink>
    </w:p>
    <w:p w14:paraId="786407EF" w14:textId="58A16BB4" w:rsidR="00934DE2" w:rsidRDefault="001548FA">
      <w:pPr>
        <w:pStyle w:val="TOC2"/>
        <w:tabs>
          <w:tab w:val="left" w:pos="880"/>
          <w:tab w:val="right" w:leader="dot" w:pos="9628"/>
        </w:tabs>
        <w:rPr>
          <w:rFonts w:eastAsiaTheme="minorEastAsia" w:cstheme="minorBidi"/>
          <w:b w:val="0"/>
          <w:bCs w:val="0"/>
          <w:noProof/>
          <w:sz w:val="22"/>
          <w:szCs w:val="22"/>
        </w:rPr>
      </w:pPr>
      <w:hyperlink w:anchor="_Toc15044938" w:history="1">
        <w:r w:rsidR="00934DE2" w:rsidRPr="004D5D46">
          <w:rPr>
            <w:rStyle w:val="Hyperlink"/>
            <w:noProof/>
          </w:rPr>
          <w:t>19.14</w:t>
        </w:r>
        <w:r w:rsidR="00934DE2">
          <w:rPr>
            <w:rFonts w:eastAsiaTheme="minorEastAsia" w:cstheme="minorBidi"/>
            <w:b w:val="0"/>
            <w:bCs w:val="0"/>
            <w:noProof/>
            <w:sz w:val="22"/>
            <w:szCs w:val="22"/>
          </w:rPr>
          <w:tab/>
        </w:r>
        <w:r w:rsidR="00934DE2" w:rsidRPr="004D5D46">
          <w:rPr>
            <w:rStyle w:val="Hyperlink"/>
            <w:noProof/>
          </w:rPr>
          <w:t>Malicious or unsubstantiated allegations</w:t>
        </w:r>
        <w:r w:rsidR="00934DE2">
          <w:rPr>
            <w:noProof/>
            <w:webHidden/>
          </w:rPr>
          <w:tab/>
        </w:r>
        <w:r w:rsidR="00934DE2">
          <w:rPr>
            <w:noProof/>
            <w:webHidden/>
          </w:rPr>
          <w:fldChar w:fldCharType="begin"/>
        </w:r>
        <w:r w:rsidR="00934DE2">
          <w:rPr>
            <w:noProof/>
            <w:webHidden/>
          </w:rPr>
          <w:instrText xml:space="preserve"> PAGEREF _Toc15044938 \h </w:instrText>
        </w:r>
        <w:r w:rsidR="00934DE2">
          <w:rPr>
            <w:noProof/>
            <w:webHidden/>
          </w:rPr>
        </w:r>
        <w:r w:rsidR="00934DE2">
          <w:rPr>
            <w:noProof/>
            <w:webHidden/>
          </w:rPr>
          <w:fldChar w:fldCharType="separate"/>
        </w:r>
        <w:r w:rsidR="00FA1AB9">
          <w:rPr>
            <w:noProof/>
            <w:webHidden/>
          </w:rPr>
          <w:t>45</w:t>
        </w:r>
        <w:r w:rsidR="00934DE2">
          <w:rPr>
            <w:noProof/>
            <w:webHidden/>
          </w:rPr>
          <w:fldChar w:fldCharType="end"/>
        </w:r>
      </w:hyperlink>
    </w:p>
    <w:p w14:paraId="30915B21" w14:textId="7E0D9FE4" w:rsidR="00934DE2" w:rsidRDefault="001548FA">
      <w:pPr>
        <w:pStyle w:val="TOC2"/>
        <w:tabs>
          <w:tab w:val="left" w:pos="880"/>
          <w:tab w:val="right" w:leader="dot" w:pos="9628"/>
        </w:tabs>
        <w:rPr>
          <w:rFonts w:eastAsiaTheme="minorEastAsia" w:cstheme="minorBidi"/>
          <w:b w:val="0"/>
          <w:bCs w:val="0"/>
          <w:noProof/>
          <w:sz w:val="22"/>
          <w:szCs w:val="22"/>
        </w:rPr>
      </w:pPr>
      <w:hyperlink w:anchor="_Toc15044939" w:history="1">
        <w:r w:rsidR="00934DE2" w:rsidRPr="004D5D46">
          <w:rPr>
            <w:rStyle w:val="Hyperlink"/>
            <w:noProof/>
          </w:rPr>
          <w:t>19.15</w:t>
        </w:r>
        <w:r w:rsidR="00934DE2">
          <w:rPr>
            <w:rFonts w:eastAsiaTheme="minorEastAsia" w:cstheme="minorBidi"/>
            <w:b w:val="0"/>
            <w:bCs w:val="0"/>
            <w:noProof/>
            <w:sz w:val="22"/>
            <w:szCs w:val="22"/>
          </w:rPr>
          <w:tab/>
        </w:r>
        <w:r w:rsidR="00934DE2" w:rsidRPr="004D5D46">
          <w:rPr>
            <w:rStyle w:val="Hyperlink"/>
            <w:noProof/>
          </w:rPr>
          <w:t>Learning lessons</w:t>
        </w:r>
        <w:r w:rsidR="00934DE2">
          <w:rPr>
            <w:noProof/>
            <w:webHidden/>
          </w:rPr>
          <w:tab/>
        </w:r>
        <w:r w:rsidR="00934DE2">
          <w:rPr>
            <w:noProof/>
            <w:webHidden/>
          </w:rPr>
          <w:fldChar w:fldCharType="begin"/>
        </w:r>
        <w:r w:rsidR="00934DE2">
          <w:rPr>
            <w:noProof/>
            <w:webHidden/>
          </w:rPr>
          <w:instrText xml:space="preserve"> PAGEREF _Toc15044939 \h </w:instrText>
        </w:r>
        <w:r w:rsidR="00934DE2">
          <w:rPr>
            <w:noProof/>
            <w:webHidden/>
          </w:rPr>
        </w:r>
        <w:r w:rsidR="00934DE2">
          <w:rPr>
            <w:noProof/>
            <w:webHidden/>
          </w:rPr>
          <w:fldChar w:fldCharType="separate"/>
        </w:r>
        <w:r w:rsidR="00FA1AB9">
          <w:rPr>
            <w:noProof/>
            <w:webHidden/>
          </w:rPr>
          <w:t>45</w:t>
        </w:r>
        <w:r w:rsidR="00934DE2">
          <w:rPr>
            <w:noProof/>
            <w:webHidden/>
          </w:rPr>
          <w:fldChar w:fldCharType="end"/>
        </w:r>
      </w:hyperlink>
    </w:p>
    <w:p w14:paraId="5361CBD7" w14:textId="207CDF20" w:rsidR="00934DE2" w:rsidRDefault="001548FA">
      <w:pPr>
        <w:pStyle w:val="TOC2"/>
        <w:tabs>
          <w:tab w:val="left" w:pos="880"/>
          <w:tab w:val="right" w:leader="dot" w:pos="9628"/>
        </w:tabs>
        <w:rPr>
          <w:rFonts w:eastAsiaTheme="minorEastAsia" w:cstheme="minorBidi"/>
          <w:b w:val="0"/>
          <w:bCs w:val="0"/>
          <w:noProof/>
          <w:sz w:val="22"/>
          <w:szCs w:val="22"/>
        </w:rPr>
      </w:pPr>
      <w:hyperlink w:anchor="_Toc15044940" w:history="1">
        <w:r w:rsidR="00934DE2" w:rsidRPr="004D5D46">
          <w:rPr>
            <w:rStyle w:val="Hyperlink"/>
            <w:noProof/>
          </w:rPr>
          <w:t>19.16</w:t>
        </w:r>
        <w:r w:rsidR="00934DE2">
          <w:rPr>
            <w:rFonts w:eastAsiaTheme="minorEastAsia" w:cstheme="minorBidi"/>
            <w:b w:val="0"/>
            <w:bCs w:val="0"/>
            <w:noProof/>
            <w:sz w:val="22"/>
            <w:szCs w:val="22"/>
          </w:rPr>
          <w:tab/>
        </w:r>
        <w:r w:rsidR="00934DE2" w:rsidRPr="004D5D46">
          <w:rPr>
            <w:rStyle w:val="Hyperlink"/>
            <w:noProof/>
          </w:rPr>
          <w:t>Resignations and ‘settlement agreements’</w:t>
        </w:r>
        <w:r w:rsidR="00934DE2">
          <w:rPr>
            <w:noProof/>
            <w:webHidden/>
          </w:rPr>
          <w:tab/>
        </w:r>
        <w:r w:rsidR="00934DE2">
          <w:rPr>
            <w:noProof/>
            <w:webHidden/>
          </w:rPr>
          <w:fldChar w:fldCharType="begin"/>
        </w:r>
        <w:r w:rsidR="00934DE2">
          <w:rPr>
            <w:noProof/>
            <w:webHidden/>
          </w:rPr>
          <w:instrText xml:space="preserve"> PAGEREF _Toc15044940 \h </w:instrText>
        </w:r>
        <w:r w:rsidR="00934DE2">
          <w:rPr>
            <w:noProof/>
            <w:webHidden/>
          </w:rPr>
        </w:r>
        <w:r w:rsidR="00934DE2">
          <w:rPr>
            <w:noProof/>
            <w:webHidden/>
          </w:rPr>
          <w:fldChar w:fldCharType="separate"/>
        </w:r>
        <w:r w:rsidR="00FA1AB9">
          <w:rPr>
            <w:noProof/>
            <w:webHidden/>
          </w:rPr>
          <w:t>45</w:t>
        </w:r>
        <w:r w:rsidR="00934DE2">
          <w:rPr>
            <w:noProof/>
            <w:webHidden/>
          </w:rPr>
          <w:fldChar w:fldCharType="end"/>
        </w:r>
      </w:hyperlink>
    </w:p>
    <w:p w14:paraId="69D5E28D" w14:textId="1FA01257" w:rsidR="00934DE2" w:rsidRDefault="001548FA">
      <w:pPr>
        <w:pStyle w:val="TOC2"/>
        <w:tabs>
          <w:tab w:val="left" w:pos="880"/>
          <w:tab w:val="right" w:leader="dot" w:pos="9628"/>
        </w:tabs>
        <w:rPr>
          <w:rFonts w:eastAsiaTheme="minorEastAsia" w:cstheme="minorBidi"/>
          <w:b w:val="0"/>
          <w:bCs w:val="0"/>
          <w:noProof/>
          <w:sz w:val="22"/>
          <w:szCs w:val="22"/>
        </w:rPr>
      </w:pPr>
      <w:hyperlink w:anchor="_Toc15044941" w:history="1">
        <w:r w:rsidR="00934DE2" w:rsidRPr="004D5D46">
          <w:rPr>
            <w:rStyle w:val="Hyperlink"/>
            <w:noProof/>
          </w:rPr>
          <w:t>19.17</w:t>
        </w:r>
        <w:r w:rsidR="00934DE2">
          <w:rPr>
            <w:rFonts w:eastAsiaTheme="minorEastAsia" w:cstheme="minorBidi"/>
            <w:b w:val="0"/>
            <w:bCs w:val="0"/>
            <w:noProof/>
            <w:sz w:val="22"/>
            <w:szCs w:val="22"/>
          </w:rPr>
          <w:tab/>
        </w:r>
        <w:r w:rsidR="00934DE2" w:rsidRPr="004D5D46">
          <w:rPr>
            <w:rStyle w:val="Hyperlink"/>
            <w:noProof/>
          </w:rPr>
          <w:t>Record keeping</w:t>
        </w:r>
        <w:r w:rsidR="00934DE2">
          <w:rPr>
            <w:noProof/>
            <w:webHidden/>
          </w:rPr>
          <w:tab/>
        </w:r>
        <w:r w:rsidR="00934DE2">
          <w:rPr>
            <w:noProof/>
            <w:webHidden/>
          </w:rPr>
          <w:fldChar w:fldCharType="begin"/>
        </w:r>
        <w:r w:rsidR="00934DE2">
          <w:rPr>
            <w:noProof/>
            <w:webHidden/>
          </w:rPr>
          <w:instrText xml:space="preserve"> PAGEREF _Toc15044941 \h </w:instrText>
        </w:r>
        <w:r w:rsidR="00934DE2">
          <w:rPr>
            <w:noProof/>
            <w:webHidden/>
          </w:rPr>
        </w:r>
        <w:r w:rsidR="00934DE2">
          <w:rPr>
            <w:noProof/>
            <w:webHidden/>
          </w:rPr>
          <w:fldChar w:fldCharType="separate"/>
        </w:r>
        <w:r w:rsidR="00FA1AB9">
          <w:rPr>
            <w:noProof/>
            <w:webHidden/>
          </w:rPr>
          <w:t>46</w:t>
        </w:r>
        <w:r w:rsidR="00934DE2">
          <w:rPr>
            <w:noProof/>
            <w:webHidden/>
          </w:rPr>
          <w:fldChar w:fldCharType="end"/>
        </w:r>
      </w:hyperlink>
    </w:p>
    <w:p w14:paraId="4D612732" w14:textId="37DCA65E" w:rsidR="00934DE2" w:rsidRDefault="001548FA">
      <w:pPr>
        <w:pStyle w:val="TOC2"/>
        <w:tabs>
          <w:tab w:val="left" w:pos="880"/>
          <w:tab w:val="right" w:leader="dot" w:pos="9628"/>
        </w:tabs>
        <w:rPr>
          <w:rFonts w:eastAsiaTheme="minorEastAsia" w:cstheme="minorBidi"/>
          <w:b w:val="0"/>
          <w:bCs w:val="0"/>
          <w:noProof/>
          <w:sz w:val="22"/>
          <w:szCs w:val="22"/>
        </w:rPr>
      </w:pPr>
      <w:hyperlink w:anchor="_Toc15044942" w:history="1">
        <w:r w:rsidR="00934DE2" w:rsidRPr="004D5D46">
          <w:rPr>
            <w:rStyle w:val="Hyperlink"/>
            <w:noProof/>
          </w:rPr>
          <w:t>19.18</w:t>
        </w:r>
        <w:r w:rsidR="00934DE2">
          <w:rPr>
            <w:rFonts w:eastAsiaTheme="minorEastAsia" w:cstheme="minorBidi"/>
            <w:b w:val="0"/>
            <w:bCs w:val="0"/>
            <w:noProof/>
            <w:sz w:val="22"/>
            <w:szCs w:val="22"/>
          </w:rPr>
          <w:tab/>
        </w:r>
        <w:r w:rsidR="00934DE2" w:rsidRPr="004D5D46">
          <w:rPr>
            <w:rStyle w:val="Hyperlink"/>
            <w:noProof/>
          </w:rPr>
          <w:t>References</w:t>
        </w:r>
        <w:r w:rsidR="00934DE2">
          <w:rPr>
            <w:noProof/>
            <w:webHidden/>
          </w:rPr>
          <w:tab/>
        </w:r>
        <w:r w:rsidR="00934DE2">
          <w:rPr>
            <w:noProof/>
            <w:webHidden/>
          </w:rPr>
          <w:fldChar w:fldCharType="begin"/>
        </w:r>
        <w:r w:rsidR="00934DE2">
          <w:rPr>
            <w:noProof/>
            <w:webHidden/>
          </w:rPr>
          <w:instrText xml:space="preserve"> PAGEREF _Toc15044942 \h </w:instrText>
        </w:r>
        <w:r w:rsidR="00934DE2">
          <w:rPr>
            <w:noProof/>
            <w:webHidden/>
          </w:rPr>
        </w:r>
        <w:r w:rsidR="00934DE2">
          <w:rPr>
            <w:noProof/>
            <w:webHidden/>
          </w:rPr>
          <w:fldChar w:fldCharType="separate"/>
        </w:r>
        <w:r w:rsidR="00FA1AB9">
          <w:rPr>
            <w:noProof/>
            <w:webHidden/>
          </w:rPr>
          <w:t>46</w:t>
        </w:r>
        <w:r w:rsidR="00934DE2">
          <w:rPr>
            <w:noProof/>
            <w:webHidden/>
          </w:rPr>
          <w:fldChar w:fldCharType="end"/>
        </w:r>
      </w:hyperlink>
    </w:p>
    <w:p w14:paraId="123D448E" w14:textId="320774D6" w:rsidR="00763402" w:rsidRDefault="004769FC" w:rsidP="00C470F2">
      <w:pPr>
        <w:pStyle w:val="NoSpacing"/>
      </w:pPr>
      <w:r>
        <w:fldChar w:fldCharType="end"/>
      </w:r>
    </w:p>
    <w:p w14:paraId="537BC889" w14:textId="692E4531" w:rsidR="00763402" w:rsidRDefault="00763402" w:rsidP="00C470F2">
      <w:pPr>
        <w:pStyle w:val="NoSpacing"/>
        <w:rPr>
          <w:rStyle w:val="Hyperlink"/>
          <w:rFonts w:ascii="Arial" w:hAnsi="Arial" w:cs="Arial"/>
          <w:noProof/>
        </w:rPr>
      </w:pPr>
    </w:p>
    <w:p w14:paraId="678C26A9" w14:textId="77777777" w:rsidR="00DD2329" w:rsidRDefault="00DD2329" w:rsidP="00C470F2">
      <w:pPr>
        <w:pStyle w:val="NoSpacing"/>
        <w:rPr>
          <w:rStyle w:val="Hyperlink"/>
          <w:rFonts w:ascii="Arial" w:hAnsi="Arial" w:cs="Arial"/>
          <w:noProof/>
        </w:rPr>
      </w:pPr>
    </w:p>
    <w:p w14:paraId="15D044A9" w14:textId="77777777" w:rsidR="00DD2329" w:rsidRDefault="00DD2329" w:rsidP="00C470F2">
      <w:pPr>
        <w:pStyle w:val="NoSpacing"/>
        <w:rPr>
          <w:rStyle w:val="Hyperlink"/>
          <w:rFonts w:ascii="Arial" w:hAnsi="Arial" w:cs="Arial"/>
          <w:noProof/>
        </w:rPr>
      </w:pPr>
    </w:p>
    <w:p w14:paraId="71E6C4C2" w14:textId="77777777" w:rsidR="00DD2329" w:rsidRDefault="00DD2329" w:rsidP="00C470F2">
      <w:pPr>
        <w:pStyle w:val="NoSpacing"/>
        <w:rPr>
          <w:rStyle w:val="Hyperlink"/>
          <w:rFonts w:ascii="Arial" w:hAnsi="Arial" w:cs="Arial"/>
          <w:noProof/>
        </w:rPr>
      </w:pPr>
    </w:p>
    <w:p w14:paraId="3D173D9D" w14:textId="77777777" w:rsidR="00DD2329" w:rsidRDefault="00DD2329" w:rsidP="00C470F2">
      <w:pPr>
        <w:pStyle w:val="NoSpacing"/>
        <w:rPr>
          <w:rStyle w:val="Hyperlink"/>
          <w:rFonts w:ascii="Arial" w:hAnsi="Arial" w:cs="Arial"/>
          <w:noProof/>
        </w:rPr>
      </w:pPr>
    </w:p>
    <w:p w14:paraId="48213ECF" w14:textId="77777777" w:rsidR="00DD2329" w:rsidRDefault="00DD2329" w:rsidP="00C470F2">
      <w:pPr>
        <w:pStyle w:val="NoSpacing"/>
        <w:rPr>
          <w:rStyle w:val="Hyperlink"/>
          <w:rFonts w:ascii="Arial" w:hAnsi="Arial" w:cs="Arial"/>
          <w:noProof/>
        </w:rPr>
      </w:pPr>
    </w:p>
    <w:p w14:paraId="3E735DC5" w14:textId="77777777" w:rsidR="00DD2329" w:rsidRDefault="00DD2329" w:rsidP="00C470F2">
      <w:pPr>
        <w:pStyle w:val="NoSpacing"/>
        <w:rPr>
          <w:rStyle w:val="Hyperlink"/>
          <w:rFonts w:ascii="Arial" w:hAnsi="Arial" w:cs="Arial"/>
          <w:noProof/>
        </w:rPr>
      </w:pPr>
    </w:p>
    <w:p w14:paraId="6AE12ED9" w14:textId="77777777" w:rsidR="00DD2329" w:rsidRDefault="00DD2329" w:rsidP="00C470F2">
      <w:pPr>
        <w:pStyle w:val="NoSpacing"/>
        <w:rPr>
          <w:rStyle w:val="Hyperlink"/>
          <w:rFonts w:ascii="Arial" w:hAnsi="Arial" w:cs="Arial"/>
          <w:noProof/>
        </w:rPr>
      </w:pPr>
    </w:p>
    <w:p w14:paraId="5BCF2454" w14:textId="77777777" w:rsidR="00DD2329" w:rsidRDefault="00DD2329" w:rsidP="00C470F2">
      <w:pPr>
        <w:pStyle w:val="NoSpacing"/>
        <w:rPr>
          <w:rStyle w:val="Hyperlink"/>
          <w:rFonts w:ascii="Arial" w:hAnsi="Arial" w:cs="Arial"/>
          <w:noProof/>
        </w:rPr>
      </w:pPr>
    </w:p>
    <w:p w14:paraId="34B1A121" w14:textId="77777777" w:rsidR="00DD2329" w:rsidRDefault="00DD2329" w:rsidP="00C470F2">
      <w:pPr>
        <w:pStyle w:val="NoSpacing"/>
        <w:rPr>
          <w:rStyle w:val="Hyperlink"/>
          <w:rFonts w:ascii="Arial" w:hAnsi="Arial" w:cs="Arial"/>
          <w:noProof/>
        </w:rPr>
      </w:pPr>
    </w:p>
    <w:p w14:paraId="1D7F3712" w14:textId="77777777" w:rsidR="00DD2329" w:rsidRDefault="00DD2329" w:rsidP="00C470F2">
      <w:pPr>
        <w:pStyle w:val="NoSpacing"/>
        <w:rPr>
          <w:rStyle w:val="Hyperlink"/>
          <w:rFonts w:ascii="Arial" w:hAnsi="Arial" w:cs="Arial"/>
          <w:noProof/>
        </w:rPr>
      </w:pPr>
    </w:p>
    <w:p w14:paraId="34707D57" w14:textId="77777777" w:rsidR="00DD2329" w:rsidRDefault="00DD2329" w:rsidP="00C470F2">
      <w:pPr>
        <w:pStyle w:val="NoSpacing"/>
        <w:rPr>
          <w:rStyle w:val="Hyperlink"/>
          <w:rFonts w:ascii="Arial" w:hAnsi="Arial" w:cs="Arial"/>
          <w:noProof/>
        </w:rPr>
      </w:pPr>
    </w:p>
    <w:p w14:paraId="5A85373D" w14:textId="77777777" w:rsidR="00DD2329" w:rsidRDefault="00DD2329" w:rsidP="00C470F2">
      <w:pPr>
        <w:pStyle w:val="NoSpacing"/>
        <w:rPr>
          <w:rStyle w:val="Hyperlink"/>
          <w:rFonts w:ascii="Arial" w:hAnsi="Arial" w:cs="Arial"/>
          <w:noProof/>
        </w:rPr>
      </w:pPr>
    </w:p>
    <w:p w14:paraId="43A507AF" w14:textId="77777777" w:rsidR="00DD2329" w:rsidRDefault="00DD2329" w:rsidP="00C470F2">
      <w:pPr>
        <w:pStyle w:val="NoSpacing"/>
        <w:rPr>
          <w:rStyle w:val="Hyperlink"/>
          <w:rFonts w:ascii="Arial" w:hAnsi="Arial" w:cs="Arial"/>
          <w:noProof/>
        </w:rPr>
      </w:pPr>
    </w:p>
    <w:p w14:paraId="2D24AD53" w14:textId="77777777" w:rsidR="00DD2329" w:rsidRDefault="00DD2329" w:rsidP="00C470F2">
      <w:pPr>
        <w:pStyle w:val="NoSpacing"/>
        <w:rPr>
          <w:rStyle w:val="Hyperlink"/>
          <w:rFonts w:ascii="Arial" w:hAnsi="Arial" w:cs="Arial"/>
          <w:noProof/>
        </w:rPr>
      </w:pPr>
    </w:p>
    <w:p w14:paraId="731A2071" w14:textId="77777777" w:rsidR="00DD2329" w:rsidRDefault="00DD2329" w:rsidP="00C470F2">
      <w:pPr>
        <w:pStyle w:val="NoSpacing"/>
        <w:rPr>
          <w:rStyle w:val="Hyperlink"/>
          <w:rFonts w:ascii="Arial" w:hAnsi="Arial" w:cs="Arial"/>
          <w:noProof/>
        </w:rPr>
      </w:pPr>
    </w:p>
    <w:p w14:paraId="4C5B8058" w14:textId="77777777" w:rsidR="00DD2329" w:rsidRDefault="00DD2329" w:rsidP="00C470F2">
      <w:pPr>
        <w:pStyle w:val="NoSpacing"/>
        <w:rPr>
          <w:rStyle w:val="Hyperlink"/>
          <w:rFonts w:ascii="Arial" w:hAnsi="Arial" w:cs="Arial"/>
          <w:noProof/>
        </w:rPr>
      </w:pPr>
    </w:p>
    <w:p w14:paraId="6D577C05" w14:textId="77777777" w:rsidR="00DD2329" w:rsidRDefault="00DD2329" w:rsidP="00C470F2">
      <w:pPr>
        <w:pStyle w:val="NoSpacing"/>
        <w:rPr>
          <w:rStyle w:val="Hyperlink"/>
          <w:rFonts w:ascii="Arial" w:hAnsi="Arial" w:cs="Arial"/>
          <w:noProof/>
        </w:rPr>
      </w:pPr>
    </w:p>
    <w:p w14:paraId="503DB3AB" w14:textId="77777777" w:rsidR="00DD2329" w:rsidRDefault="00DD2329" w:rsidP="00C470F2">
      <w:pPr>
        <w:pStyle w:val="NoSpacing"/>
        <w:rPr>
          <w:rStyle w:val="Hyperlink"/>
          <w:rFonts w:ascii="Arial" w:hAnsi="Arial" w:cs="Arial"/>
          <w:noProof/>
        </w:rPr>
      </w:pPr>
    </w:p>
    <w:p w14:paraId="6A2277AB" w14:textId="77777777" w:rsidR="00DD2329" w:rsidRDefault="00DD2329" w:rsidP="00C470F2">
      <w:pPr>
        <w:pStyle w:val="NoSpacing"/>
        <w:rPr>
          <w:rStyle w:val="Hyperlink"/>
          <w:rFonts w:ascii="Arial" w:hAnsi="Arial" w:cs="Arial"/>
          <w:noProof/>
        </w:rPr>
      </w:pPr>
    </w:p>
    <w:p w14:paraId="4755BF13" w14:textId="77777777" w:rsidR="00DD2329" w:rsidRDefault="00DD2329" w:rsidP="00C470F2">
      <w:pPr>
        <w:pStyle w:val="NoSpacing"/>
        <w:rPr>
          <w:rStyle w:val="Hyperlink"/>
          <w:rFonts w:ascii="Arial" w:hAnsi="Arial" w:cs="Arial"/>
          <w:noProof/>
        </w:rPr>
      </w:pPr>
    </w:p>
    <w:p w14:paraId="3F902195" w14:textId="77777777" w:rsidR="00DD2329" w:rsidRDefault="00DD2329" w:rsidP="00C470F2">
      <w:pPr>
        <w:pStyle w:val="NoSpacing"/>
        <w:rPr>
          <w:rStyle w:val="Hyperlink"/>
          <w:rFonts w:ascii="Arial" w:hAnsi="Arial" w:cs="Arial"/>
          <w:noProof/>
        </w:rPr>
      </w:pPr>
    </w:p>
    <w:p w14:paraId="17651744" w14:textId="77777777" w:rsidR="00DD2329" w:rsidRDefault="00DD2329" w:rsidP="00C470F2">
      <w:pPr>
        <w:pStyle w:val="NoSpacing"/>
        <w:rPr>
          <w:rStyle w:val="Hyperlink"/>
          <w:rFonts w:ascii="Arial" w:hAnsi="Arial" w:cs="Arial"/>
          <w:noProof/>
        </w:rPr>
      </w:pPr>
    </w:p>
    <w:p w14:paraId="1C3A3FC8" w14:textId="77777777" w:rsidR="00DD2329" w:rsidRDefault="00DD2329" w:rsidP="00C470F2">
      <w:pPr>
        <w:pStyle w:val="NoSpacing"/>
        <w:rPr>
          <w:rStyle w:val="Hyperlink"/>
          <w:rFonts w:ascii="Arial" w:hAnsi="Arial" w:cs="Arial"/>
          <w:noProof/>
        </w:rPr>
      </w:pPr>
    </w:p>
    <w:p w14:paraId="01AD985A" w14:textId="77777777" w:rsidR="00DD2329" w:rsidRDefault="00DD2329" w:rsidP="00C470F2">
      <w:pPr>
        <w:pStyle w:val="NoSpacing"/>
        <w:rPr>
          <w:rStyle w:val="Hyperlink"/>
          <w:rFonts w:ascii="Arial" w:hAnsi="Arial" w:cs="Arial"/>
          <w:noProof/>
        </w:rPr>
      </w:pPr>
    </w:p>
    <w:p w14:paraId="7BBA6D1D" w14:textId="77777777" w:rsidR="00DD2329" w:rsidRDefault="00DD2329" w:rsidP="00C470F2">
      <w:pPr>
        <w:pStyle w:val="NoSpacing"/>
        <w:rPr>
          <w:rStyle w:val="Hyperlink"/>
          <w:rFonts w:ascii="Arial" w:hAnsi="Arial" w:cs="Arial"/>
          <w:noProof/>
        </w:rPr>
      </w:pPr>
    </w:p>
    <w:p w14:paraId="39F8E920" w14:textId="77777777" w:rsidR="00DD2329" w:rsidRDefault="00DD2329" w:rsidP="00C470F2">
      <w:pPr>
        <w:pStyle w:val="NoSpacing"/>
        <w:rPr>
          <w:rStyle w:val="Hyperlink"/>
          <w:rFonts w:ascii="Arial" w:hAnsi="Arial" w:cs="Arial"/>
          <w:noProof/>
        </w:rPr>
      </w:pPr>
    </w:p>
    <w:p w14:paraId="1D143749" w14:textId="77777777" w:rsidR="00DD2329" w:rsidRDefault="00DD2329" w:rsidP="00C470F2">
      <w:pPr>
        <w:pStyle w:val="NoSpacing"/>
        <w:rPr>
          <w:rStyle w:val="Hyperlink"/>
          <w:rFonts w:ascii="Arial" w:hAnsi="Arial" w:cs="Arial"/>
          <w:noProof/>
        </w:rPr>
      </w:pPr>
    </w:p>
    <w:p w14:paraId="2B99AA03" w14:textId="77777777" w:rsidR="00DD2329" w:rsidRDefault="00DD2329" w:rsidP="00C470F2">
      <w:pPr>
        <w:pStyle w:val="NoSpacing"/>
        <w:rPr>
          <w:rStyle w:val="Hyperlink"/>
          <w:rFonts w:ascii="Arial" w:hAnsi="Arial" w:cs="Arial"/>
          <w:noProof/>
        </w:rPr>
      </w:pPr>
    </w:p>
    <w:p w14:paraId="411BFB4C" w14:textId="77777777" w:rsidR="00DD2329" w:rsidRDefault="00DD2329" w:rsidP="00C470F2">
      <w:pPr>
        <w:pStyle w:val="NoSpacing"/>
        <w:rPr>
          <w:rStyle w:val="Hyperlink"/>
          <w:rFonts w:ascii="Arial" w:hAnsi="Arial" w:cs="Arial"/>
          <w:noProof/>
        </w:rPr>
      </w:pPr>
    </w:p>
    <w:p w14:paraId="69847404" w14:textId="77777777" w:rsidR="00DD2329" w:rsidRDefault="00DD2329" w:rsidP="00C470F2">
      <w:pPr>
        <w:pStyle w:val="NoSpacing"/>
        <w:rPr>
          <w:rStyle w:val="Hyperlink"/>
          <w:rFonts w:ascii="Arial" w:hAnsi="Arial" w:cs="Arial"/>
          <w:noProof/>
        </w:rPr>
      </w:pPr>
    </w:p>
    <w:p w14:paraId="7097DF80" w14:textId="77777777" w:rsidR="00DD2329" w:rsidRDefault="00DD2329" w:rsidP="00C470F2">
      <w:pPr>
        <w:pStyle w:val="NoSpacing"/>
        <w:rPr>
          <w:rStyle w:val="Hyperlink"/>
          <w:rFonts w:ascii="Arial" w:hAnsi="Arial" w:cs="Arial"/>
          <w:noProof/>
        </w:rPr>
      </w:pPr>
    </w:p>
    <w:p w14:paraId="0D6631B5" w14:textId="77777777" w:rsidR="00DD2329" w:rsidRDefault="00DD2329" w:rsidP="00C470F2">
      <w:pPr>
        <w:pStyle w:val="NoSpacing"/>
        <w:rPr>
          <w:rStyle w:val="Hyperlink"/>
          <w:rFonts w:ascii="Arial" w:hAnsi="Arial" w:cs="Arial"/>
          <w:noProof/>
        </w:rPr>
      </w:pPr>
    </w:p>
    <w:p w14:paraId="248D9824" w14:textId="77777777" w:rsidR="00DD2329" w:rsidRDefault="00DD2329" w:rsidP="00C470F2">
      <w:pPr>
        <w:pStyle w:val="NoSpacing"/>
        <w:rPr>
          <w:rStyle w:val="Hyperlink"/>
          <w:rFonts w:ascii="Arial" w:hAnsi="Arial" w:cs="Arial"/>
          <w:noProof/>
        </w:rPr>
      </w:pPr>
    </w:p>
    <w:p w14:paraId="67125712" w14:textId="77777777" w:rsidR="00DD2329" w:rsidRDefault="00DD2329" w:rsidP="00C470F2">
      <w:pPr>
        <w:pStyle w:val="NoSpacing"/>
        <w:rPr>
          <w:rStyle w:val="Hyperlink"/>
          <w:rFonts w:ascii="Arial" w:hAnsi="Arial" w:cs="Arial"/>
          <w:noProof/>
        </w:rPr>
      </w:pPr>
    </w:p>
    <w:p w14:paraId="45A33E02" w14:textId="77777777" w:rsidR="00DD2329" w:rsidRDefault="00DD2329" w:rsidP="00C470F2">
      <w:pPr>
        <w:pStyle w:val="NoSpacing"/>
        <w:rPr>
          <w:rStyle w:val="Hyperlink"/>
          <w:rFonts w:ascii="Arial" w:hAnsi="Arial" w:cs="Arial"/>
          <w:noProof/>
        </w:rPr>
      </w:pPr>
    </w:p>
    <w:p w14:paraId="228E9EDB" w14:textId="77777777" w:rsidR="00DD2329" w:rsidRDefault="00DD2329" w:rsidP="00C470F2">
      <w:pPr>
        <w:pStyle w:val="NoSpacing"/>
        <w:rPr>
          <w:rStyle w:val="Hyperlink"/>
          <w:rFonts w:ascii="Arial" w:hAnsi="Arial" w:cs="Arial"/>
          <w:noProof/>
        </w:rPr>
      </w:pPr>
    </w:p>
    <w:p w14:paraId="54710003" w14:textId="77777777" w:rsidR="00DD2329" w:rsidRDefault="00DD2329" w:rsidP="00C470F2">
      <w:pPr>
        <w:pStyle w:val="NoSpacing"/>
        <w:rPr>
          <w:rStyle w:val="Hyperlink"/>
          <w:rFonts w:ascii="Arial" w:hAnsi="Arial" w:cs="Arial"/>
          <w:noProof/>
        </w:rPr>
      </w:pPr>
    </w:p>
    <w:p w14:paraId="0E1A65BC" w14:textId="77777777" w:rsidR="00DD2329" w:rsidRDefault="00DD2329" w:rsidP="00C470F2">
      <w:pPr>
        <w:pStyle w:val="NoSpacing"/>
        <w:rPr>
          <w:rStyle w:val="Hyperlink"/>
          <w:rFonts w:ascii="Arial" w:hAnsi="Arial" w:cs="Arial"/>
          <w:noProof/>
        </w:rPr>
      </w:pPr>
    </w:p>
    <w:p w14:paraId="25BD8D54" w14:textId="77777777" w:rsidR="00DD2329" w:rsidRDefault="00DD2329" w:rsidP="00C470F2">
      <w:pPr>
        <w:pStyle w:val="NoSpacing"/>
        <w:rPr>
          <w:rStyle w:val="Hyperlink"/>
          <w:rFonts w:ascii="Arial" w:hAnsi="Arial" w:cs="Arial"/>
          <w:noProof/>
        </w:rPr>
      </w:pPr>
    </w:p>
    <w:p w14:paraId="73E3938C" w14:textId="77777777" w:rsidR="00DD2329" w:rsidRDefault="00DD2329" w:rsidP="00C470F2">
      <w:pPr>
        <w:pStyle w:val="NoSpacing"/>
        <w:rPr>
          <w:rStyle w:val="Hyperlink"/>
          <w:rFonts w:ascii="Arial" w:hAnsi="Arial" w:cs="Arial"/>
          <w:noProof/>
        </w:rPr>
      </w:pPr>
    </w:p>
    <w:p w14:paraId="7CA05F5C" w14:textId="77777777" w:rsidR="00DD2329" w:rsidRDefault="00DD2329" w:rsidP="00C470F2">
      <w:pPr>
        <w:pStyle w:val="NoSpacing"/>
        <w:rPr>
          <w:rStyle w:val="Hyperlink"/>
          <w:rFonts w:ascii="Arial" w:hAnsi="Arial" w:cs="Arial"/>
          <w:noProof/>
        </w:rPr>
      </w:pPr>
    </w:p>
    <w:p w14:paraId="2F775637" w14:textId="77777777" w:rsidR="00DD2329" w:rsidRDefault="00DD2329" w:rsidP="00C470F2">
      <w:pPr>
        <w:pStyle w:val="NoSpacing"/>
        <w:rPr>
          <w:rStyle w:val="Hyperlink"/>
          <w:rFonts w:ascii="Arial" w:hAnsi="Arial" w:cs="Arial"/>
          <w:noProof/>
        </w:rPr>
      </w:pPr>
    </w:p>
    <w:p w14:paraId="42E752CD" w14:textId="77777777" w:rsidR="00DD2329" w:rsidRDefault="00DD2329" w:rsidP="00C470F2">
      <w:pPr>
        <w:pStyle w:val="NoSpacing"/>
        <w:rPr>
          <w:rStyle w:val="Hyperlink"/>
          <w:rFonts w:ascii="Arial" w:hAnsi="Arial" w:cs="Arial"/>
          <w:noProof/>
        </w:rPr>
      </w:pPr>
    </w:p>
    <w:p w14:paraId="3F60671A" w14:textId="77777777" w:rsidR="00DD2329" w:rsidRDefault="00DD2329" w:rsidP="00C470F2">
      <w:pPr>
        <w:pStyle w:val="NoSpacing"/>
        <w:rPr>
          <w:rStyle w:val="Hyperlink"/>
          <w:rFonts w:ascii="Arial" w:hAnsi="Arial" w:cs="Arial"/>
          <w:noProof/>
        </w:rPr>
      </w:pPr>
    </w:p>
    <w:p w14:paraId="7060281C" w14:textId="77777777" w:rsidR="00DD2329" w:rsidRDefault="00DD2329" w:rsidP="00C470F2">
      <w:pPr>
        <w:pStyle w:val="NoSpacing"/>
        <w:rPr>
          <w:rStyle w:val="Hyperlink"/>
          <w:rFonts w:ascii="Arial" w:hAnsi="Arial" w:cs="Arial"/>
          <w:noProof/>
        </w:rPr>
      </w:pPr>
    </w:p>
    <w:p w14:paraId="72ABAF4C" w14:textId="77777777" w:rsidR="00DD2329" w:rsidRDefault="00DD2329" w:rsidP="00C470F2">
      <w:pPr>
        <w:pStyle w:val="NoSpacing"/>
        <w:rPr>
          <w:rStyle w:val="Hyperlink"/>
          <w:rFonts w:ascii="Arial" w:hAnsi="Arial" w:cs="Arial"/>
          <w:noProof/>
        </w:rPr>
      </w:pPr>
    </w:p>
    <w:p w14:paraId="1780194D" w14:textId="77777777" w:rsidR="00DD2329" w:rsidRDefault="00DD2329" w:rsidP="00C470F2">
      <w:pPr>
        <w:pStyle w:val="NoSpacing"/>
        <w:rPr>
          <w:rStyle w:val="Hyperlink"/>
          <w:rFonts w:ascii="Arial" w:hAnsi="Arial" w:cs="Arial"/>
          <w:noProof/>
        </w:rPr>
      </w:pPr>
    </w:p>
    <w:p w14:paraId="4F0C3F8C" w14:textId="77777777" w:rsidR="00DD2329" w:rsidRDefault="00DD2329" w:rsidP="00C470F2">
      <w:pPr>
        <w:pStyle w:val="NoSpacing"/>
      </w:pPr>
    </w:p>
    <w:p w14:paraId="4EC91E83" w14:textId="77777777" w:rsidR="00763402" w:rsidRDefault="00763402" w:rsidP="00C470F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992"/>
        <w:gridCol w:w="4383"/>
      </w:tblGrid>
      <w:tr w:rsidR="006852C6" w14:paraId="7CF1F387" w14:textId="77777777" w:rsidTr="00A644E7">
        <w:tc>
          <w:tcPr>
            <w:tcW w:w="4253" w:type="dxa"/>
          </w:tcPr>
          <w:p w14:paraId="3F2DE3D7" w14:textId="77777777" w:rsidR="006852C6" w:rsidRDefault="006852C6" w:rsidP="00C470F2">
            <w:pPr>
              <w:pStyle w:val="NoSpacing"/>
              <w:jc w:val="left"/>
            </w:pPr>
          </w:p>
        </w:tc>
        <w:tc>
          <w:tcPr>
            <w:tcW w:w="992" w:type="dxa"/>
          </w:tcPr>
          <w:p w14:paraId="5E8A9635" w14:textId="77777777" w:rsidR="006852C6" w:rsidRDefault="006852C6" w:rsidP="006852C6">
            <w:pPr>
              <w:pStyle w:val="NoSpacing"/>
            </w:pPr>
          </w:p>
        </w:tc>
        <w:tc>
          <w:tcPr>
            <w:tcW w:w="4383" w:type="dxa"/>
          </w:tcPr>
          <w:p w14:paraId="05B146B3" w14:textId="77777777" w:rsidR="006852C6" w:rsidRDefault="006852C6" w:rsidP="00C470F2">
            <w:pPr>
              <w:pStyle w:val="NoSpacing"/>
              <w:jc w:val="left"/>
            </w:pPr>
          </w:p>
        </w:tc>
      </w:tr>
    </w:tbl>
    <w:p w14:paraId="6CAC4100" w14:textId="7FF411FE" w:rsidR="008F6404" w:rsidRDefault="008F6404" w:rsidP="00C470F2">
      <w:pPr>
        <w:pStyle w:val="Heading1"/>
        <w:jc w:val="left"/>
      </w:pPr>
      <w:bookmarkStart w:id="0" w:name="_Toc523317206"/>
      <w:bookmarkStart w:id="1" w:name="_Toc15044831"/>
      <w:r>
        <w:lastRenderedPageBreak/>
        <w:t>Safeguarding in our school</w:t>
      </w:r>
      <w:bookmarkStart w:id="2" w:name="_Toc523317007"/>
      <w:bookmarkEnd w:id="0"/>
      <w:bookmarkEnd w:id="1"/>
      <w:bookmarkEnd w:id="2"/>
    </w:p>
    <w:p w14:paraId="03886D56" w14:textId="77777777" w:rsidR="00CB26C2" w:rsidRPr="00CB26C2" w:rsidRDefault="00CB26C2">
      <w:pPr>
        <w:pStyle w:val="NoSpacing"/>
      </w:pPr>
    </w:p>
    <w:p w14:paraId="4E947A86" w14:textId="009C6E58" w:rsidR="00292FE5" w:rsidRPr="00391E00" w:rsidRDefault="00292FE5" w:rsidP="00C470F2">
      <w:pPr>
        <w:pStyle w:val="Heading2"/>
        <w:rPr>
          <w:rFonts w:ascii="Arial" w:hAnsi="Arial" w:cs="Arial"/>
          <w:u w:val="single"/>
        </w:rPr>
      </w:pPr>
      <w:bookmarkStart w:id="3" w:name="_Toc523315296"/>
      <w:bookmarkStart w:id="4" w:name="_Toc523315529"/>
      <w:bookmarkStart w:id="5" w:name="_Toc523315729"/>
      <w:bookmarkStart w:id="6" w:name="_Toc523315927"/>
      <w:bookmarkStart w:id="7" w:name="_Toc523316127"/>
      <w:bookmarkStart w:id="8" w:name="_Toc523316608"/>
      <w:bookmarkStart w:id="9" w:name="_Toc523316808"/>
      <w:bookmarkStart w:id="10" w:name="_Toc523317008"/>
      <w:bookmarkStart w:id="11" w:name="_Toc523317208"/>
      <w:bookmarkStart w:id="12" w:name="_Toc523315298"/>
      <w:bookmarkStart w:id="13" w:name="_Toc523315531"/>
      <w:bookmarkStart w:id="14" w:name="_Toc523315731"/>
      <w:bookmarkStart w:id="15" w:name="_Toc523315929"/>
      <w:bookmarkStart w:id="16" w:name="_Toc523316129"/>
      <w:bookmarkStart w:id="17" w:name="_Toc523316610"/>
      <w:bookmarkStart w:id="18" w:name="_Toc523316810"/>
      <w:bookmarkStart w:id="19" w:name="_Toc523317010"/>
      <w:bookmarkStart w:id="20" w:name="_Toc523317210"/>
      <w:bookmarkStart w:id="21" w:name="_Toc1504483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391E00">
        <w:rPr>
          <w:rFonts w:ascii="Arial" w:hAnsi="Arial" w:cs="Arial"/>
          <w:u w:val="single"/>
        </w:rPr>
        <w:t>Our aims and responsibilities</w:t>
      </w:r>
      <w:bookmarkEnd w:id="21"/>
    </w:p>
    <w:p w14:paraId="4042219A" w14:textId="77777777" w:rsidR="00292FE5" w:rsidRPr="00CA3FB0" w:rsidRDefault="00292FE5" w:rsidP="00C470F2">
      <w:pPr>
        <w:ind w:left="720"/>
      </w:pPr>
      <w:r w:rsidRPr="00CA3FB0">
        <w:t>Our commitment is to safeguard and promote the welfare, health (including mental health) and safety of our pupils by creating and maintaining an open, safe, caring and supportive atmosphere. This includes:</w:t>
      </w:r>
    </w:p>
    <w:p w14:paraId="2D7293A9" w14:textId="0BF5FE73" w:rsidR="008F6404" w:rsidRPr="00CA3FB0" w:rsidRDefault="00292FE5" w:rsidP="00C470F2">
      <w:pPr>
        <w:pStyle w:val="NoSpacing"/>
        <w:numPr>
          <w:ilvl w:val="0"/>
          <w:numId w:val="8"/>
        </w:numPr>
        <w:ind w:left="1077" w:hanging="357"/>
        <w:rPr>
          <w:rFonts w:ascii="Arial" w:hAnsi="Arial" w:cs="Arial"/>
        </w:rPr>
      </w:pPr>
      <w:r w:rsidRPr="00CA3FB0">
        <w:rPr>
          <w:rFonts w:ascii="Arial" w:hAnsi="Arial" w:cs="Arial"/>
        </w:rPr>
        <w:t>Proactively teaching pupils about safeguarding</w:t>
      </w:r>
      <w:r w:rsidR="00F01392">
        <w:rPr>
          <w:rFonts w:ascii="Arial" w:hAnsi="Arial" w:cs="Arial"/>
        </w:rPr>
        <w:t>;</w:t>
      </w:r>
    </w:p>
    <w:p w14:paraId="1ED2155E" w14:textId="7D30CCD4" w:rsidR="008F6404" w:rsidRPr="008F6404" w:rsidRDefault="00292FE5" w:rsidP="00C470F2">
      <w:pPr>
        <w:pStyle w:val="NoSpacing"/>
        <w:numPr>
          <w:ilvl w:val="0"/>
          <w:numId w:val="8"/>
        </w:numPr>
        <w:ind w:left="1077" w:hanging="357"/>
        <w:rPr>
          <w:rFonts w:ascii="Arial" w:hAnsi="Arial" w:cs="Arial"/>
        </w:rPr>
      </w:pPr>
      <w:r w:rsidRPr="008F6404">
        <w:rPr>
          <w:rFonts w:ascii="Arial" w:hAnsi="Arial" w:cs="Arial"/>
        </w:rPr>
        <w:t>Ensuring that systems and procedures are in place to protect pupils</w:t>
      </w:r>
      <w:r w:rsidR="00F01392">
        <w:rPr>
          <w:rFonts w:ascii="Arial" w:hAnsi="Arial" w:cs="Arial"/>
        </w:rPr>
        <w:t>; and</w:t>
      </w:r>
    </w:p>
    <w:p w14:paraId="6BA7F6B4" w14:textId="542EEEDB" w:rsidR="00E509FF" w:rsidRPr="008F6404" w:rsidRDefault="00E509FF" w:rsidP="00C470F2">
      <w:pPr>
        <w:pStyle w:val="NoSpacing"/>
        <w:numPr>
          <w:ilvl w:val="0"/>
          <w:numId w:val="8"/>
        </w:numPr>
        <w:ind w:left="1077" w:hanging="357"/>
        <w:rPr>
          <w:rFonts w:ascii="Arial" w:hAnsi="Arial" w:cs="Arial"/>
        </w:rPr>
      </w:pPr>
      <w:r w:rsidRPr="008F6404">
        <w:rPr>
          <w:rFonts w:ascii="Arial" w:hAnsi="Arial" w:cs="Arial"/>
        </w:rPr>
        <w:t>Acting in the best interests of the child</w:t>
      </w:r>
      <w:r w:rsidR="00F01392">
        <w:rPr>
          <w:rFonts w:ascii="Arial" w:hAnsi="Arial" w:cs="Arial"/>
        </w:rPr>
        <w:t>.</w:t>
      </w:r>
    </w:p>
    <w:p w14:paraId="1B570D23" w14:textId="77777777" w:rsidR="00292FE5" w:rsidRPr="00CA3FB0" w:rsidRDefault="00292FE5" w:rsidP="00292FE5">
      <w:pPr>
        <w:jc w:val="left"/>
        <w:rPr>
          <w:rFonts w:ascii="Arial" w:hAnsi="Arial" w:cs="Arial"/>
        </w:rPr>
      </w:pPr>
    </w:p>
    <w:p w14:paraId="759FBFA5" w14:textId="77777777" w:rsidR="00292FE5" w:rsidRPr="00CA3FB0" w:rsidRDefault="00292FE5" w:rsidP="00C470F2">
      <w:pPr>
        <w:ind w:firstLine="720"/>
      </w:pPr>
      <w:r w:rsidRPr="00CA3FB0">
        <w:t>All staff have the following responsibilities:</w:t>
      </w:r>
    </w:p>
    <w:p w14:paraId="5EAB4CE2" w14:textId="278E1B8E" w:rsidR="008F6404" w:rsidRPr="00CA3FB0" w:rsidRDefault="00292FE5" w:rsidP="00C470F2">
      <w:pPr>
        <w:pStyle w:val="ListParagraph"/>
        <w:numPr>
          <w:ilvl w:val="0"/>
          <w:numId w:val="6"/>
        </w:numPr>
        <w:ind w:left="1077" w:hanging="357"/>
        <w:jc w:val="left"/>
        <w:rPr>
          <w:rFonts w:ascii="Arial" w:hAnsi="Arial" w:cs="Arial"/>
        </w:rPr>
      </w:pPr>
      <w:r w:rsidRPr="00CA3FB0">
        <w:rPr>
          <w:rFonts w:ascii="Arial" w:hAnsi="Arial" w:cs="Arial"/>
        </w:rPr>
        <w:t>Contribute to providing a safe environment in which all children can learn and flourish</w:t>
      </w:r>
      <w:r w:rsidR="00F01392">
        <w:rPr>
          <w:rFonts w:ascii="Arial" w:hAnsi="Arial" w:cs="Arial"/>
        </w:rPr>
        <w:t>;</w:t>
      </w:r>
    </w:p>
    <w:p w14:paraId="34D1B1F7" w14:textId="11C3E1D1" w:rsidR="008F6404" w:rsidRPr="00C470F2" w:rsidRDefault="00292FE5" w:rsidP="00C470F2">
      <w:pPr>
        <w:pStyle w:val="ListParagraph"/>
        <w:numPr>
          <w:ilvl w:val="0"/>
          <w:numId w:val="6"/>
        </w:numPr>
        <w:ind w:left="1077" w:hanging="357"/>
        <w:jc w:val="left"/>
        <w:rPr>
          <w:rFonts w:ascii="Arial" w:hAnsi="Arial" w:cs="Arial"/>
        </w:rPr>
      </w:pPr>
      <w:r w:rsidRPr="00C470F2">
        <w:rPr>
          <w:rFonts w:ascii="Arial" w:hAnsi="Arial" w:cs="Arial"/>
        </w:rPr>
        <w:t>Know what to do if a child tells you that he or she is being abused or neglected</w:t>
      </w:r>
      <w:r w:rsidR="00F01392">
        <w:rPr>
          <w:rFonts w:ascii="Arial" w:hAnsi="Arial" w:cs="Arial"/>
        </w:rPr>
        <w:t>;</w:t>
      </w:r>
    </w:p>
    <w:p w14:paraId="4E19A4B7" w14:textId="22BAD07D" w:rsidR="008F6404" w:rsidRPr="00C470F2" w:rsidRDefault="00292FE5" w:rsidP="00C470F2">
      <w:pPr>
        <w:pStyle w:val="ListParagraph"/>
        <w:numPr>
          <w:ilvl w:val="0"/>
          <w:numId w:val="6"/>
        </w:numPr>
        <w:ind w:left="1077" w:hanging="357"/>
        <w:jc w:val="left"/>
        <w:rPr>
          <w:rFonts w:ascii="Arial" w:hAnsi="Arial" w:cs="Arial"/>
        </w:rPr>
      </w:pPr>
      <w:r w:rsidRPr="00C470F2">
        <w:rPr>
          <w:rFonts w:ascii="Arial" w:hAnsi="Arial" w:cs="Arial"/>
        </w:rPr>
        <w:t>Know what to do if you are concerned about the behaviour or conduct of an adult in the school</w:t>
      </w:r>
      <w:r w:rsidR="00F01392">
        <w:rPr>
          <w:rFonts w:ascii="Arial" w:hAnsi="Arial" w:cs="Arial"/>
        </w:rPr>
        <w:t>;</w:t>
      </w:r>
    </w:p>
    <w:p w14:paraId="4420950C" w14:textId="73DD22C6" w:rsidR="008F6404" w:rsidRPr="00C470F2" w:rsidRDefault="00292FE5" w:rsidP="00C470F2">
      <w:pPr>
        <w:pStyle w:val="ListParagraph"/>
        <w:numPr>
          <w:ilvl w:val="0"/>
          <w:numId w:val="6"/>
        </w:numPr>
        <w:ind w:left="1077" w:hanging="357"/>
        <w:jc w:val="left"/>
        <w:rPr>
          <w:rFonts w:ascii="Arial" w:hAnsi="Arial" w:cs="Arial"/>
        </w:rPr>
      </w:pPr>
      <w:r w:rsidRPr="00C470F2">
        <w:rPr>
          <w:rFonts w:ascii="Arial" w:hAnsi="Arial" w:cs="Arial"/>
        </w:rPr>
        <w:t>Manage the requirement to maintain an appropriate level of confidentiality</w:t>
      </w:r>
      <w:r w:rsidR="00F01392">
        <w:rPr>
          <w:rFonts w:ascii="Arial" w:hAnsi="Arial" w:cs="Arial"/>
        </w:rPr>
        <w:t>;</w:t>
      </w:r>
      <w:r w:rsidRPr="00C470F2">
        <w:rPr>
          <w:rFonts w:ascii="Arial" w:hAnsi="Arial" w:cs="Arial"/>
        </w:rPr>
        <w:t xml:space="preserve"> </w:t>
      </w:r>
    </w:p>
    <w:p w14:paraId="2DBA6E89" w14:textId="058BFE32" w:rsidR="008F6404" w:rsidRPr="00C470F2" w:rsidRDefault="00292FE5" w:rsidP="00C470F2">
      <w:pPr>
        <w:pStyle w:val="ListParagraph"/>
        <w:numPr>
          <w:ilvl w:val="0"/>
          <w:numId w:val="6"/>
        </w:numPr>
        <w:ind w:left="1077" w:hanging="357"/>
        <w:jc w:val="left"/>
        <w:rPr>
          <w:rFonts w:ascii="Arial" w:hAnsi="Arial" w:cs="Arial"/>
        </w:rPr>
      </w:pPr>
      <w:r w:rsidRPr="00C470F2">
        <w:rPr>
          <w:rFonts w:ascii="Arial" w:hAnsi="Arial" w:cs="Arial"/>
        </w:rPr>
        <w:t xml:space="preserve">Identify children who may benefit from </w:t>
      </w:r>
      <w:r w:rsidR="00241825" w:rsidRPr="00C470F2">
        <w:rPr>
          <w:rFonts w:ascii="Arial" w:hAnsi="Arial" w:cs="Arial"/>
        </w:rPr>
        <w:t>E</w:t>
      </w:r>
      <w:r w:rsidRPr="00C470F2">
        <w:rPr>
          <w:rFonts w:ascii="Arial" w:hAnsi="Arial" w:cs="Arial"/>
        </w:rPr>
        <w:t xml:space="preserve">arly </w:t>
      </w:r>
      <w:r w:rsidR="00241825" w:rsidRPr="00C470F2">
        <w:rPr>
          <w:rFonts w:ascii="Arial" w:hAnsi="Arial" w:cs="Arial"/>
        </w:rPr>
        <w:t>H</w:t>
      </w:r>
      <w:r w:rsidRPr="00C470F2">
        <w:rPr>
          <w:rFonts w:ascii="Arial" w:hAnsi="Arial" w:cs="Arial"/>
        </w:rPr>
        <w:t>elp</w:t>
      </w:r>
      <w:r w:rsidR="00F01392">
        <w:rPr>
          <w:rFonts w:ascii="Arial" w:hAnsi="Arial" w:cs="Arial"/>
        </w:rPr>
        <w:t>;</w:t>
      </w:r>
    </w:p>
    <w:p w14:paraId="7EB8D023" w14:textId="66A365CE" w:rsidR="008F6404" w:rsidRPr="00C470F2" w:rsidRDefault="00292FE5" w:rsidP="00C470F2">
      <w:pPr>
        <w:pStyle w:val="ListParagraph"/>
        <w:numPr>
          <w:ilvl w:val="0"/>
          <w:numId w:val="6"/>
        </w:numPr>
        <w:ind w:left="1077" w:hanging="357"/>
        <w:jc w:val="left"/>
        <w:rPr>
          <w:rFonts w:ascii="Arial" w:hAnsi="Arial" w:cs="Arial"/>
        </w:rPr>
      </w:pPr>
      <w:r w:rsidRPr="00C470F2">
        <w:rPr>
          <w:rFonts w:ascii="Arial" w:hAnsi="Arial" w:cs="Arial"/>
        </w:rPr>
        <w:t xml:space="preserve">Refer any concern to the Designated Safeguarding Lead </w:t>
      </w:r>
      <w:r w:rsidR="00361638">
        <w:rPr>
          <w:rFonts w:ascii="Arial" w:hAnsi="Arial" w:cs="Arial"/>
        </w:rPr>
        <w:t xml:space="preserve">(DSL) </w:t>
      </w:r>
      <w:r w:rsidRPr="00C470F2">
        <w:rPr>
          <w:rFonts w:ascii="Arial" w:hAnsi="Arial" w:cs="Arial"/>
        </w:rPr>
        <w:t>or the Deputy DSL</w:t>
      </w:r>
      <w:r w:rsidR="00F01392">
        <w:rPr>
          <w:rFonts w:ascii="Arial" w:hAnsi="Arial" w:cs="Arial"/>
        </w:rPr>
        <w:t>;</w:t>
      </w:r>
    </w:p>
    <w:p w14:paraId="6D14D59E" w14:textId="14F3F41A" w:rsidR="008F6404" w:rsidRPr="00C470F2" w:rsidRDefault="00292FE5" w:rsidP="00C470F2">
      <w:pPr>
        <w:pStyle w:val="ListParagraph"/>
        <w:numPr>
          <w:ilvl w:val="0"/>
          <w:numId w:val="6"/>
        </w:numPr>
        <w:ind w:left="1077" w:hanging="357"/>
        <w:jc w:val="left"/>
        <w:rPr>
          <w:rFonts w:ascii="Arial" w:hAnsi="Arial" w:cs="Arial"/>
        </w:rPr>
      </w:pPr>
      <w:r w:rsidRPr="00C470F2">
        <w:rPr>
          <w:rFonts w:ascii="Arial" w:hAnsi="Arial" w:cs="Arial"/>
        </w:rPr>
        <w:t xml:space="preserve">Be aware of our local </w:t>
      </w:r>
      <w:r w:rsidR="00241825" w:rsidRPr="00C470F2">
        <w:rPr>
          <w:rFonts w:ascii="Arial" w:hAnsi="Arial" w:cs="Arial"/>
        </w:rPr>
        <w:t>E</w:t>
      </w:r>
      <w:r w:rsidRPr="00C470F2">
        <w:rPr>
          <w:rFonts w:ascii="Arial" w:hAnsi="Arial" w:cs="Arial"/>
        </w:rPr>
        <w:t xml:space="preserve">arly </w:t>
      </w:r>
      <w:r w:rsidR="00241825" w:rsidRPr="00C470F2">
        <w:rPr>
          <w:rFonts w:ascii="Arial" w:hAnsi="Arial" w:cs="Arial"/>
        </w:rPr>
        <w:t>H</w:t>
      </w:r>
      <w:r w:rsidRPr="00C470F2">
        <w:rPr>
          <w:rFonts w:ascii="Arial" w:hAnsi="Arial" w:cs="Arial"/>
        </w:rPr>
        <w:t>elp process and our role in it</w:t>
      </w:r>
      <w:r w:rsidR="00F01392">
        <w:rPr>
          <w:rFonts w:ascii="Arial" w:hAnsi="Arial" w:cs="Arial"/>
        </w:rPr>
        <w:t>; and</w:t>
      </w:r>
    </w:p>
    <w:p w14:paraId="09159535" w14:textId="6DE8527F" w:rsidR="00292FE5" w:rsidRPr="00C470F2" w:rsidRDefault="00292FE5" w:rsidP="00C470F2">
      <w:pPr>
        <w:pStyle w:val="ListParagraph"/>
        <w:numPr>
          <w:ilvl w:val="0"/>
          <w:numId w:val="6"/>
        </w:numPr>
        <w:ind w:left="1077" w:hanging="357"/>
        <w:jc w:val="left"/>
        <w:rPr>
          <w:rFonts w:ascii="Arial" w:hAnsi="Arial" w:cs="Arial"/>
        </w:rPr>
      </w:pPr>
      <w:r w:rsidRPr="00C470F2">
        <w:rPr>
          <w:rFonts w:ascii="Arial" w:hAnsi="Arial" w:cs="Arial"/>
        </w:rPr>
        <w:t xml:space="preserve">Be aware of the process for making </w:t>
      </w:r>
      <w:r w:rsidR="00DF26DF" w:rsidRPr="00C470F2">
        <w:rPr>
          <w:rFonts w:ascii="Arial" w:hAnsi="Arial" w:cs="Arial"/>
        </w:rPr>
        <w:t xml:space="preserve">a </w:t>
      </w:r>
      <w:r w:rsidRPr="00C470F2">
        <w:rPr>
          <w:rFonts w:ascii="Arial" w:hAnsi="Arial" w:cs="Arial"/>
        </w:rPr>
        <w:t xml:space="preserve">referral to </w:t>
      </w:r>
      <w:r w:rsidR="00DF26DF" w:rsidRPr="00C470F2">
        <w:rPr>
          <w:rFonts w:ascii="Arial" w:hAnsi="Arial" w:cs="Arial"/>
        </w:rPr>
        <w:t>C</w:t>
      </w:r>
      <w:r w:rsidRPr="00C470F2">
        <w:rPr>
          <w:rFonts w:ascii="Arial" w:hAnsi="Arial" w:cs="Arial"/>
        </w:rPr>
        <w:t xml:space="preserve">hildren’s </w:t>
      </w:r>
      <w:r w:rsidR="007839D1" w:rsidRPr="00C470F2">
        <w:rPr>
          <w:rFonts w:ascii="Arial" w:hAnsi="Arial" w:cs="Arial"/>
        </w:rPr>
        <w:t>Social</w:t>
      </w:r>
      <w:r w:rsidRPr="00C470F2">
        <w:rPr>
          <w:rFonts w:ascii="Arial" w:hAnsi="Arial" w:cs="Arial"/>
        </w:rPr>
        <w:t xml:space="preserve"> </w:t>
      </w:r>
      <w:r w:rsidR="00DF26DF" w:rsidRPr="00C470F2">
        <w:rPr>
          <w:rFonts w:ascii="Arial" w:hAnsi="Arial" w:cs="Arial"/>
        </w:rPr>
        <w:t>C</w:t>
      </w:r>
      <w:r w:rsidRPr="00C470F2">
        <w:rPr>
          <w:rFonts w:ascii="Arial" w:hAnsi="Arial" w:cs="Arial"/>
        </w:rPr>
        <w:t xml:space="preserve">are </w:t>
      </w:r>
      <w:r w:rsidR="00DF26DF" w:rsidRPr="00C470F2">
        <w:rPr>
          <w:rFonts w:ascii="Arial" w:hAnsi="Arial" w:cs="Arial"/>
        </w:rPr>
        <w:t xml:space="preserve">and </w:t>
      </w:r>
      <w:r w:rsidRPr="00C470F2">
        <w:rPr>
          <w:rFonts w:ascii="Arial" w:hAnsi="Arial" w:cs="Arial"/>
        </w:rPr>
        <w:t xml:space="preserve">understand the role you might be expected to play in </w:t>
      </w:r>
      <w:r w:rsidR="00DF26DF" w:rsidRPr="00C470F2">
        <w:rPr>
          <w:rFonts w:ascii="Arial" w:hAnsi="Arial" w:cs="Arial"/>
        </w:rPr>
        <w:t>statutory</w:t>
      </w:r>
      <w:r w:rsidRPr="00C470F2">
        <w:rPr>
          <w:rFonts w:ascii="Arial" w:hAnsi="Arial" w:cs="Arial"/>
        </w:rPr>
        <w:t xml:space="preserve"> assessments</w:t>
      </w:r>
      <w:r w:rsidR="00F01392">
        <w:rPr>
          <w:rFonts w:ascii="Arial" w:hAnsi="Arial" w:cs="Arial"/>
        </w:rPr>
        <w:t>.</w:t>
      </w:r>
    </w:p>
    <w:p w14:paraId="6C15471B" w14:textId="77777777" w:rsidR="00EA0BF0" w:rsidRDefault="00EA0BF0" w:rsidP="00EA0BF0">
      <w:pPr>
        <w:pStyle w:val="NoSpacing"/>
        <w:rPr>
          <w:rFonts w:ascii="Arial" w:hAnsi="Arial" w:cs="Arial"/>
          <w:b/>
        </w:rPr>
      </w:pPr>
    </w:p>
    <w:p w14:paraId="147F0ED4" w14:textId="2CC3BC23" w:rsidR="00EA0BF0" w:rsidRPr="00C470F2" w:rsidRDefault="00EA0BF0" w:rsidP="00C470F2">
      <w:pPr>
        <w:pStyle w:val="Heading2"/>
        <w:rPr>
          <w:u w:val="single"/>
        </w:rPr>
      </w:pPr>
      <w:bookmarkStart w:id="22" w:name="_Toc15044833"/>
      <w:r w:rsidRPr="00C470F2">
        <w:rPr>
          <w:u w:val="single"/>
        </w:rPr>
        <w:t>Definition of safeguarding</w:t>
      </w:r>
      <w:bookmarkEnd w:id="22"/>
      <w:r w:rsidRPr="00C470F2">
        <w:rPr>
          <w:u w:val="single"/>
        </w:rPr>
        <w:t xml:space="preserve"> </w:t>
      </w:r>
    </w:p>
    <w:p w14:paraId="6B1E0A38" w14:textId="66062CC1" w:rsidR="00EA0BF0" w:rsidRPr="00CA3FB0" w:rsidRDefault="0015556F" w:rsidP="00C470F2">
      <w:pPr>
        <w:ind w:left="720"/>
      </w:pPr>
      <w:r>
        <w:t>S</w:t>
      </w:r>
      <w:r w:rsidR="00EA0BF0" w:rsidRPr="00CA3FB0">
        <w:t xml:space="preserve">afeguarding and promoting the welfare of children is defined for the purposes of this guidance as:  </w:t>
      </w:r>
    </w:p>
    <w:p w14:paraId="679618E8" w14:textId="763D518C" w:rsidR="008F6404" w:rsidRPr="00CA3FB0" w:rsidRDefault="00EA0BF0" w:rsidP="00C470F2">
      <w:pPr>
        <w:pStyle w:val="NoSpacing"/>
        <w:numPr>
          <w:ilvl w:val="0"/>
          <w:numId w:val="5"/>
        </w:numPr>
        <w:ind w:left="1077" w:hanging="357"/>
        <w:rPr>
          <w:rFonts w:ascii="Arial" w:hAnsi="Arial" w:cs="Arial"/>
        </w:rPr>
      </w:pPr>
      <w:r w:rsidRPr="00CA3FB0">
        <w:rPr>
          <w:rFonts w:ascii="Arial" w:hAnsi="Arial" w:cs="Arial"/>
        </w:rPr>
        <w:t xml:space="preserve">protecting children from maltreatment;  </w:t>
      </w:r>
    </w:p>
    <w:p w14:paraId="3B44FEBF" w14:textId="296E53AF" w:rsidR="008F6404" w:rsidRPr="008F6404" w:rsidRDefault="00EA0BF0" w:rsidP="00C470F2">
      <w:pPr>
        <w:pStyle w:val="NoSpacing"/>
        <w:numPr>
          <w:ilvl w:val="0"/>
          <w:numId w:val="5"/>
        </w:numPr>
        <w:ind w:left="1077" w:hanging="357"/>
        <w:rPr>
          <w:rFonts w:ascii="Arial" w:hAnsi="Arial" w:cs="Arial"/>
        </w:rPr>
      </w:pPr>
      <w:r w:rsidRPr="008F6404">
        <w:rPr>
          <w:rFonts w:ascii="Arial" w:hAnsi="Arial" w:cs="Arial"/>
        </w:rPr>
        <w:t xml:space="preserve">preventing impairment of children’s health or development;  </w:t>
      </w:r>
    </w:p>
    <w:p w14:paraId="7EE14FB5" w14:textId="088D22BD" w:rsidR="008F6404" w:rsidRPr="008F6404" w:rsidRDefault="00EA0BF0" w:rsidP="00C470F2">
      <w:pPr>
        <w:pStyle w:val="NoSpacing"/>
        <w:numPr>
          <w:ilvl w:val="0"/>
          <w:numId w:val="5"/>
        </w:numPr>
        <w:ind w:left="1077" w:hanging="357"/>
        <w:rPr>
          <w:rFonts w:ascii="Arial" w:hAnsi="Arial" w:cs="Arial"/>
        </w:rPr>
      </w:pPr>
      <w:r w:rsidRPr="008F6404">
        <w:rPr>
          <w:rFonts w:ascii="Arial" w:hAnsi="Arial" w:cs="Arial"/>
        </w:rPr>
        <w:t xml:space="preserve">ensuring that children grow up in circumstances consistent with the provision of safe and effective care; and  </w:t>
      </w:r>
    </w:p>
    <w:p w14:paraId="0062E508" w14:textId="77777777" w:rsidR="002D524F" w:rsidRPr="008F6404" w:rsidRDefault="00EA0BF0" w:rsidP="00C470F2">
      <w:pPr>
        <w:pStyle w:val="NoSpacing"/>
        <w:numPr>
          <w:ilvl w:val="0"/>
          <w:numId w:val="5"/>
        </w:numPr>
        <w:ind w:left="1077" w:hanging="357"/>
        <w:rPr>
          <w:rFonts w:ascii="Arial" w:hAnsi="Arial" w:cs="Arial"/>
        </w:rPr>
      </w:pPr>
      <w:r w:rsidRPr="008F6404">
        <w:rPr>
          <w:rFonts w:ascii="Arial" w:hAnsi="Arial" w:cs="Arial"/>
        </w:rPr>
        <w:t xml:space="preserve">taking action to enable all children to have the best outcomes. </w:t>
      </w:r>
    </w:p>
    <w:p w14:paraId="23DECAE1" w14:textId="77777777" w:rsidR="002D524F" w:rsidRDefault="002D524F" w:rsidP="002D524F">
      <w:pPr>
        <w:pStyle w:val="NoSpacing"/>
        <w:rPr>
          <w:rFonts w:ascii="Arial" w:hAnsi="Arial" w:cs="Arial"/>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061"/>
      </w:tblGrid>
      <w:tr w:rsidR="002D524F" w:rsidRPr="002D524F" w14:paraId="4B7F2B32" w14:textId="77777777" w:rsidTr="00C470F2">
        <w:tc>
          <w:tcPr>
            <w:tcW w:w="9061" w:type="dxa"/>
            <w:shd w:val="clear" w:color="auto" w:fill="0070C0"/>
          </w:tcPr>
          <w:p w14:paraId="338D1319" w14:textId="77777777" w:rsidR="002D524F" w:rsidRPr="002D524F" w:rsidRDefault="002D524F" w:rsidP="002D524F">
            <w:pPr>
              <w:pStyle w:val="NoSpacing"/>
              <w:jc w:val="center"/>
              <w:rPr>
                <w:rFonts w:ascii="Arial" w:hAnsi="Arial" w:cs="Arial"/>
                <w:color w:val="FFFFFF" w:themeColor="background1"/>
                <w:sz w:val="4"/>
                <w:szCs w:val="4"/>
              </w:rPr>
            </w:pPr>
          </w:p>
          <w:p w14:paraId="5288756A" w14:textId="77777777" w:rsidR="002D524F" w:rsidRPr="002D524F" w:rsidRDefault="002D524F" w:rsidP="002D524F">
            <w:pPr>
              <w:pStyle w:val="NoSpacing"/>
              <w:jc w:val="center"/>
              <w:rPr>
                <w:rFonts w:ascii="Arial" w:hAnsi="Arial" w:cs="Arial"/>
                <w:color w:val="FFFFFF" w:themeColor="background1"/>
                <w:sz w:val="36"/>
              </w:rPr>
            </w:pPr>
            <w:r w:rsidRPr="002D524F">
              <w:rPr>
                <w:rFonts w:ascii="Arial" w:hAnsi="Arial" w:cs="Arial"/>
                <w:color w:val="FFFFFF" w:themeColor="background1"/>
                <w:sz w:val="36"/>
              </w:rPr>
              <w:t>In our school, safeguarding is everyone’s responsibility</w:t>
            </w:r>
          </w:p>
          <w:p w14:paraId="36F0B5E7" w14:textId="160ED830" w:rsidR="002D524F" w:rsidRPr="002D524F" w:rsidRDefault="002D524F" w:rsidP="002D524F">
            <w:pPr>
              <w:pStyle w:val="NoSpacing"/>
              <w:jc w:val="center"/>
              <w:rPr>
                <w:rFonts w:ascii="Arial" w:hAnsi="Arial" w:cs="Arial"/>
                <w:color w:val="FFFFFF" w:themeColor="background1"/>
                <w:sz w:val="4"/>
                <w:szCs w:val="4"/>
              </w:rPr>
            </w:pPr>
          </w:p>
        </w:tc>
      </w:tr>
    </w:tbl>
    <w:p w14:paraId="4F541FFA" w14:textId="0B0A43FC" w:rsidR="00EA0BF0" w:rsidRPr="00CA3FB0" w:rsidRDefault="00EA0BF0" w:rsidP="002D524F">
      <w:pPr>
        <w:pStyle w:val="NoSpacing"/>
        <w:rPr>
          <w:rFonts w:ascii="Arial" w:hAnsi="Arial" w:cs="Arial"/>
        </w:rPr>
      </w:pPr>
      <w:r w:rsidRPr="00CA3FB0">
        <w:rPr>
          <w:rFonts w:ascii="Arial" w:hAnsi="Arial" w:cs="Arial"/>
        </w:rPr>
        <w:t xml:space="preserve"> </w:t>
      </w:r>
    </w:p>
    <w:p w14:paraId="0E595219" w14:textId="5D47DDDB" w:rsidR="00C861C9" w:rsidRPr="00CA3FB0" w:rsidRDefault="00C861C9" w:rsidP="00C470F2">
      <w:pPr>
        <w:ind w:left="720"/>
      </w:pPr>
      <w:r w:rsidRPr="00CA3FB0">
        <w:t xml:space="preserve">Everyone who </w:t>
      </w:r>
      <w:proofErr w:type="gramStart"/>
      <w:r w:rsidRPr="00CA3FB0">
        <w:t>comes into contact with</w:t>
      </w:r>
      <w:proofErr w:type="gramEnd"/>
      <w:r w:rsidRPr="00CA3FB0">
        <w:t xml:space="preserve"> children and their families has a role to play. In order to fulfil this responsibility effectively, all professionals should make sure their approach is </w:t>
      </w:r>
      <w:proofErr w:type="gramStart"/>
      <w:r w:rsidRPr="00CA3FB0">
        <w:t>child-centred</w:t>
      </w:r>
      <w:proofErr w:type="gramEnd"/>
      <w:r w:rsidRPr="00CA3FB0">
        <w:t>.</w:t>
      </w:r>
      <w:r w:rsidR="005E1B27">
        <w:t xml:space="preserve"> This means that they should consider, </w:t>
      </w:r>
      <w:proofErr w:type="gramStart"/>
      <w:r w:rsidR="005E1B27">
        <w:t>at all times</w:t>
      </w:r>
      <w:proofErr w:type="gramEnd"/>
      <w:r w:rsidR="005E1B27">
        <w:t>, what is in the best interests of the child.</w:t>
      </w:r>
      <w:r w:rsidR="00241825">
        <w:t xml:space="preserve"> </w:t>
      </w:r>
    </w:p>
    <w:p w14:paraId="13AF3C43" w14:textId="77777777" w:rsidR="00C861C9" w:rsidRPr="00CA3FB0" w:rsidRDefault="00C861C9" w:rsidP="00C861C9">
      <w:pPr>
        <w:pStyle w:val="NoSpacing"/>
        <w:rPr>
          <w:rFonts w:ascii="Arial" w:hAnsi="Arial" w:cs="Arial"/>
        </w:rPr>
      </w:pPr>
    </w:p>
    <w:p w14:paraId="44A78C23" w14:textId="77777777" w:rsidR="00C861C9" w:rsidRPr="00CA3FB0" w:rsidRDefault="00C861C9" w:rsidP="00C470F2">
      <w:pPr>
        <w:ind w:left="720"/>
      </w:pPr>
      <w:r w:rsidRPr="00CA3FB0">
        <w:t xml:space="preserve">No single professional can have a full picture of a child’s needs and circumstances. If children and families are to receive the right help at the right time, everyone who </w:t>
      </w:r>
      <w:proofErr w:type="gramStart"/>
      <w:r w:rsidRPr="00CA3FB0">
        <w:t>comes into contact with</w:t>
      </w:r>
      <w:proofErr w:type="gramEnd"/>
      <w:r w:rsidRPr="00CA3FB0">
        <w:t xml:space="preserve"> them has a role to play in identifying concerns, sharing information and taking prompt action.  </w:t>
      </w:r>
    </w:p>
    <w:p w14:paraId="6E3C9981" w14:textId="77777777" w:rsidR="00C861C9" w:rsidRPr="00C861C9" w:rsidRDefault="00C861C9" w:rsidP="00C861C9">
      <w:pPr>
        <w:pStyle w:val="NoSpacing"/>
      </w:pPr>
    </w:p>
    <w:p w14:paraId="3CD6D569" w14:textId="26C3D350" w:rsidR="00292FE5" w:rsidRPr="00C470F2" w:rsidRDefault="002B1404" w:rsidP="00C470F2">
      <w:pPr>
        <w:pStyle w:val="Heading2"/>
        <w:rPr>
          <w:u w:val="single"/>
        </w:rPr>
      </w:pPr>
      <w:bookmarkStart w:id="23" w:name="_Toc15044834"/>
      <w:r w:rsidRPr="00C470F2">
        <w:rPr>
          <w:u w:val="single"/>
        </w:rPr>
        <w:t xml:space="preserve">Who this policy applies </w:t>
      </w:r>
      <w:proofErr w:type="gramStart"/>
      <w:r w:rsidRPr="00C470F2">
        <w:rPr>
          <w:u w:val="single"/>
        </w:rPr>
        <w:t>to</w:t>
      </w:r>
      <w:bookmarkEnd w:id="23"/>
      <w:proofErr w:type="gramEnd"/>
    </w:p>
    <w:p w14:paraId="18C5E886" w14:textId="5C7B529D" w:rsidR="00292FE5" w:rsidRPr="00CA3FB0" w:rsidRDefault="00292FE5" w:rsidP="00C470F2">
      <w:pPr>
        <w:ind w:left="720"/>
        <w:jc w:val="left"/>
        <w:rPr>
          <w:rFonts w:ascii="Arial" w:hAnsi="Arial" w:cs="Arial"/>
        </w:rPr>
      </w:pPr>
      <w:r w:rsidRPr="00CA3FB0">
        <w:rPr>
          <w:rFonts w:ascii="Arial" w:hAnsi="Arial" w:cs="Arial"/>
        </w:rPr>
        <w:t xml:space="preserve">This policy and procedure </w:t>
      </w:r>
      <w:proofErr w:type="gramStart"/>
      <w:r w:rsidRPr="00CA3FB0">
        <w:rPr>
          <w:rFonts w:ascii="Arial" w:hAnsi="Arial" w:cs="Arial"/>
        </w:rPr>
        <w:t>applies</w:t>
      </w:r>
      <w:proofErr w:type="gramEnd"/>
      <w:r w:rsidRPr="00CA3FB0">
        <w:rPr>
          <w:rFonts w:ascii="Arial" w:hAnsi="Arial" w:cs="Arial"/>
        </w:rPr>
        <w:t xml:space="preserve"> to all pupils in the school</w:t>
      </w:r>
      <w:r w:rsidR="00361638">
        <w:rPr>
          <w:rFonts w:ascii="Arial" w:hAnsi="Arial" w:cs="Arial"/>
        </w:rPr>
        <w:t>,</w:t>
      </w:r>
      <w:r w:rsidRPr="00CA3FB0">
        <w:rPr>
          <w:rFonts w:ascii="Arial" w:hAnsi="Arial" w:cs="Arial"/>
        </w:rPr>
        <w:t xml:space="preserve"> including those in the early years.</w:t>
      </w:r>
    </w:p>
    <w:p w14:paraId="7B762C2D" w14:textId="77777777" w:rsidR="00292FE5" w:rsidRPr="00CA3FB0" w:rsidRDefault="00292FE5" w:rsidP="00292FE5">
      <w:pPr>
        <w:pStyle w:val="NoSpacing"/>
        <w:rPr>
          <w:rFonts w:ascii="Arial" w:hAnsi="Arial" w:cs="Arial"/>
        </w:rPr>
      </w:pPr>
    </w:p>
    <w:p w14:paraId="5B199E71" w14:textId="72665079" w:rsidR="00292FE5" w:rsidRPr="00CA3FB0" w:rsidRDefault="00292FE5" w:rsidP="00C470F2">
      <w:pPr>
        <w:pStyle w:val="NoSpacing"/>
        <w:ind w:left="720"/>
        <w:rPr>
          <w:rFonts w:ascii="Arial" w:hAnsi="Arial" w:cs="Arial"/>
        </w:rPr>
      </w:pPr>
      <w:r w:rsidRPr="00CA3FB0">
        <w:rPr>
          <w:rFonts w:ascii="Arial" w:hAnsi="Arial" w:cs="Arial"/>
        </w:rPr>
        <w:t xml:space="preserve">This policy and procedure </w:t>
      </w:r>
      <w:proofErr w:type="gramStart"/>
      <w:r w:rsidRPr="00CA3FB0">
        <w:rPr>
          <w:rFonts w:ascii="Arial" w:hAnsi="Arial" w:cs="Arial"/>
        </w:rPr>
        <w:t>applies</w:t>
      </w:r>
      <w:proofErr w:type="gramEnd"/>
      <w:r w:rsidRPr="00CA3FB0">
        <w:rPr>
          <w:rFonts w:ascii="Arial" w:hAnsi="Arial" w:cs="Arial"/>
        </w:rPr>
        <w:t xml:space="preserve"> to all teaching, non-teaching, residential, pastoral, support, peripatetic, contract staff and ancillary staff, volunteers, non-school based </w:t>
      </w:r>
      <w:proofErr w:type="spellStart"/>
      <w:r w:rsidRPr="00CA3FB0">
        <w:rPr>
          <w:rFonts w:ascii="Arial" w:hAnsi="Arial" w:cs="Arial"/>
        </w:rPr>
        <w:t>Cognita</w:t>
      </w:r>
      <w:proofErr w:type="spellEnd"/>
      <w:r w:rsidRPr="00CA3FB0">
        <w:rPr>
          <w:rFonts w:ascii="Arial" w:hAnsi="Arial" w:cs="Arial"/>
        </w:rPr>
        <w:t xml:space="preserve"> staff and any other adults working at the </w:t>
      </w:r>
      <w:r w:rsidR="00361638">
        <w:rPr>
          <w:rFonts w:ascii="Arial" w:hAnsi="Arial" w:cs="Arial"/>
        </w:rPr>
        <w:t>s</w:t>
      </w:r>
      <w:r w:rsidRPr="00CA3FB0">
        <w:rPr>
          <w:rFonts w:ascii="Arial" w:hAnsi="Arial" w:cs="Arial"/>
        </w:rPr>
        <w:t xml:space="preserve">chool. All references in this document to "staff" or "members of staff" should be interpreted as relating to </w:t>
      </w:r>
      <w:proofErr w:type="gramStart"/>
      <w:r w:rsidRPr="00CA3FB0">
        <w:rPr>
          <w:rFonts w:ascii="Arial" w:hAnsi="Arial" w:cs="Arial"/>
        </w:rPr>
        <w:t>the aforementioned</w:t>
      </w:r>
      <w:r w:rsidR="00361638">
        <w:rPr>
          <w:rFonts w:ascii="Arial" w:hAnsi="Arial" w:cs="Arial"/>
        </w:rPr>
        <w:t>,</w:t>
      </w:r>
      <w:r w:rsidRPr="00CA3FB0">
        <w:rPr>
          <w:rFonts w:ascii="Arial" w:hAnsi="Arial" w:cs="Arial"/>
        </w:rPr>
        <w:t xml:space="preserve"> unless</w:t>
      </w:r>
      <w:proofErr w:type="gramEnd"/>
      <w:r w:rsidRPr="00CA3FB0">
        <w:rPr>
          <w:rFonts w:ascii="Arial" w:hAnsi="Arial" w:cs="Arial"/>
        </w:rPr>
        <w:t xml:space="preserve"> otherwise stated. </w:t>
      </w:r>
      <w:r w:rsidR="002F4676">
        <w:rPr>
          <w:rFonts w:ascii="Arial" w:hAnsi="Arial" w:cs="Arial"/>
        </w:rPr>
        <w:t>This also</w:t>
      </w:r>
      <w:r w:rsidRPr="00CA3FB0">
        <w:rPr>
          <w:rFonts w:ascii="Arial" w:hAnsi="Arial" w:cs="Arial"/>
        </w:rPr>
        <w:t xml:space="preserve"> applies to adults in the early years phase of the </w:t>
      </w:r>
      <w:r w:rsidR="00361638">
        <w:rPr>
          <w:rFonts w:ascii="Arial" w:hAnsi="Arial" w:cs="Arial"/>
        </w:rPr>
        <w:t>s</w:t>
      </w:r>
      <w:r w:rsidRPr="00CA3FB0">
        <w:rPr>
          <w:rFonts w:ascii="Arial" w:hAnsi="Arial" w:cs="Arial"/>
        </w:rPr>
        <w:t xml:space="preserve">chool. Throughout the document, </w:t>
      </w:r>
      <w:r w:rsidRPr="00CA3FB0">
        <w:rPr>
          <w:rFonts w:ascii="Arial" w:hAnsi="Arial" w:cs="Arial"/>
        </w:rPr>
        <w:lastRenderedPageBreak/>
        <w:t>the term DSL is used</w:t>
      </w:r>
      <w:r w:rsidR="00536258">
        <w:rPr>
          <w:rFonts w:ascii="Arial" w:hAnsi="Arial" w:cs="Arial"/>
        </w:rPr>
        <w:t xml:space="preserve"> for the Designated Safeguarding Lead</w:t>
      </w:r>
      <w:r w:rsidRPr="00CA3FB0">
        <w:rPr>
          <w:rFonts w:ascii="Arial" w:hAnsi="Arial" w:cs="Arial"/>
        </w:rPr>
        <w:t>. For staff in the early years, they should report directly to the Early Years D</w:t>
      </w:r>
      <w:r w:rsidR="00536258">
        <w:rPr>
          <w:rFonts w:ascii="Arial" w:hAnsi="Arial" w:cs="Arial"/>
        </w:rPr>
        <w:t>esignated Safeguarding Lead (EYDSL).</w:t>
      </w:r>
    </w:p>
    <w:p w14:paraId="00E03CE8" w14:textId="77777777" w:rsidR="00292FE5" w:rsidRPr="00CA3FB0" w:rsidRDefault="00292FE5" w:rsidP="00292FE5">
      <w:pPr>
        <w:pStyle w:val="NoSpacing"/>
        <w:rPr>
          <w:rFonts w:ascii="Arial" w:hAnsi="Arial" w:cs="Arial"/>
        </w:rPr>
      </w:pPr>
    </w:p>
    <w:p w14:paraId="358D3A51" w14:textId="5596FE9A" w:rsidR="00292FE5" w:rsidRDefault="00292FE5" w:rsidP="00C470F2">
      <w:pPr>
        <w:pStyle w:val="NoSpacing"/>
        <w:ind w:left="720"/>
        <w:rPr>
          <w:rFonts w:ascii="Arial" w:hAnsi="Arial" w:cs="Arial"/>
        </w:rPr>
      </w:pPr>
      <w:r w:rsidRPr="00CA3FB0">
        <w:rPr>
          <w:rFonts w:ascii="Arial" w:hAnsi="Arial" w:cs="Arial"/>
        </w:rPr>
        <w:t>This Safeguarding Policy and the Code of Conduct appl</w:t>
      </w:r>
      <w:r w:rsidR="00BB2B66">
        <w:rPr>
          <w:rFonts w:ascii="Arial" w:hAnsi="Arial" w:cs="Arial"/>
        </w:rPr>
        <w:t>y</w:t>
      </w:r>
      <w:r w:rsidRPr="00CA3FB0">
        <w:rPr>
          <w:rFonts w:ascii="Arial" w:hAnsi="Arial" w:cs="Arial"/>
        </w:rPr>
        <w:t xml:space="preserve"> to all pupils and adults in the school, including when being educated off-site and undertaking an educational visit</w:t>
      </w:r>
      <w:r w:rsidR="00536258">
        <w:rPr>
          <w:rFonts w:ascii="Arial" w:hAnsi="Arial" w:cs="Arial"/>
        </w:rPr>
        <w:t>.</w:t>
      </w:r>
      <w:r w:rsidRPr="00CA3FB0">
        <w:rPr>
          <w:rFonts w:ascii="Arial" w:hAnsi="Arial" w:cs="Arial"/>
        </w:rPr>
        <w:t xml:space="preserve"> </w:t>
      </w:r>
      <w:r w:rsidR="00AA25C8">
        <w:rPr>
          <w:rFonts w:ascii="Arial" w:hAnsi="Arial" w:cs="Arial"/>
        </w:rPr>
        <w:t>They</w:t>
      </w:r>
      <w:r w:rsidRPr="00CA3FB0">
        <w:rPr>
          <w:rFonts w:ascii="Arial" w:hAnsi="Arial" w:cs="Arial"/>
        </w:rPr>
        <w:t xml:space="preserve"> also appl</w:t>
      </w:r>
      <w:r w:rsidR="00AA25C8">
        <w:rPr>
          <w:rFonts w:ascii="Arial" w:hAnsi="Arial" w:cs="Arial"/>
        </w:rPr>
        <w:t>y</w:t>
      </w:r>
      <w:r w:rsidRPr="00CA3FB0">
        <w:rPr>
          <w:rFonts w:ascii="Arial" w:hAnsi="Arial" w:cs="Arial"/>
        </w:rPr>
        <w:t xml:space="preserve"> to students who are on an exchange and being hosted by the </w:t>
      </w:r>
      <w:r w:rsidR="00361638">
        <w:rPr>
          <w:rFonts w:ascii="Arial" w:hAnsi="Arial" w:cs="Arial"/>
        </w:rPr>
        <w:t>s</w:t>
      </w:r>
      <w:r w:rsidRPr="00CA3FB0">
        <w:rPr>
          <w:rFonts w:ascii="Arial" w:hAnsi="Arial" w:cs="Arial"/>
        </w:rPr>
        <w:t xml:space="preserve">chool. </w:t>
      </w:r>
    </w:p>
    <w:p w14:paraId="666B87DE" w14:textId="77777777" w:rsidR="00CB26C2" w:rsidRDefault="00CB26C2" w:rsidP="00292FE5">
      <w:pPr>
        <w:pStyle w:val="NoSpacing"/>
        <w:rPr>
          <w:rFonts w:ascii="Arial" w:hAnsi="Arial" w:cs="Arial"/>
        </w:rPr>
      </w:pPr>
    </w:p>
    <w:p w14:paraId="4AAE364E" w14:textId="4A67D50C" w:rsidR="007325C8" w:rsidRPr="00C470F2" w:rsidRDefault="00536258" w:rsidP="00C470F2">
      <w:pPr>
        <w:pStyle w:val="Heading2"/>
        <w:rPr>
          <w:u w:val="single"/>
        </w:rPr>
      </w:pPr>
      <w:bookmarkStart w:id="24" w:name="_Toc15044835"/>
      <w:r w:rsidRPr="00C470F2">
        <w:rPr>
          <w:u w:val="single"/>
        </w:rPr>
        <w:t>Inter-agency working</w:t>
      </w:r>
      <w:bookmarkEnd w:id="24"/>
    </w:p>
    <w:p w14:paraId="64C4337C" w14:textId="7C1264B0" w:rsidR="000C21F3" w:rsidRDefault="000C21F3" w:rsidP="00C470F2">
      <w:pPr>
        <w:pStyle w:val="NoSpacing"/>
        <w:ind w:left="720"/>
        <w:rPr>
          <w:rFonts w:ascii="Arial" w:hAnsi="Arial" w:cs="Arial"/>
        </w:rPr>
      </w:pPr>
      <w:r w:rsidRPr="00CA3FB0">
        <w:rPr>
          <w:rFonts w:ascii="Arial" w:hAnsi="Arial" w:cs="Arial"/>
        </w:rPr>
        <w:t>The school is committed to</w:t>
      </w:r>
      <w:r w:rsidR="00536258">
        <w:rPr>
          <w:rFonts w:ascii="Arial" w:hAnsi="Arial" w:cs="Arial"/>
        </w:rPr>
        <w:t xml:space="preserve"> inter-</w:t>
      </w:r>
      <w:r w:rsidRPr="00CA3FB0">
        <w:rPr>
          <w:rFonts w:ascii="Arial" w:hAnsi="Arial" w:cs="Arial"/>
        </w:rPr>
        <w:t xml:space="preserve">agency working in order to secure the best levels of safeguarding for </w:t>
      </w:r>
      <w:proofErr w:type="gramStart"/>
      <w:r w:rsidRPr="00CA3FB0">
        <w:rPr>
          <w:rFonts w:ascii="Arial" w:hAnsi="Arial" w:cs="Arial"/>
        </w:rPr>
        <w:t>all of</w:t>
      </w:r>
      <w:proofErr w:type="gramEnd"/>
      <w:r w:rsidRPr="00CA3FB0">
        <w:rPr>
          <w:rFonts w:ascii="Arial" w:hAnsi="Arial" w:cs="Arial"/>
        </w:rPr>
        <w:t xml:space="preserve"> its pupils. The school contributes to</w:t>
      </w:r>
      <w:r w:rsidR="00536258">
        <w:rPr>
          <w:rFonts w:ascii="Arial" w:hAnsi="Arial" w:cs="Arial"/>
        </w:rPr>
        <w:t xml:space="preserve"> inter</w:t>
      </w:r>
      <w:r w:rsidRPr="00CA3FB0">
        <w:rPr>
          <w:rFonts w:ascii="Arial" w:hAnsi="Arial" w:cs="Arial"/>
        </w:rPr>
        <w:t>-agency working in ac</w:t>
      </w:r>
      <w:r w:rsidR="00536258">
        <w:rPr>
          <w:rFonts w:ascii="Arial" w:hAnsi="Arial" w:cs="Arial"/>
        </w:rPr>
        <w:t xml:space="preserve">cordance with statutory guidance. </w:t>
      </w:r>
      <w:r w:rsidRPr="00CA3FB0">
        <w:rPr>
          <w:rFonts w:ascii="Arial" w:hAnsi="Arial" w:cs="Arial"/>
        </w:rPr>
        <w:t xml:space="preserve">The </w:t>
      </w:r>
      <w:proofErr w:type="gramStart"/>
      <w:r w:rsidRPr="00CA3FB0">
        <w:rPr>
          <w:rFonts w:ascii="Arial" w:hAnsi="Arial" w:cs="Arial"/>
        </w:rPr>
        <w:t>school works</w:t>
      </w:r>
      <w:proofErr w:type="gramEnd"/>
      <w:r w:rsidRPr="00CA3FB0">
        <w:rPr>
          <w:rFonts w:ascii="Arial" w:hAnsi="Arial" w:cs="Arial"/>
        </w:rPr>
        <w:t xml:space="preserve"> with </w:t>
      </w:r>
      <w:r w:rsidR="00361638">
        <w:rPr>
          <w:rFonts w:ascii="Arial" w:hAnsi="Arial" w:cs="Arial"/>
        </w:rPr>
        <w:t>s</w:t>
      </w:r>
      <w:r w:rsidRPr="00CA3FB0">
        <w:rPr>
          <w:rFonts w:ascii="Arial" w:hAnsi="Arial" w:cs="Arial"/>
        </w:rPr>
        <w:t xml:space="preserve">ocial </w:t>
      </w:r>
      <w:r w:rsidR="00361638">
        <w:rPr>
          <w:rFonts w:ascii="Arial" w:hAnsi="Arial" w:cs="Arial"/>
        </w:rPr>
        <w:t>c</w:t>
      </w:r>
      <w:r w:rsidRPr="00CA3FB0">
        <w:rPr>
          <w:rFonts w:ascii="Arial" w:hAnsi="Arial" w:cs="Arial"/>
        </w:rPr>
        <w:t xml:space="preserve">are, the </w:t>
      </w:r>
      <w:r w:rsidR="00361638">
        <w:rPr>
          <w:rFonts w:ascii="Arial" w:hAnsi="Arial" w:cs="Arial"/>
        </w:rPr>
        <w:t>p</w:t>
      </w:r>
      <w:r w:rsidRPr="00CA3FB0">
        <w:rPr>
          <w:rFonts w:ascii="Arial" w:hAnsi="Arial" w:cs="Arial"/>
        </w:rPr>
        <w:t xml:space="preserve">olice, health services and other services to promote the welfare of children and protect them from harm. The school will </w:t>
      </w:r>
      <w:r w:rsidR="00536258">
        <w:rPr>
          <w:rFonts w:ascii="Arial" w:hAnsi="Arial" w:cs="Arial"/>
        </w:rPr>
        <w:t xml:space="preserve">also </w:t>
      </w:r>
      <w:r w:rsidRPr="00CA3FB0">
        <w:rPr>
          <w:rFonts w:ascii="Arial" w:hAnsi="Arial" w:cs="Arial"/>
        </w:rPr>
        <w:t>work within the requirements of the</w:t>
      </w:r>
      <w:r w:rsidR="009566F6">
        <w:rPr>
          <w:rFonts w:ascii="Arial" w:hAnsi="Arial" w:cs="Arial"/>
        </w:rPr>
        <w:t>ir Safeguarding Partners</w:t>
      </w:r>
      <w:r w:rsidR="00420028">
        <w:rPr>
          <w:rFonts w:ascii="Arial" w:hAnsi="Arial" w:cs="Arial"/>
        </w:rPr>
        <w:t xml:space="preserve"> and their Child Death Review partners</w:t>
      </w:r>
      <w:r w:rsidR="00CA0BFD">
        <w:rPr>
          <w:rFonts w:ascii="Arial" w:hAnsi="Arial" w:cs="Arial"/>
        </w:rPr>
        <w:t>,</w:t>
      </w:r>
      <w:r w:rsidR="00420028">
        <w:rPr>
          <w:rFonts w:ascii="Arial" w:hAnsi="Arial" w:cs="Arial"/>
        </w:rPr>
        <w:t xml:space="preserve"> which will come into force by 29</w:t>
      </w:r>
      <w:r w:rsidR="00CA0BFD" w:rsidRPr="00CA0BFD">
        <w:rPr>
          <w:rFonts w:ascii="Arial" w:hAnsi="Arial" w:cs="Arial"/>
          <w:vertAlign w:val="superscript"/>
        </w:rPr>
        <w:t>th</w:t>
      </w:r>
      <w:r w:rsidR="00CA0BFD">
        <w:rPr>
          <w:rFonts w:ascii="Arial" w:hAnsi="Arial" w:cs="Arial"/>
        </w:rPr>
        <w:t xml:space="preserve"> </w:t>
      </w:r>
      <w:r w:rsidR="00420028">
        <w:rPr>
          <w:rFonts w:ascii="Arial" w:hAnsi="Arial" w:cs="Arial"/>
        </w:rPr>
        <w:t>September 2019.</w:t>
      </w:r>
    </w:p>
    <w:p w14:paraId="58395BB9" w14:textId="77777777" w:rsidR="005E1B27" w:rsidRDefault="005E1B27" w:rsidP="00292FE5">
      <w:pPr>
        <w:pStyle w:val="NoSpacing"/>
        <w:rPr>
          <w:rFonts w:ascii="Arial" w:hAnsi="Arial" w:cs="Arial"/>
        </w:rPr>
      </w:pPr>
    </w:p>
    <w:p w14:paraId="5F90C081" w14:textId="77777777" w:rsidR="005E1B27" w:rsidRPr="00C470F2" w:rsidRDefault="00536258" w:rsidP="00C470F2">
      <w:pPr>
        <w:pStyle w:val="Heading2"/>
        <w:rPr>
          <w:u w:val="single"/>
        </w:rPr>
      </w:pPr>
      <w:bookmarkStart w:id="25" w:name="_Toc15044836"/>
      <w:r w:rsidRPr="00C470F2">
        <w:rPr>
          <w:u w:val="single"/>
        </w:rPr>
        <w:t>Definitions and terminology</w:t>
      </w:r>
      <w:bookmarkEnd w:id="25"/>
    </w:p>
    <w:p w14:paraId="05BDE75E" w14:textId="58AF7E65" w:rsidR="005E1B27" w:rsidRPr="00CA3FB0" w:rsidRDefault="00C861C9" w:rsidP="00C470F2">
      <w:pPr>
        <w:pStyle w:val="NoSpacing"/>
        <w:ind w:firstLine="720"/>
        <w:rPr>
          <w:rFonts w:ascii="Arial" w:hAnsi="Arial" w:cs="Arial"/>
        </w:rPr>
      </w:pPr>
      <w:r w:rsidRPr="00CA3FB0">
        <w:rPr>
          <w:rFonts w:ascii="Arial" w:hAnsi="Arial" w:cs="Arial"/>
        </w:rPr>
        <w:t>‘Children’ includes everyone under the age of 18</w:t>
      </w:r>
    </w:p>
    <w:p w14:paraId="2B63CA7D" w14:textId="6841EA4F" w:rsidR="00C861C9" w:rsidRDefault="00C861C9" w:rsidP="00C470F2">
      <w:pPr>
        <w:pStyle w:val="NoSpacing"/>
        <w:ind w:firstLine="720"/>
        <w:rPr>
          <w:rFonts w:ascii="Arial" w:hAnsi="Arial" w:cs="Arial"/>
        </w:rPr>
      </w:pPr>
      <w:r w:rsidRPr="00CA3FB0">
        <w:rPr>
          <w:rFonts w:ascii="Arial" w:hAnsi="Arial" w:cs="Arial"/>
        </w:rPr>
        <w:t xml:space="preserve">‘DSL’ refers to the school’s named </w:t>
      </w:r>
      <w:r w:rsidR="00536258">
        <w:rPr>
          <w:rFonts w:ascii="Arial" w:hAnsi="Arial" w:cs="Arial"/>
        </w:rPr>
        <w:t>D</w:t>
      </w:r>
      <w:r w:rsidRPr="00CA3FB0">
        <w:rPr>
          <w:rFonts w:ascii="Arial" w:hAnsi="Arial" w:cs="Arial"/>
        </w:rPr>
        <w:t xml:space="preserve">esignated </w:t>
      </w:r>
      <w:r w:rsidR="00536258">
        <w:rPr>
          <w:rFonts w:ascii="Arial" w:hAnsi="Arial" w:cs="Arial"/>
        </w:rPr>
        <w:t>S</w:t>
      </w:r>
      <w:r w:rsidRPr="00CA3FB0">
        <w:rPr>
          <w:rFonts w:ascii="Arial" w:hAnsi="Arial" w:cs="Arial"/>
        </w:rPr>
        <w:t xml:space="preserve">afeguarding </w:t>
      </w:r>
      <w:r w:rsidR="00536258">
        <w:rPr>
          <w:rFonts w:ascii="Arial" w:hAnsi="Arial" w:cs="Arial"/>
        </w:rPr>
        <w:t>L</w:t>
      </w:r>
      <w:r w:rsidRPr="00CA3FB0">
        <w:rPr>
          <w:rFonts w:ascii="Arial" w:hAnsi="Arial" w:cs="Arial"/>
        </w:rPr>
        <w:t>ead</w:t>
      </w:r>
    </w:p>
    <w:p w14:paraId="167D02B4" w14:textId="160D5FF8" w:rsidR="00C861C9" w:rsidRPr="00CA3FB0" w:rsidRDefault="00F56270" w:rsidP="00171B3B">
      <w:pPr>
        <w:pStyle w:val="NoSpacing"/>
        <w:rPr>
          <w:rFonts w:ascii="Arial" w:hAnsi="Arial" w:cs="Arial"/>
        </w:rPr>
      </w:pPr>
      <w:r>
        <w:rPr>
          <w:rFonts w:ascii="Arial" w:hAnsi="Arial" w:cs="Arial"/>
        </w:rPr>
        <w:tab/>
      </w:r>
      <w:r w:rsidR="00C861C9" w:rsidRPr="00CA3FB0">
        <w:rPr>
          <w:rFonts w:ascii="Arial" w:hAnsi="Arial" w:cs="Arial"/>
        </w:rPr>
        <w:t xml:space="preserve">‘Designated </w:t>
      </w:r>
      <w:r w:rsidR="00536258">
        <w:rPr>
          <w:rFonts w:ascii="Arial" w:hAnsi="Arial" w:cs="Arial"/>
        </w:rPr>
        <w:t>O</w:t>
      </w:r>
      <w:r w:rsidR="00C861C9" w:rsidRPr="00CA3FB0">
        <w:rPr>
          <w:rFonts w:ascii="Arial" w:hAnsi="Arial" w:cs="Arial"/>
        </w:rPr>
        <w:t xml:space="preserve">fficer’ refers to the person appointed by the local authority to deal with </w:t>
      </w:r>
      <w:r w:rsidR="008970C7">
        <w:rPr>
          <w:rFonts w:ascii="Arial" w:hAnsi="Arial" w:cs="Arial"/>
        </w:rPr>
        <w:tab/>
      </w:r>
      <w:r w:rsidR="00C861C9" w:rsidRPr="00CA3FB0">
        <w:rPr>
          <w:rFonts w:ascii="Arial" w:hAnsi="Arial" w:cs="Arial"/>
        </w:rPr>
        <w:t>allegations against adults</w:t>
      </w:r>
    </w:p>
    <w:p w14:paraId="54DD7C25" w14:textId="4E25704C" w:rsidR="00C861C9" w:rsidRPr="00CA3FB0" w:rsidRDefault="00C861C9" w:rsidP="00C470F2">
      <w:pPr>
        <w:pStyle w:val="NoSpacing"/>
        <w:ind w:firstLine="720"/>
        <w:rPr>
          <w:rFonts w:ascii="Arial" w:hAnsi="Arial" w:cs="Arial"/>
        </w:rPr>
      </w:pPr>
      <w:r w:rsidRPr="00CA3FB0">
        <w:rPr>
          <w:rFonts w:ascii="Arial" w:hAnsi="Arial" w:cs="Arial"/>
        </w:rPr>
        <w:t>‘KCSIE’ refers to the statutory guidance Keeping Children Safe in Education</w:t>
      </w:r>
    </w:p>
    <w:p w14:paraId="1164D9D8" w14:textId="1A0774D0" w:rsidR="00292FE5" w:rsidRDefault="00292FE5" w:rsidP="00292FE5">
      <w:pPr>
        <w:pStyle w:val="NoSpacing"/>
        <w:rPr>
          <w:rFonts w:ascii="Arial" w:hAnsi="Arial" w:cs="Arial"/>
        </w:rPr>
      </w:pPr>
    </w:p>
    <w:p w14:paraId="2C3C7D5F" w14:textId="13AD36F4" w:rsidR="007325C8" w:rsidRPr="00C470F2" w:rsidRDefault="00AE6349" w:rsidP="00C470F2">
      <w:pPr>
        <w:pStyle w:val="Heading2"/>
        <w:rPr>
          <w:u w:val="single"/>
        </w:rPr>
      </w:pPr>
      <w:bookmarkStart w:id="26" w:name="_Toc15044837"/>
      <w:r w:rsidRPr="00C470F2">
        <w:rPr>
          <w:u w:val="single"/>
        </w:rPr>
        <w:t>Related documentation</w:t>
      </w:r>
      <w:bookmarkEnd w:id="26"/>
    </w:p>
    <w:p w14:paraId="58D9E6D4" w14:textId="5B334E58" w:rsidR="00AE6349" w:rsidRDefault="00AE6349" w:rsidP="00C470F2">
      <w:pPr>
        <w:pStyle w:val="NoSpacing"/>
        <w:ind w:firstLine="720"/>
        <w:rPr>
          <w:rFonts w:ascii="Arial" w:hAnsi="Arial" w:cs="Arial"/>
        </w:rPr>
      </w:pPr>
      <w:r w:rsidRPr="00CA3FB0">
        <w:rPr>
          <w:rFonts w:ascii="Arial" w:hAnsi="Arial" w:cs="Arial"/>
        </w:rPr>
        <w:t>This policy should be read in relation to the</w:t>
      </w:r>
      <w:r w:rsidR="00536258">
        <w:rPr>
          <w:rFonts w:ascii="Arial" w:hAnsi="Arial" w:cs="Arial"/>
        </w:rPr>
        <w:t xml:space="preserve"> most current version of the</w:t>
      </w:r>
      <w:r w:rsidRPr="00CA3FB0">
        <w:rPr>
          <w:rFonts w:ascii="Arial" w:hAnsi="Arial" w:cs="Arial"/>
        </w:rPr>
        <w:t xml:space="preserve"> following documents:</w:t>
      </w:r>
    </w:p>
    <w:p w14:paraId="3A794428" w14:textId="77777777" w:rsidR="00AE6349" w:rsidRPr="00CA3FB0" w:rsidRDefault="00AE6349" w:rsidP="00AE6349">
      <w:pPr>
        <w:pStyle w:val="NoSpacing"/>
        <w:rPr>
          <w:rFonts w:ascii="Arial" w:hAnsi="Arial" w:cs="Arial"/>
        </w:rPr>
      </w:pPr>
    </w:p>
    <w:p w14:paraId="07A30E5D" w14:textId="5BC22D91" w:rsidR="005E1B27" w:rsidRPr="00391E00" w:rsidRDefault="00AE6349" w:rsidP="00C470F2">
      <w:pPr>
        <w:pStyle w:val="NoSpacing"/>
        <w:ind w:firstLine="720"/>
        <w:rPr>
          <w:rFonts w:ascii="Arial" w:hAnsi="Arial" w:cs="Arial"/>
        </w:rPr>
      </w:pPr>
      <w:r w:rsidRPr="00391E00">
        <w:rPr>
          <w:rFonts w:ascii="Arial" w:hAnsi="Arial" w:cs="Arial"/>
        </w:rPr>
        <w:t>National documents</w:t>
      </w:r>
      <w:r w:rsidR="00391E00">
        <w:rPr>
          <w:rFonts w:ascii="Arial" w:hAnsi="Arial" w:cs="Arial"/>
        </w:rPr>
        <w:t>:</w:t>
      </w:r>
    </w:p>
    <w:p w14:paraId="0744CA63" w14:textId="093222EA" w:rsidR="00F56270" w:rsidRPr="00CA3FB0" w:rsidRDefault="00AE6349" w:rsidP="00C470F2">
      <w:pPr>
        <w:pStyle w:val="NoSpacing"/>
        <w:numPr>
          <w:ilvl w:val="0"/>
          <w:numId w:val="50"/>
        </w:numPr>
        <w:ind w:left="1077" w:hanging="357"/>
        <w:rPr>
          <w:rFonts w:ascii="Arial" w:hAnsi="Arial" w:cs="Arial"/>
        </w:rPr>
      </w:pPr>
      <w:r w:rsidRPr="00CA3FB0">
        <w:rPr>
          <w:rFonts w:ascii="Arial" w:hAnsi="Arial" w:cs="Arial"/>
        </w:rPr>
        <w:t>The Education (Independent School Standards) Regulations 2014</w:t>
      </w:r>
    </w:p>
    <w:p w14:paraId="2E2DF626" w14:textId="234847A7" w:rsidR="00F56270" w:rsidRPr="00F56270" w:rsidRDefault="00CC016C" w:rsidP="00C470F2">
      <w:pPr>
        <w:pStyle w:val="NoSpacing"/>
        <w:numPr>
          <w:ilvl w:val="0"/>
          <w:numId w:val="50"/>
        </w:numPr>
        <w:ind w:left="1077" w:hanging="357"/>
        <w:rPr>
          <w:rFonts w:ascii="Arial" w:hAnsi="Arial" w:cs="Arial"/>
        </w:rPr>
      </w:pPr>
      <w:r>
        <w:rPr>
          <w:rFonts w:ascii="Arial" w:hAnsi="Arial" w:cs="Arial"/>
        </w:rPr>
        <w:t>KCSIE</w:t>
      </w:r>
      <w:r w:rsidR="00711EAE" w:rsidRPr="00F56270">
        <w:rPr>
          <w:rFonts w:ascii="Arial" w:hAnsi="Arial" w:cs="Arial"/>
        </w:rPr>
        <w:t xml:space="preserve"> </w:t>
      </w:r>
      <w:r w:rsidR="00436478" w:rsidRPr="00F56270">
        <w:rPr>
          <w:rFonts w:ascii="Arial" w:hAnsi="Arial" w:cs="Arial"/>
        </w:rPr>
        <w:t xml:space="preserve">(Sep </w:t>
      </w:r>
      <w:r w:rsidR="00711EAE" w:rsidRPr="00F56270">
        <w:rPr>
          <w:rFonts w:ascii="Arial" w:hAnsi="Arial" w:cs="Arial"/>
        </w:rPr>
        <w:t>201</w:t>
      </w:r>
      <w:r w:rsidR="00902E38">
        <w:rPr>
          <w:rFonts w:ascii="Arial" w:hAnsi="Arial" w:cs="Arial"/>
        </w:rPr>
        <w:t>9</w:t>
      </w:r>
      <w:r w:rsidR="00436478" w:rsidRPr="00F56270">
        <w:rPr>
          <w:rFonts w:ascii="Arial" w:hAnsi="Arial" w:cs="Arial"/>
        </w:rPr>
        <w:t>)</w:t>
      </w:r>
      <w:r w:rsidR="00AE6349" w:rsidRPr="00F56270">
        <w:rPr>
          <w:rFonts w:ascii="Arial" w:hAnsi="Arial" w:cs="Arial"/>
        </w:rPr>
        <w:t xml:space="preserve"> </w:t>
      </w:r>
    </w:p>
    <w:p w14:paraId="384AFBC5" w14:textId="1FCAA047" w:rsidR="00F56270" w:rsidRPr="00F56270" w:rsidRDefault="00AE6349" w:rsidP="00C470F2">
      <w:pPr>
        <w:pStyle w:val="NoSpacing"/>
        <w:numPr>
          <w:ilvl w:val="0"/>
          <w:numId w:val="50"/>
        </w:numPr>
        <w:ind w:left="1077" w:hanging="357"/>
        <w:rPr>
          <w:rFonts w:ascii="Arial" w:hAnsi="Arial" w:cs="Arial"/>
        </w:rPr>
      </w:pPr>
      <w:r w:rsidRPr="00F56270">
        <w:rPr>
          <w:rFonts w:ascii="Arial" w:hAnsi="Arial" w:cs="Arial"/>
        </w:rPr>
        <w:t xml:space="preserve">Working </w:t>
      </w:r>
      <w:r w:rsidR="00711EAE" w:rsidRPr="00F56270">
        <w:rPr>
          <w:rFonts w:ascii="Arial" w:hAnsi="Arial" w:cs="Arial"/>
        </w:rPr>
        <w:t>T</w:t>
      </w:r>
      <w:r w:rsidRPr="00F56270">
        <w:rPr>
          <w:rFonts w:ascii="Arial" w:hAnsi="Arial" w:cs="Arial"/>
        </w:rPr>
        <w:t xml:space="preserve">ogether to </w:t>
      </w:r>
      <w:r w:rsidR="00536258" w:rsidRPr="00F56270">
        <w:rPr>
          <w:rFonts w:ascii="Arial" w:hAnsi="Arial" w:cs="Arial"/>
        </w:rPr>
        <w:t>S</w:t>
      </w:r>
      <w:r w:rsidRPr="00F56270">
        <w:rPr>
          <w:rFonts w:ascii="Arial" w:hAnsi="Arial" w:cs="Arial"/>
        </w:rPr>
        <w:t xml:space="preserve">afeguard </w:t>
      </w:r>
      <w:r w:rsidR="00536258" w:rsidRPr="00F56270">
        <w:rPr>
          <w:rFonts w:ascii="Arial" w:hAnsi="Arial" w:cs="Arial"/>
        </w:rPr>
        <w:t>C</w:t>
      </w:r>
      <w:r w:rsidRPr="00F56270">
        <w:rPr>
          <w:rFonts w:ascii="Arial" w:hAnsi="Arial" w:cs="Arial"/>
        </w:rPr>
        <w:t>hildren</w:t>
      </w:r>
      <w:r w:rsidR="00711EAE" w:rsidRPr="00F56270">
        <w:rPr>
          <w:rFonts w:ascii="Arial" w:hAnsi="Arial" w:cs="Arial"/>
        </w:rPr>
        <w:t xml:space="preserve"> </w:t>
      </w:r>
      <w:r w:rsidR="003E7763" w:rsidRPr="00F56270">
        <w:rPr>
          <w:rFonts w:ascii="Arial" w:hAnsi="Arial" w:cs="Arial"/>
        </w:rPr>
        <w:t xml:space="preserve">(July </w:t>
      </w:r>
      <w:r w:rsidR="00711EAE" w:rsidRPr="00F56270">
        <w:rPr>
          <w:rFonts w:ascii="Arial" w:hAnsi="Arial" w:cs="Arial"/>
        </w:rPr>
        <w:t>2018</w:t>
      </w:r>
      <w:r w:rsidR="003E7763" w:rsidRPr="00F56270">
        <w:rPr>
          <w:rFonts w:ascii="Arial" w:hAnsi="Arial" w:cs="Arial"/>
        </w:rPr>
        <w:t>)</w:t>
      </w:r>
      <w:r w:rsidRPr="00F56270">
        <w:rPr>
          <w:rFonts w:ascii="Arial" w:hAnsi="Arial" w:cs="Arial"/>
        </w:rPr>
        <w:t xml:space="preserve"> </w:t>
      </w:r>
    </w:p>
    <w:p w14:paraId="597A7D22" w14:textId="3B73868E" w:rsidR="00F56270" w:rsidRPr="00F56270" w:rsidRDefault="00711EAE" w:rsidP="00C470F2">
      <w:pPr>
        <w:pStyle w:val="NoSpacing"/>
        <w:numPr>
          <w:ilvl w:val="0"/>
          <w:numId w:val="50"/>
        </w:numPr>
        <w:ind w:left="1077" w:hanging="357"/>
        <w:rPr>
          <w:rFonts w:ascii="Arial" w:hAnsi="Arial" w:cs="Arial"/>
        </w:rPr>
      </w:pPr>
      <w:r w:rsidRPr="00F56270">
        <w:rPr>
          <w:rFonts w:ascii="Arial" w:hAnsi="Arial" w:cs="Arial"/>
        </w:rPr>
        <w:t>Prevent Duty Guidance</w:t>
      </w:r>
      <w:r w:rsidR="003E7763" w:rsidRPr="00F56270">
        <w:rPr>
          <w:rFonts w:ascii="Arial" w:hAnsi="Arial" w:cs="Arial"/>
        </w:rPr>
        <w:t>: for England and Wales</w:t>
      </w:r>
      <w:r w:rsidRPr="00F56270">
        <w:rPr>
          <w:rFonts w:ascii="Arial" w:hAnsi="Arial" w:cs="Arial"/>
        </w:rPr>
        <w:t xml:space="preserve"> </w:t>
      </w:r>
      <w:r w:rsidR="003E7763" w:rsidRPr="00F56270">
        <w:rPr>
          <w:rFonts w:ascii="Arial" w:hAnsi="Arial" w:cs="Arial"/>
        </w:rPr>
        <w:t xml:space="preserve">(July </w:t>
      </w:r>
      <w:r w:rsidRPr="00F56270">
        <w:rPr>
          <w:rFonts w:ascii="Arial" w:hAnsi="Arial" w:cs="Arial"/>
        </w:rPr>
        <w:t>2015</w:t>
      </w:r>
      <w:r w:rsidR="003E7763" w:rsidRPr="00F56270">
        <w:rPr>
          <w:rFonts w:ascii="Arial" w:hAnsi="Arial" w:cs="Arial"/>
        </w:rPr>
        <w:t>)</w:t>
      </w:r>
    </w:p>
    <w:p w14:paraId="23E55D3F" w14:textId="59FDC95B" w:rsidR="00F56270" w:rsidRPr="00F56270" w:rsidRDefault="004A4E24" w:rsidP="00C470F2">
      <w:pPr>
        <w:pStyle w:val="NoSpacing"/>
        <w:numPr>
          <w:ilvl w:val="0"/>
          <w:numId w:val="50"/>
        </w:numPr>
        <w:ind w:left="1077" w:hanging="357"/>
        <w:rPr>
          <w:rFonts w:ascii="Arial" w:hAnsi="Arial" w:cs="Arial"/>
        </w:rPr>
      </w:pPr>
      <w:r w:rsidRPr="00F56270">
        <w:rPr>
          <w:rFonts w:ascii="Arial" w:hAnsi="Arial" w:cs="Arial"/>
        </w:rPr>
        <w:t>Disqualification under the Childcare Act (July 2018)</w:t>
      </w:r>
    </w:p>
    <w:p w14:paraId="3D503174" w14:textId="782284BE" w:rsidR="00F56270" w:rsidRPr="00F56270" w:rsidRDefault="00AE6349" w:rsidP="00C470F2">
      <w:pPr>
        <w:pStyle w:val="NoSpacing"/>
        <w:numPr>
          <w:ilvl w:val="0"/>
          <w:numId w:val="50"/>
        </w:numPr>
        <w:ind w:left="1077" w:hanging="357"/>
        <w:rPr>
          <w:rFonts w:ascii="Arial" w:hAnsi="Arial" w:cs="Arial"/>
        </w:rPr>
      </w:pPr>
      <w:r w:rsidRPr="00F56270">
        <w:rPr>
          <w:rFonts w:ascii="Arial" w:hAnsi="Arial" w:cs="Arial"/>
        </w:rPr>
        <w:t>What do to if you are worried a child is being abused – Advice for practitioners (departmental advice)</w:t>
      </w:r>
      <w:r w:rsidR="00861C5A" w:rsidRPr="00F56270">
        <w:rPr>
          <w:rFonts w:ascii="Arial" w:hAnsi="Arial" w:cs="Arial"/>
        </w:rPr>
        <w:t xml:space="preserve"> (March 2015)</w:t>
      </w:r>
    </w:p>
    <w:p w14:paraId="1C5D3390" w14:textId="0ABE95DF" w:rsidR="00AE6349" w:rsidRPr="00F56270" w:rsidRDefault="00AE6349" w:rsidP="00C470F2">
      <w:pPr>
        <w:pStyle w:val="NoSpacing"/>
        <w:numPr>
          <w:ilvl w:val="0"/>
          <w:numId w:val="50"/>
        </w:numPr>
        <w:ind w:left="1077" w:hanging="357"/>
        <w:rPr>
          <w:rFonts w:ascii="Arial" w:hAnsi="Arial" w:cs="Arial"/>
        </w:rPr>
      </w:pPr>
      <w:r w:rsidRPr="00F56270">
        <w:rPr>
          <w:rFonts w:ascii="Arial" w:hAnsi="Arial" w:cs="Arial"/>
        </w:rPr>
        <w:t>Early Years Foundation Stage Framework</w:t>
      </w:r>
      <w:r w:rsidR="00861C5A" w:rsidRPr="00F56270">
        <w:rPr>
          <w:rFonts w:ascii="Arial" w:hAnsi="Arial" w:cs="Arial"/>
        </w:rPr>
        <w:t xml:space="preserve"> (Feb 2018)</w:t>
      </w:r>
    </w:p>
    <w:p w14:paraId="3E8FD3A9" w14:textId="687D79BF" w:rsidR="00AE6349" w:rsidRDefault="00AE6349" w:rsidP="00AE6349">
      <w:pPr>
        <w:pStyle w:val="NoSpacing"/>
        <w:rPr>
          <w:rFonts w:ascii="Arial" w:hAnsi="Arial" w:cs="Arial"/>
        </w:rPr>
      </w:pPr>
    </w:p>
    <w:p w14:paraId="478E8976" w14:textId="324604BE" w:rsidR="00711EAE" w:rsidRDefault="00711EAE" w:rsidP="00C470F2">
      <w:pPr>
        <w:pStyle w:val="NoSpacing"/>
        <w:ind w:left="720"/>
        <w:rPr>
          <w:rFonts w:ascii="Arial" w:hAnsi="Arial" w:cs="Arial"/>
        </w:rPr>
      </w:pPr>
      <w:r w:rsidRPr="00DE73CE">
        <w:rPr>
          <w:rFonts w:ascii="Arial" w:hAnsi="Arial" w:cs="Arial"/>
        </w:rPr>
        <w:t>This policy is updated annually</w:t>
      </w:r>
      <w:r w:rsidR="00361638">
        <w:rPr>
          <w:rFonts w:ascii="Arial" w:hAnsi="Arial" w:cs="Arial"/>
        </w:rPr>
        <w:t>,</w:t>
      </w:r>
      <w:r w:rsidRPr="00DE73CE">
        <w:rPr>
          <w:rFonts w:ascii="Arial" w:hAnsi="Arial" w:cs="Arial"/>
        </w:rPr>
        <w:t xml:space="preserve"> drawing on feedback from staff, and is published to all staff and</w:t>
      </w:r>
      <w:r w:rsidRPr="00CA3FB0">
        <w:rPr>
          <w:rFonts w:ascii="Arial" w:hAnsi="Arial" w:cs="Arial"/>
        </w:rPr>
        <w:t xml:space="preserve"> volunteers and placed on the school website. </w:t>
      </w:r>
      <w:r w:rsidR="00DA1ABE">
        <w:rPr>
          <w:rFonts w:ascii="Arial" w:hAnsi="Arial" w:cs="Arial"/>
        </w:rPr>
        <w:t>This policy is based on KCSIE 201</w:t>
      </w:r>
      <w:r w:rsidR="00902E38">
        <w:rPr>
          <w:rFonts w:ascii="Arial" w:hAnsi="Arial" w:cs="Arial"/>
        </w:rPr>
        <w:t>9</w:t>
      </w:r>
      <w:r w:rsidR="00DA1ABE">
        <w:rPr>
          <w:rFonts w:ascii="Arial" w:hAnsi="Arial" w:cs="Arial"/>
        </w:rPr>
        <w:t xml:space="preserve"> and a</w:t>
      </w:r>
      <w:r w:rsidR="007B6606">
        <w:rPr>
          <w:rFonts w:ascii="Arial" w:hAnsi="Arial" w:cs="Arial"/>
        </w:rPr>
        <w:t>ny reference</w:t>
      </w:r>
      <w:r w:rsidR="00361638">
        <w:rPr>
          <w:rFonts w:ascii="Arial" w:hAnsi="Arial" w:cs="Arial"/>
        </w:rPr>
        <w:t>s</w:t>
      </w:r>
      <w:r w:rsidR="007B6606">
        <w:rPr>
          <w:rFonts w:ascii="Arial" w:hAnsi="Arial" w:cs="Arial"/>
        </w:rPr>
        <w:t xml:space="preserve"> to national </w:t>
      </w:r>
      <w:r w:rsidR="00DA1ABE">
        <w:rPr>
          <w:rFonts w:ascii="Arial" w:hAnsi="Arial" w:cs="Arial"/>
        </w:rPr>
        <w:t>guidance</w:t>
      </w:r>
      <w:r w:rsidR="007B6606">
        <w:rPr>
          <w:rFonts w:ascii="Arial" w:hAnsi="Arial" w:cs="Arial"/>
        </w:rPr>
        <w:t xml:space="preserve"> </w:t>
      </w:r>
      <w:r w:rsidR="00DA1ABE">
        <w:rPr>
          <w:rFonts w:ascii="Arial" w:hAnsi="Arial" w:cs="Arial"/>
        </w:rPr>
        <w:t>made within this document are</w:t>
      </w:r>
      <w:r w:rsidR="007B6606">
        <w:rPr>
          <w:rFonts w:ascii="Arial" w:hAnsi="Arial" w:cs="Arial"/>
        </w:rPr>
        <w:t xml:space="preserve"> in relation to the versions listed above. </w:t>
      </w:r>
      <w:r>
        <w:rPr>
          <w:rFonts w:ascii="Arial" w:hAnsi="Arial" w:cs="Arial"/>
        </w:rPr>
        <w:t>The</w:t>
      </w:r>
      <w:r w:rsidRPr="00CA3FB0">
        <w:rPr>
          <w:rFonts w:ascii="Arial" w:hAnsi="Arial" w:cs="Arial"/>
        </w:rPr>
        <w:t xml:space="preserve"> school will always refer to </w:t>
      </w:r>
      <w:r>
        <w:rPr>
          <w:rFonts w:ascii="Arial" w:hAnsi="Arial" w:cs="Arial"/>
        </w:rPr>
        <w:t>the above statutory guidance</w:t>
      </w:r>
      <w:r w:rsidRPr="00CA3FB0">
        <w:rPr>
          <w:rFonts w:ascii="Arial" w:hAnsi="Arial" w:cs="Arial"/>
        </w:rPr>
        <w:t xml:space="preserve"> as the benchmark for all safeguarding </w:t>
      </w:r>
      <w:r>
        <w:rPr>
          <w:rFonts w:ascii="Arial" w:hAnsi="Arial" w:cs="Arial"/>
        </w:rPr>
        <w:t xml:space="preserve">practice and decision making. </w:t>
      </w:r>
    </w:p>
    <w:p w14:paraId="6EAEEB87" w14:textId="77777777" w:rsidR="00711EAE" w:rsidRPr="00CA3FB0" w:rsidRDefault="00711EAE" w:rsidP="00AE6349">
      <w:pPr>
        <w:pStyle w:val="NoSpacing"/>
        <w:rPr>
          <w:rFonts w:ascii="Arial" w:hAnsi="Arial" w:cs="Arial"/>
        </w:rPr>
      </w:pPr>
    </w:p>
    <w:p w14:paraId="6805CF5C" w14:textId="70913ABD" w:rsidR="005E1B27" w:rsidRPr="00391E00" w:rsidRDefault="00AE6349" w:rsidP="00C470F2">
      <w:pPr>
        <w:pStyle w:val="NoSpacing"/>
        <w:ind w:firstLine="720"/>
        <w:rPr>
          <w:rFonts w:ascii="Arial" w:hAnsi="Arial" w:cs="Arial"/>
        </w:rPr>
      </w:pPr>
      <w:r w:rsidRPr="00391E00">
        <w:rPr>
          <w:rFonts w:ascii="Arial" w:hAnsi="Arial" w:cs="Arial"/>
        </w:rPr>
        <w:t>Internal documents</w:t>
      </w:r>
      <w:r w:rsidR="00391E00" w:rsidRPr="00391E00">
        <w:rPr>
          <w:rFonts w:ascii="Arial" w:hAnsi="Arial" w:cs="Arial"/>
        </w:rPr>
        <w:t>:</w:t>
      </w:r>
    </w:p>
    <w:p w14:paraId="225DC043" w14:textId="5F4B6150" w:rsidR="00F56270" w:rsidRDefault="004A5144" w:rsidP="00C470F2">
      <w:pPr>
        <w:pStyle w:val="NoSpacing"/>
        <w:numPr>
          <w:ilvl w:val="0"/>
          <w:numId w:val="51"/>
        </w:numPr>
        <w:ind w:left="1077" w:hanging="357"/>
        <w:rPr>
          <w:rFonts w:ascii="Arial" w:hAnsi="Arial" w:cs="Arial"/>
        </w:rPr>
      </w:pPr>
      <w:r>
        <w:rPr>
          <w:rFonts w:ascii="Arial" w:hAnsi="Arial" w:cs="Arial"/>
        </w:rPr>
        <w:t>Behaviour Policy</w:t>
      </w:r>
    </w:p>
    <w:p w14:paraId="3B74AEB8" w14:textId="69E1104D" w:rsidR="00F56270" w:rsidRPr="00F56270" w:rsidRDefault="004A5144" w:rsidP="00C470F2">
      <w:pPr>
        <w:pStyle w:val="NoSpacing"/>
        <w:numPr>
          <w:ilvl w:val="0"/>
          <w:numId w:val="51"/>
        </w:numPr>
        <w:ind w:left="1077" w:hanging="357"/>
        <w:rPr>
          <w:rFonts w:ascii="Arial" w:hAnsi="Arial" w:cs="Arial"/>
        </w:rPr>
      </w:pPr>
      <w:r w:rsidRPr="00F56270">
        <w:rPr>
          <w:rFonts w:ascii="Arial" w:hAnsi="Arial" w:cs="Arial"/>
        </w:rPr>
        <w:t xml:space="preserve">Digital Safety Policy </w:t>
      </w:r>
    </w:p>
    <w:p w14:paraId="30259DE9" w14:textId="7A3B5CCB" w:rsidR="00F56270" w:rsidRPr="00F56270" w:rsidRDefault="004A5144" w:rsidP="00C470F2">
      <w:pPr>
        <w:pStyle w:val="NoSpacing"/>
        <w:numPr>
          <w:ilvl w:val="0"/>
          <w:numId w:val="51"/>
        </w:numPr>
        <w:ind w:left="1077" w:hanging="357"/>
        <w:rPr>
          <w:rFonts w:ascii="Arial" w:hAnsi="Arial" w:cs="Arial"/>
        </w:rPr>
      </w:pPr>
      <w:r w:rsidRPr="00F56270">
        <w:rPr>
          <w:rFonts w:ascii="Arial" w:hAnsi="Arial" w:cs="Arial"/>
        </w:rPr>
        <w:t xml:space="preserve">Exclusion Policy </w:t>
      </w:r>
    </w:p>
    <w:p w14:paraId="075CA0A9" w14:textId="14C91E86" w:rsidR="00F56270" w:rsidRPr="00F56270" w:rsidRDefault="004A5144" w:rsidP="00C470F2">
      <w:pPr>
        <w:pStyle w:val="NoSpacing"/>
        <w:numPr>
          <w:ilvl w:val="0"/>
          <w:numId w:val="51"/>
        </w:numPr>
        <w:ind w:left="1077" w:hanging="357"/>
        <w:rPr>
          <w:rFonts w:ascii="Arial" w:hAnsi="Arial" w:cs="Arial"/>
        </w:rPr>
      </w:pPr>
      <w:r w:rsidRPr="00F56270">
        <w:rPr>
          <w:rFonts w:ascii="Arial" w:hAnsi="Arial" w:cs="Arial"/>
        </w:rPr>
        <w:t>Early Years</w:t>
      </w:r>
      <w:r w:rsidR="00E417A5">
        <w:rPr>
          <w:rFonts w:ascii="Arial" w:hAnsi="Arial" w:cs="Arial"/>
        </w:rPr>
        <w:t xml:space="preserve"> – Use of Mobile Phones, Cameras and Devices Policy</w:t>
      </w:r>
    </w:p>
    <w:p w14:paraId="5E7632B9" w14:textId="5C350D74" w:rsidR="00F56270" w:rsidRPr="00F56270" w:rsidRDefault="004C13A6" w:rsidP="00C470F2">
      <w:pPr>
        <w:pStyle w:val="NoSpacing"/>
        <w:numPr>
          <w:ilvl w:val="0"/>
          <w:numId w:val="51"/>
        </w:numPr>
        <w:ind w:left="1077" w:hanging="357"/>
        <w:rPr>
          <w:rFonts w:ascii="Arial" w:hAnsi="Arial" w:cs="Arial"/>
        </w:rPr>
      </w:pPr>
      <w:r w:rsidRPr="00F56270">
        <w:rPr>
          <w:rFonts w:ascii="Arial" w:hAnsi="Arial" w:cs="Arial"/>
        </w:rPr>
        <w:t xml:space="preserve">Preventing </w:t>
      </w:r>
      <w:r w:rsidR="00233FC1" w:rsidRPr="00F56270">
        <w:rPr>
          <w:rFonts w:ascii="Arial" w:hAnsi="Arial" w:cs="Arial"/>
        </w:rPr>
        <w:t xml:space="preserve">Extremism and </w:t>
      </w:r>
      <w:r w:rsidRPr="00F56270">
        <w:rPr>
          <w:rFonts w:ascii="Arial" w:hAnsi="Arial" w:cs="Arial"/>
        </w:rPr>
        <w:t>Radicalisation Policy</w:t>
      </w:r>
    </w:p>
    <w:p w14:paraId="5238F4D8" w14:textId="29CBBBF6" w:rsidR="008970C7" w:rsidRPr="00F56270" w:rsidRDefault="004A5144" w:rsidP="00C470F2">
      <w:pPr>
        <w:pStyle w:val="NoSpacing"/>
        <w:numPr>
          <w:ilvl w:val="0"/>
          <w:numId w:val="51"/>
        </w:numPr>
        <w:ind w:left="1077" w:hanging="357"/>
        <w:rPr>
          <w:rFonts w:ascii="Arial" w:hAnsi="Arial" w:cs="Arial"/>
        </w:rPr>
      </w:pPr>
      <w:r w:rsidRPr="00F56270">
        <w:rPr>
          <w:rFonts w:ascii="Arial" w:hAnsi="Arial" w:cs="Arial"/>
        </w:rPr>
        <w:t>Safer Recruitment Policy</w:t>
      </w:r>
    </w:p>
    <w:p w14:paraId="26CF40C2" w14:textId="191439A1" w:rsidR="00F56270" w:rsidRDefault="00AE6349" w:rsidP="00171B3B">
      <w:pPr>
        <w:pStyle w:val="NoSpacing"/>
        <w:numPr>
          <w:ilvl w:val="0"/>
          <w:numId w:val="51"/>
        </w:numPr>
        <w:ind w:left="1077" w:hanging="357"/>
        <w:rPr>
          <w:rFonts w:ascii="Arial" w:hAnsi="Arial" w:cs="Arial"/>
          <w:u w:val="single"/>
        </w:rPr>
      </w:pPr>
      <w:r w:rsidRPr="008970C7">
        <w:rPr>
          <w:rFonts w:ascii="Arial" w:hAnsi="Arial" w:cs="Arial"/>
        </w:rPr>
        <w:t>Staff Code of Conduct and Acceptable Use Policy</w:t>
      </w:r>
    </w:p>
    <w:p w14:paraId="77F42438" w14:textId="77777777" w:rsidR="00F56270" w:rsidRDefault="00F56270" w:rsidP="006604A1">
      <w:pPr>
        <w:pStyle w:val="NoSpacing"/>
        <w:rPr>
          <w:rFonts w:ascii="Arial" w:hAnsi="Arial" w:cs="Arial"/>
          <w:u w:val="single"/>
        </w:rPr>
      </w:pPr>
    </w:p>
    <w:p w14:paraId="1F65CD44" w14:textId="77777777" w:rsidR="006604A1" w:rsidRPr="00C470F2" w:rsidRDefault="006604A1" w:rsidP="00C470F2">
      <w:pPr>
        <w:pStyle w:val="Heading2"/>
        <w:rPr>
          <w:u w:val="single"/>
        </w:rPr>
      </w:pPr>
      <w:bookmarkStart w:id="27" w:name="_Toc15044838"/>
      <w:r w:rsidRPr="00C470F2">
        <w:rPr>
          <w:u w:val="single"/>
        </w:rPr>
        <w:t>Safer recruitment</w:t>
      </w:r>
      <w:bookmarkEnd w:id="27"/>
      <w:r w:rsidRPr="00C470F2">
        <w:rPr>
          <w:u w:val="single"/>
        </w:rPr>
        <w:t xml:space="preserve"> </w:t>
      </w:r>
    </w:p>
    <w:p w14:paraId="788B2EF4" w14:textId="0AD0EFEC" w:rsidR="00AA2899" w:rsidRPr="00FD64C7" w:rsidRDefault="006604A1" w:rsidP="00FD64C7">
      <w:pPr>
        <w:pStyle w:val="NoSpacing"/>
        <w:ind w:left="720"/>
      </w:pPr>
      <w:r w:rsidRPr="00D83C20">
        <w:t>Our school prioritises embedding a culture of safe</w:t>
      </w:r>
      <w:r>
        <w:t>r</w:t>
      </w:r>
      <w:r w:rsidRPr="00D83C20">
        <w:t xml:space="preserve"> recruitment as part of our strategy for preventing harm to children. Statutory procedures for checking the suitability of staff and volunteers who work with children are always followed</w:t>
      </w:r>
      <w:r>
        <w:t xml:space="preserve"> (s</w:t>
      </w:r>
      <w:r w:rsidRPr="00D83C20">
        <w:t>ee Safer Recruitment Policy)</w:t>
      </w:r>
    </w:p>
    <w:p w14:paraId="242E1301" w14:textId="38E65D04" w:rsidR="00D05993" w:rsidRPr="00C470F2" w:rsidRDefault="00D05993" w:rsidP="00C470F2">
      <w:pPr>
        <w:pStyle w:val="Heading2"/>
        <w:rPr>
          <w:u w:val="single"/>
        </w:rPr>
      </w:pPr>
      <w:bookmarkStart w:id="28" w:name="_Toc15044839"/>
      <w:r w:rsidRPr="00C470F2">
        <w:rPr>
          <w:u w:val="single"/>
        </w:rPr>
        <w:lastRenderedPageBreak/>
        <w:t>Policy review</w:t>
      </w:r>
      <w:bookmarkEnd w:id="28"/>
    </w:p>
    <w:p w14:paraId="169BC6FC" w14:textId="6BD1AA43" w:rsidR="005E00AB" w:rsidRDefault="00D05993" w:rsidP="00C470F2">
      <w:pPr>
        <w:pStyle w:val="NoSpacing"/>
        <w:ind w:left="720"/>
        <w:rPr>
          <w:rFonts w:ascii="Arial" w:hAnsi="Arial" w:cs="Arial"/>
        </w:rPr>
      </w:pPr>
      <w:r w:rsidRPr="00D83C20">
        <w:t xml:space="preserve">The </w:t>
      </w:r>
      <w:r>
        <w:t>s</w:t>
      </w:r>
      <w:r w:rsidRPr="00D83C20">
        <w:t xml:space="preserve">chool carries out an annual review of this </w:t>
      </w:r>
      <w:r>
        <w:t>policy</w:t>
      </w:r>
      <w:r w:rsidRPr="00D83C20">
        <w:t>. This includes a</w:t>
      </w:r>
      <w:r>
        <w:t>n evaluation</w:t>
      </w:r>
      <w:r w:rsidRPr="00D83C20">
        <w:t xml:space="preserve"> of the extent to which these policies have been effectively implemented throughout the school. The </w:t>
      </w:r>
      <w:r>
        <w:t>s</w:t>
      </w:r>
      <w:r w:rsidRPr="00D83C20">
        <w:t>chool will remedy any deficiencies or weaknesses in child protection arrangements without delay and without waiting for the next policy review date, should any be necessary.</w:t>
      </w:r>
      <w:r w:rsidRPr="007D4F0A">
        <w:rPr>
          <w:rFonts w:ascii="Arial" w:hAnsi="Arial" w:cs="Arial"/>
        </w:rPr>
        <w:t xml:space="preserve"> </w:t>
      </w:r>
      <w:r w:rsidRPr="00CA3FB0">
        <w:rPr>
          <w:rFonts w:ascii="Arial" w:hAnsi="Arial" w:cs="Arial"/>
        </w:rPr>
        <w:t>Staff are invited to contribute to and shape safeguarding arrangements</w:t>
      </w:r>
      <w:r>
        <w:rPr>
          <w:rFonts w:ascii="Arial" w:hAnsi="Arial" w:cs="Arial"/>
        </w:rPr>
        <w:t xml:space="preserve"> based on reflection and learning</w:t>
      </w:r>
      <w:r w:rsidRPr="00CA3FB0">
        <w:rPr>
          <w:rFonts w:ascii="Arial" w:hAnsi="Arial" w:cs="Arial"/>
        </w:rPr>
        <w:t>.</w:t>
      </w:r>
      <w:r>
        <w:rPr>
          <w:rFonts w:ascii="Arial" w:hAnsi="Arial" w:cs="Arial"/>
        </w:rPr>
        <w:t xml:space="preserve"> Staf</w:t>
      </w:r>
      <w:r w:rsidRPr="00CA3FB0">
        <w:rPr>
          <w:rFonts w:ascii="Arial" w:hAnsi="Arial" w:cs="Arial"/>
        </w:rPr>
        <w:t>f are invi</w:t>
      </w:r>
      <w:r>
        <w:rPr>
          <w:rFonts w:ascii="Arial" w:hAnsi="Arial" w:cs="Arial"/>
        </w:rPr>
        <w:t>ted</w:t>
      </w:r>
      <w:r w:rsidRPr="00CA3FB0">
        <w:rPr>
          <w:rFonts w:ascii="Arial" w:hAnsi="Arial" w:cs="Arial"/>
        </w:rPr>
        <w:t xml:space="preserve"> to contribute to the review of this policy. </w:t>
      </w:r>
    </w:p>
    <w:p w14:paraId="5F284B19" w14:textId="77777777" w:rsidR="00F56270" w:rsidRDefault="00F56270" w:rsidP="00D05993">
      <w:pPr>
        <w:pStyle w:val="NoSpacing"/>
        <w:rPr>
          <w:rFonts w:ascii="Arial" w:hAnsi="Arial" w:cs="Arial"/>
          <w:b/>
        </w:rPr>
      </w:pPr>
    </w:p>
    <w:p w14:paraId="27D5EBA1" w14:textId="77777777" w:rsidR="00F56270" w:rsidRDefault="00F56270" w:rsidP="00D05993">
      <w:pPr>
        <w:pStyle w:val="NoSpacing"/>
        <w:rPr>
          <w:rFonts w:ascii="Arial" w:hAnsi="Arial" w:cs="Arial"/>
          <w:b/>
        </w:rPr>
      </w:pPr>
    </w:p>
    <w:p w14:paraId="54BD4864" w14:textId="77777777" w:rsidR="00F56270" w:rsidRDefault="00F56270" w:rsidP="00D05993">
      <w:pPr>
        <w:pStyle w:val="NoSpacing"/>
        <w:rPr>
          <w:rFonts w:ascii="Arial" w:hAnsi="Arial" w:cs="Arial"/>
          <w:b/>
        </w:rPr>
      </w:pPr>
    </w:p>
    <w:p w14:paraId="7C8F1A69" w14:textId="77777777" w:rsidR="00F56270" w:rsidRDefault="00F56270" w:rsidP="00D05993">
      <w:pPr>
        <w:pStyle w:val="NoSpacing"/>
        <w:rPr>
          <w:rFonts w:ascii="Arial" w:hAnsi="Arial" w:cs="Arial"/>
          <w:b/>
        </w:rPr>
      </w:pPr>
    </w:p>
    <w:p w14:paraId="18F5388A" w14:textId="77777777" w:rsidR="00F56270" w:rsidRDefault="00F56270" w:rsidP="00D05993">
      <w:pPr>
        <w:pStyle w:val="NoSpacing"/>
        <w:rPr>
          <w:rFonts w:ascii="Arial" w:hAnsi="Arial" w:cs="Arial"/>
          <w:b/>
        </w:rPr>
      </w:pPr>
    </w:p>
    <w:p w14:paraId="1286CC7E" w14:textId="77777777" w:rsidR="00F56270" w:rsidRDefault="00F56270" w:rsidP="00D05993">
      <w:pPr>
        <w:pStyle w:val="NoSpacing"/>
        <w:rPr>
          <w:rFonts w:ascii="Arial" w:hAnsi="Arial" w:cs="Arial"/>
          <w:b/>
        </w:rPr>
      </w:pPr>
    </w:p>
    <w:p w14:paraId="585FC6C1" w14:textId="77777777" w:rsidR="00F56270" w:rsidRDefault="00F56270" w:rsidP="00D05993">
      <w:pPr>
        <w:pStyle w:val="NoSpacing"/>
        <w:rPr>
          <w:rFonts w:ascii="Arial" w:hAnsi="Arial" w:cs="Arial"/>
          <w:b/>
        </w:rPr>
      </w:pPr>
    </w:p>
    <w:p w14:paraId="6D58B0CE" w14:textId="77777777" w:rsidR="00F56270" w:rsidRDefault="00F56270" w:rsidP="00D05993">
      <w:pPr>
        <w:pStyle w:val="NoSpacing"/>
        <w:rPr>
          <w:rFonts w:ascii="Arial" w:hAnsi="Arial" w:cs="Arial"/>
          <w:b/>
        </w:rPr>
      </w:pPr>
    </w:p>
    <w:p w14:paraId="7E83AEBE" w14:textId="77777777" w:rsidR="00F56270" w:rsidRDefault="00F56270" w:rsidP="00D05993">
      <w:pPr>
        <w:pStyle w:val="NoSpacing"/>
        <w:rPr>
          <w:rFonts w:ascii="Arial" w:hAnsi="Arial" w:cs="Arial"/>
          <w:b/>
        </w:rPr>
      </w:pPr>
    </w:p>
    <w:p w14:paraId="1CD39C0C" w14:textId="77777777" w:rsidR="00F56270" w:rsidRDefault="00F56270" w:rsidP="00D05993">
      <w:pPr>
        <w:pStyle w:val="NoSpacing"/>
        <w:rPr>
          <w:rFonts w:ascii="Arial" w:hAnsi="Arial" w:cs="Arial"/>
          <w:b/>
        </w:rPr>
      </w:pPr>
    </w:p>
    <w:p w14:paraId="7D1636EC" w14:textId="77777777" w:rsidR="00F56270" w:rsidRDefault="00F56270" w:rsidP="00D05993">
      <w:pPr>
        <w:pStyle w:val="NoSpacing"/>
        <w:rPr>
          <w:rFonts w:ascii="Arial" w:hAnsi="Arial" w:cs="Arial"/>
          <w:b/>
        </w:rPr>
      </w:pPr>
    </w:p>
    <w:p w14:paraId="5845EF46" w14:textId="77777777" w:rsidR="00F56270" w:rsidRDefault="00F56270" w:rsidP="00D05993">
      <w:pPr>
        <w:pStyle w:val="NoSpacing"/>
        <w:rPr>
          <w:rFonts w:ascii="Arial" w:hAnsi="Arial" w:cs="Arial"/>
          <w:b/>
        </w:rPr>
      </w:pPr>
    </w:p>
    <w:p w14:paraId="0DF92DDE" w14:textId="77777777" w:rsidR="00F56270" w:rsidRDefault="00F56270" w:rsidP="00D05993">
      <w:pPr>
        <w:pStyle w:val="NoSpacing"/>
        <w:rPr>
          <w:rFonts w:ascii="Arial" w:hAnsi="Arial" w:cs="Arial"/>
          <w:b/>
        </w:rPr>
      </w:pPr>
    </w:p>
    <w:p w14:paraId="2B616488" w14:textId="77777777" w:rsidR="00F56270" w:rsidRDefault="00F56270" w:rsidP="00D05993">
      <w:pPr>
        <w:pStyle w:val="NoSpacing"/>
        <w:rPr>
          <w:rFonts w:ascii="Arial" w:hAnsi="Arial" w:cs="Arial"/>
          <w:b/>
        </w:rPr>
      </w:pPr>
    </w:p>
    <w:p w14:paraId="525A88CD" w14:textId="77777777" w:rsidR="00F56270" w:rsidRDefault="00F56270" w:rsidP="00D05993">
      <w:pPr>
        <w:pStyle w:val="NoSpacing"/>
        <w:rPr>
          <w:rFonts w:ascii="Arial" w:hAnsi="Arial" w:cs="Arial"/>
          <w:b/>
        </w:rPr>
      </w:pPr>
    </w:p>
    <w:p w14:paraId="763F00AD" w14:textId="77777777" w:rsidR="00F56270" w:rsidRDefault="00F56270" w:rsidP="00D05993">
      <w:pPr>
        <w:pStyle w:val="NoSpacing"/>
        <w:rPr>
          <w:rFonts w:ascii="Arial" w:hAnsi="Arial" w:cs="Arial"/>
          <w:b/>
        </w:rPr>
      </w:pPr>
    </w:p>
    <w:p w14:paraId="6A09F5BD" w14:textId="77777777" w:rsidR="00F56270" w:rsidRDefault="00F56270" w:rsidP="00D05993">
      <w:pPr>
        <w:pStyle w:val="NoSpacing"/>
        <w:rPr>
          <w:rFonts w:ascii="Arial" w:hAnsi="Arial" w:cs="Arial"/>
          <w:b/>
        </w:rPr>
      </w:pPr>
    </w:p>
    <w:p w14:paraId="1B254E78" w14:textId="77777777" w:rsidR="00F56270" w:rsidRDefault="00F56270" w:rsidP="00D05993">
      <w:pPr>
        <w:pStyle w:val="NoSpacing"/>
        <w:rPr>
          <w:rFonts w:ascii="Arial" w:hAnsi="Arial" w:cs="Arial"/>
          <w:b/>
        </w:rPr>
      </w:pPr>
    </w:p>
    <w:p w14:paraId="01402046" w14:textId="77777777" w:rsidR="00F56270" w:rsidRDefault="00F56270" w:rsidP="00D05993">
      <w:pPr>
        <w:pStyle w:val="NoSpacing"/>
        <w:rPr>
          <w:rFonts w:ascii="Arial" w:hAnsi="Arial" w:cs="Arial"/>
          <w:b/>
        </w:rPr>
      </w:pPr>
    </w:p>
    <w:p w14:paraId="1422C645" w14:textId="77777777" w:rsidR="00F56270" w:rsidRDefault="00F56270" w:rsidP="00D05993">
      <w:pPr>
        <w:pStyle w:val="NoSpacing"/>
        <w:rPr>
          <w:rFonts w:ascii="Arial" w:hAnsi="Arial" w:cs="Arial"/>
          <w:b/>
        </w:rPr>
      </w:pPr>
    </w:p>
    <w:p w14:paraId="151CF852" w14:textId="77777777" w:rsidR="00F56270" w:rsidRDefault="00F56270" w:rsidP="00D05993">
      <w:pPr>
        <w:pStyle w:val="NoSpacing"/>
        <w:rPr>
          <w:rFonts w:ascii="Arial" w:hAnsi="Arial" w:cs="Arial"/>
          <w:b/>
        </w:rPr>
      </w:pPr>
    </w:p>
    <w:p w14:paraId="136F2A0F" w14:textId="77777777" w:rsidR="00F56270" w:rsidRDefault="00F56270" w:rsidP="00D05993">
      <w:pPr>
        <w:pStyle w:val="NoSpacing"/>
        <w:rPr>
          <w:rFonts w:ascii="Arial" w:hAnsi="Arial" w:cs="Arial"/>
          <w:b/>
        </w:rPr>
      </w:pPr>
    </w:p>
    <w:p w14:paraId="2AAD4F7D" w14:textId="77777777" w:rsidR="00F56270" w:rsidRDefault="00F56270" w:rsidP="00D05993">
      <w:pPr>
        <w:pStyle w:val="NoSpacing"/>
        <w:rPr>
          <w:rFonts w:ascii="Arial" w:hAnsi="Arial" w:cs="Arial"/>
          <w:b/>
        </w:rPr>
      </w:pPr>
    </w:p>
    <w:p w14:paraId="55CF3BEC" w14:textId="77777777" w:rsidR="00F56270" w:rsidRDefault="00F56270" w:rsidP="00D05993">
      <w:pPr>
        <w:pStyle w:val="NoSpacing"/>
        <w:rPr>
          <w:rFonts w:ascii="Arial" w:hAnsi="Arial" w:cs="Arial"/>
          <w:b/>
        </w:rPr>
      </w:pPr>
    </w:p>
    <w:p w14:paraId="0A3AB633" w14:textId="77777777" w:rsidR="00F56270" w:rsidRDefault="00F56270" w:rsidP="00D05993">
      <w:pPr>
        <w:pStyle w:val="NoSpacing"/>
        <w:rPr>
          <w:rFonts w:ascii="Arial" w:hAnsi="Arial" w:cs="Arial"/>
          <w:b/>
        </w:rPr>
      </w:pPr>
    </w:p>
    <w:p w14:paraId="096C7C13" w14:textId="77777777" w:rsidR="00F56270" w:rsidRDefault="00F56270" w:rsidP="00D05993">
      <w:pPr>
        <w:pStyle w:val="NoSpacing"/>
        <w:rPr>
          <w:rFonts w:ascii="Arial" w:hAnsi="Arial" w:cs="Arial"/>
          <w:b/>
        </w:rPr>
      </w:pPr>
    </w:p>
    <w:p w14:paraId="21E0AB90" w14:textId="77777777" w:rsidR="00F56270" w:rsidRDefault="00F56270" w:rsidP="00D05993">
      <w:pPr>
        <w:pStyle w:val="NoSpacing"/>
        <w:rPr>
          <w:rFonts w:ascii="Arial" w:hAnsi="Arial" w:cs="Arial"/>
          <w:b/>
        </w:rPr>
      </w:pPr>
    </w:p>
    <w:p w14:paraId="432271CE" w14:textId="77777777" w:rsidR="00F56270" w:rsidRDefault="00F56270" w:rsidP="00D05993">
      <w:pPr>
        <w:pStyle w:val="NoSpacing"/>
        <w:rPr>
          <w:rFonts w:ascii="Arial" w:hAnsi="Arial" w:cs="Arial"/>
          <w:b/>
        </w:rPr>
      </w:pPr>
    </w:p>
    <w:p w14:paraId="1B74B20C" w14:textId="77777777" w:rsidR="00F56270" w:rsidRDefault="00F56270" w:rsidP="00D05993">
      <w:pPr>
        <w:pStyle w:val="NoSpacing"/>
        <w:rPr>
          <w:rFonts w:ascii="Arial" w:hAnsi="Arial" w:cs="Arial"/>
          <w:b/>
        </w:rPr>
      </w:pPr>
    </w:p>
    <w:p w14:paraId="66DF3167" w14:textId="77777777" w:rsidR="00F56270" w:rsidRDefault="00F56270" w:rsidP="00D05993">
      <w:pPr>
        <w:pStyle w:val="NoSpacing"/>
        <w:rPr>
          <w:rFonts w:ascii="Arial" w:hAnsi="Arial" w:cs="Arial"/>
          <w:b/>
        </w:rPr>
      </w:pPr>
    </w:p>
    <w:p w14:paraId="1B771B5B" w14:textId="77777777" w:rsidR="00F56270" w:rsidRDefault="00F56270" w:rsidP="00D05993">
      <w:pPr>
        <w:pStyle w:val="NoSpacing"/>
        <w:rPr>
          <w:rFonts w:ascii="Arial" w:hAnsi="Arial" w:cs="Arial"/>
          <w:b/>
        </w:rPr>
      </w:pPr>
    </w:p>
    <w:p w14:paraId="43612ADB" w14:textId="77777777" w:rsidR="00F56270" w:rsidRDefault="00F56270" w:rsidP="00D05993">
      <w:pPr>
        <w:pStyle w:val="NoSpacing"/>
        <w:rPr>
          <w:rFonts w:ascii="Arial" w:hAnsi="Arial" w:cs="Arial"/>
          <w:b/>
        </w:rPr>
      </w:pPr>
    </w:p>
    <w:p w14:paraId="01B5E143" w14:textId="77777777" w:rsidR="00F56270" w:rsidRDefault="00F56270" w:rsidP="00D05993">
      <w:pPr>
        <w:pStyle w:val="NoSpacing"/>
        <w:rPr>
          <w:rFonts w:ascii="Arial" w:hAnsi="Arial" w:cs="Arial"/>
          <w:b/>
        </w:rPr>
      </w:pPr>
    </w:p>
    <w:p w14:paraId="398F88AE" w14:textId="77777777" w:rsidR="00F56270" w:rsidRDefault="00F56270" w:rsidP="00D05993">
      <w:pPr>
        <w:pStyle w:val="NoSpacing"/>
        <w:rPr>
          <w:rFonts w:ascii="Arial" w:hAnsi="Arial" w:cs="Arial"/>
          <w:b/>
        </w:rPr>
      </w:pPr>
    </w:p>
    <w:p w14:paraId="71D3A54D" w14:textId="5F7981C4" w:rsidR="00902E38" w:rsidRDefault="00902E38" w:rsidP="00D05993">
      <w:pPr>
        <w:pStyle w:val="NoSpacing"/>
        <w:rPr>
          <w:rFonts w:ascii="Arial" w:hAnsi="Arial" w:cs="Arial"/>
          <w:b/>
        </w:rPr>
      </w:pPr>
    </w:p>
    <w:p w14:paraId="537433B6" w14:textId="2BF0C275" w:rsidR="00902E38" w:rsidRDefault="00902E38" w:rsidP="00D05993">
      <w:pPr>
        <w:pStyle w:val="NoSpacing"/>
        <w:rPr>
          <w:rFonts w:ascii="Arial" w:hAnsi="Arial" w:cs="Arial"/>
          <w:b/>
        </w:rPr>
      </w:pPr>
    </w:p>
    <w:p w14:paraId="4E60C736" w14:textId="71C7521C" w:rsidR="00902E38" w:rsidRDefault="00902E38" w:rsidP="00D05993">
      <w:pPr>
        <w:pStyle w:val="NoSpacing"/>
        <w:rPr>
          <w:rFonts w:ascii="Arial" w:hAnsi="Arial" w:cs="Arial"/>
          <w:b/>
        </w:rPr>
      </w:pPr>
    </w:p>
    <w:p w14:paraId="06A5E0CE" w14:textId="24ADF037" w:rsidR="00902E38" w:rsidRDefault="00902E38" w:rsidP="00D05993">
      <w:pPr>
        <w:pStyle w:val="NoSpacing"/>
        <w:rPr>
          <w:rFonts w:ascii="Arial" w:hAnsi="Arial" w:cs="Arial"/>
          <w:b/>
        </w:rPr>
      </w:pPr>
    </w:p>
    <w:p w14:paraId="3FE53C5B" w14:textId="584948BF" w:rsidR="00902E38" w:rsidRDefault="00902E38" w:rsidP="00D05993">
      <w:pPr>
        <w:pStyle w:val="NoSpacing"/>
        <w:rPr>
          <w:rFonts w:ascii="Arial" w:hAnsi="Arial" w:cs="Arial"/>
          <w:b/>
        </w:rPr>
      </w:pPr>
    </w:p>
    <w:p w14:paraId="0E78B17D" w14:textId="473DC3AE" w:rsidR="00902E38" w:rsidRDefault="00902E38" w:rsidP="00D05993">
      <w:pPr>
        <w:pStyle w:val="NoSpacing"/>
        <w:rPr>
          <w:rFonts w:ascii="Arial" w:hAnsi="Arial" w:cs="Arial"/>
          <w:b/>
        </w:rPr>
      </w:pPr>
    </w:p>
    <w:p w14:paraId="6AE12A15" w14:textId="77777777" w:rsidR="00F56270" w:rsidRDefault="00F56270" w:rsidP="00D05993">
      <w:pPr>
        <w:pStyle w:val="NoSpacing"/>
        <w:rPr>
          <w:rFonts w:ascii="Arial" w:hAnsi="Arial" w:cs="Arial"/>
          <w:b/>
        </w:rPr>
      </w:pPr>
    </w:p>
    <w:p w14:paraId="56CD2194" w14:textId="50AD4A18" w:rsidR="00F56270" w:rsidRDefault="00F40894" w:rsidP="00FD64C7">
      <w:pPr>
        <w:jc w:val="left"/>
        <w:rPr>
          <w:rFonts w:ascii="Arial" w:hAnsi="Arial" w:cs="Arial"/>
          <w:b/>
        </w:rPr>
      </w:pPr>
      <w:r>
        <w:rPr>
          <w:rFonts w:ascii="Arial" w:hAnsi="Arial" w:cs="Arial"/>
          <w:b/>
        </w:rPr>
        <w:br w:type="page"/>
      </w:r>
    </w:p>
    <w:p w14:paraId="46635571" w14:textId="102978BC" w:rsidR="00D05993" w:rsidRDefault="005E00AB" w:rsidP="00C470F2">
      <w:pPr>
        <w:pStyle w:val="Heading1"/>
      </w:pPr>
      <w:bookmarkStart w:id="29" w:name="_Toc15044840"/>
      <w:r>
        <w:lastRenderedPageBreak/>
        <w:t xml:space="preserve">Key </w:t>
      </w:r>
      <w:r w:rsidR="00CB154F">
        <w:t xml:space="preserve">safeguarding </w:t>
      </w:r>
      <w:r>
        <w:t>facts</w:t>
      </w:r>
      <w:bookmarkEnd w:id="29"/>
    </w:p>
    <w:p w14:paraId="22097F45" w14:textId="61642BAB" w:rsidR="00F81130" w:rsidRDefault="00F81130" w:rsidP="00D05993">
      <w:pPr>
        <w:pStyle w:val="NoSpacing"/>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628"/>
      </w:tblGrid>
      <w:tr w:rsidR="00A85D86" w:rsidRPr="00A85D86" w14:paraId="25689929" w14:textId="77777777" w:rsidTr="00A85D86">
        <w:tc>
          <w:tcPr>
            <w:tcW w:w="9628" w:type="dxa"/>
            <w:shd w:val="clear" w:color="auto" w:fill="0070C0"/>
          </w:tcPr>
          <w:p w14:paraId="75E7E1BF" w14:textId="77777777" w:rsidR="00A85D86" w:rsidRPr="00A85D86" w:rsidRDefault="00A85D86" w:rsidP="00A85D86">
            <w:pPr>
              <w:pStyle w:val="NoSpacing"/>
              <w:jc w:val="center"/>
              <w:rPr>
                <w:rFonts w:ascii="Arial" w:hAnsi="Arial" w:cs="Arial"/>
                <w:b/>
                <w:color w:val="FFFFFF" w:themeColor="background1"/>
                <w:sz w:val="8"/>
                <w:szCs w:val="8"/>
              </w:rPr>
            </w:pPr>
          </w:p>
          <w:p w14:paraId="370C4EC4" w14:textId="77777777" w:rsidR="00A85D86" w:rsidRDefault="00A85D86" w:rsidP="00A85D86">
            <w:pPr>
              <w:pStyle w:val="NoSpacing"/>
              <w:jc w:val="center"/>
              <w:rPr>
                <w:rFonts w:ascii="Arial" w:hAnsi="Arial" w:cs="Arial"/>
                <w:b/>
                <w:color w:val="FFFFFF" w:themeColor="background1"/>
                <w:sz w:val="32"/>
              </w:rPr>
            </w:pPr>
            <w:r w:rsidRPr="00A85D86">
              <w:rPr>
                <w:rFonts w:ascii="Arial" w:hAnsi="Arial" w:cs="Arial"/>
                <w:b/>
                <w:color w:val="FFFFFF" w:themeColor="background1"/>
                <w:sz w:val="32"/>
              </w:rPr>
              <w:t xml:space="preserve">The safety and wellbeing of our pupils </w:t>
            </w:r>
          </w:p>
          <w:p w14:paraId="2C74185A" w14:textId="243C4413" w:rsidR="00A85D86" w:rsidRPr="00A85D86" w:rsidRDefault="00A85D86" w:rsidP="00A85D86">
            <w:pPr>
              <w:pStyle w:val="NoSpacing"/>
              <w:jc w:val="center"/>
              <w:rPr>
                <w:rFonts w:ascii="Arial" w:hAnsi="Arial" w:cs="Arial"/>
                <w:b/>
                <w:color w:val="FFFFFF" w:themeColor="background1"/>
                <w:sz w:val="32"/>
              </w:rPr>
            </w:pPr>
            <w:r w:rsidRPr="00A85D86">
              <w:rPr>
                <w:rFonts w:ascii="Arial" w:hAnsi="Arial" w:cs="Arial"/>
                <w:b/>
                <w:color w:val="FFFFFF" w:themeColor="background1"/>
                <w:sz w:val="32"/>
              </w:rPr>
              <w:t>is our number one priority</w:t>
            </w:r>
          </w:p>
          <w:p w14:paraId="57103FB3" w14:textId="644454BF" w:rsidR="00A85D86" w:rsidRPr="00A85D86" w:rsidRDefault="00A85D86" w:rsidP="00A85D86">
            <w:pPr>
              <w:pStyle w:val="NoSpacing"/>
              <w:jc w:val="center"/>
              <w:rPr>
                <w:rFonts w:ascii="Arial" w:hAnsi="Arial" w:cs="Arial"/>
                <w:b/>
                <w:color w:val="FFFFFF" w:themeColor="background1"/>
                <w:sz w:val="8"/>
                <w:szCs w:val="8"/>
              </w:rPr>
            </w:pPr>
          </w:p>
        </w:tc>
      </w:tr>
    </w:tbl>
    <w:p w14:paraId="03EF03C0" w14:textId="3C56A690" w:rsidR="005E00AB" w:rsidRDefault="005E00AB" w:rsidP="00D05993">
      <w:pPr>
        <w:pStyle w:val="NoSpacing"/>
        <w:rPr>
          <w:rFonts w:ascii="Arial" w:hAnsi="Arial" w:cs="Arial"/>
        </w:rPr>
      </w:pPr>
    </w:p>
    <w:p w14:paraId="6340C0A5" w14:textId="54B1735B" w:rsidR="008468DE" w:rsidRDefault="008468DE" w:rsidP="00D05993">
      <w:pPr>
        <w:pStyle w:val="NoSpacing"/>
        <w:rPr>
          <w:rFonts w:ascii="Arial" w:hAnsi="Arial" w:cs="Arial"/>
        </w:rPr>
      </w:pPr>
    </w:p>
    <w:p w14:paraId="36A33CB5" w14:textId="77777777" w:rsidR="008468DE" w:rsidRDefault="008468DE" w:rsidP="00D05993">
      <w:pPr>
        <w:pStyle w:val="NoSpacing"/>
        <w:rPr>
          <w:rFonts w:ascii="Arial" w:hAnsi="Arial" w:cs="Arial"/>
        </w:rPr>
      </w:pPr>
    </w:p>
    <w:p w14:paraId="6D2AB9A0" w14:textId="1827D99E" w:rsidR="005E00AB" w:rsidRDefault="00A5106C" w:rsidP="00D05993">
      <w:pPr>
        <w:pStyle w:val="NoSpacing"/>
        <w:rPr>
          <w:rFonts w:ascii="Arial" w:hAnsi="Arial" w:cs="Arial"/>
        </w:rPr>
      </w:pPr>
      <w:r>
        <w:rPr>
          <w:rFonts w:ascii="Arial" w:hAnsi="Arial" w:cs="Arial"/>
          <w:noProof/>
        </w:rPr>
        <mc:AlternateContent>
          <mc:Choice Requires="wps">
            <w:drawing>
              <wp:anchor distT="0" distB="0" distL="114300" distR="114300" simplePos="0" relativeHeight="251658246" behindDoc="0" locked="0" layoutInCell="1" allowOverlap="1" wp14:anchorId="12E0F719" wp14:editId="79653008">
                <wp:simplePos x="0" y="0"/>
                <wp:positionH relativeFrom="margin">
                  <wp:posOffset>0</wp:posOffset>
                </wp:positionH>
                <wp:positionV relativeFrom="paragraph">
                  <wp:posOffset>10160</wp:posOffset>
                </wp:positionV>
                <wp:extent cx="1993900" cy="1187450"/>
                <wp:effectExtent l="0" t="0" r="6350" b="0"/>
                <wp:wrapNone/>
                <wp:docPr id="2" name="Rectangle 2"/>
                <wp:cNvGraphicFramePr/>
                <a:graphic xmlns:a="http://schemas.openxmlformats.org/drawingml/2006/main">
                  <a:graphicData uri="http://schemas.microsoft.com/office/word/2010/wordprocessingShape">
                    <wps:wsp>
                      <wps:cNvSpPr/>
                      <wps:spPr>
                        <a:xfrm>
                          <a:off x="0" y="0"/>
                          <a:ext cx="1993900" cy="11874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83AFD9" w14:textId="369D5C1A" w:rsidR="00D07449" w:rsidRPr="000D6E3D" w:rsidRDefault="00D07449" w:rsidP="00267CB9">
                            <w:pPr>
                              <w:jc w:val="center"/>
                              <w:rPr>
                                <w:b/>
                                <w:i/>
                                <w:color w:val="FFFFFF" w:themeColor="background1"/>
                                <w:sz w:val="24"/>
                                <w:szCs w:val="24"/>
                              </w:rPr>
                            </w:pPr>
                            <w:r w:rsidRPr="000D6E3D">
                              <w:rPr>
                                <w:b/>
                                <w:i/>
                                <w:color w:val="FFFFFF" w:themeColor="background1"/>
                                <w:sz w:val="24"/>
                                <w:szCs w:val="24"/>
                              </w:rPr>
                              <w:t>Safeguarding and promoting the welfare of children is everyone’s responsibility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0F719" id="Rectangle 2" o:spid="_x0000_s1026" style="position:absolute;left:0;text-align:left;margin-left:0;margin-top:.8pt;width:157pt;height:93.5pt;z-index:25165824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" fillcolor="#5a5a5a [2109]" stroked="f" strokeweight="1pt">
                <v:textbox>
                  <w:txbxContent>
                    <w:p w14:paraId="1483AFD9" w14:textId="369D5C1A" w:rsidR="00D07449" w:rsidRPr="000D6E3D" w:rsidRDefault="00D07449" w:rsidP="00267CB9">
                      <w:pPr>
                        <w:jc w:val="center"/>
                        <w:rPr>
                          <w:b/>
                          <w:i/>
                          <w:color w:val="FFFFFF" w:themeColor="background1"/>
                          <w:sz w:val="24"/>
                          <w:szCs w:val="24"/>
                        </w:rPr>
                      </w:pPr>
                      <w:r w:rsidRPr="000D6E3D">
                        <w:rPr>
                          <w:b/>
                          <w:i/>
                          <w:color w:val="FFFFFF" w:themeColor="background1"/>
                          <w:sz w:val="24"/>
                          <w:szCs w:val="24"/>
                        </w:rPr>
                        <w:t>Safeguarding and promoting the welfare of children is everyone’s responsibility</w:t>
                      </w:r>
                    </w:p>
                  </w:txbxContent>
                </v:textbox>
                <w10:wrap anchorx="margin"/>
              </v:rect>
            </w:pict>
          </mc:Fallback>
        </mc:AlternateContent>
      </w:r>
      <w:r>
        <w:rPr>
          <w:rFonts w:ascii="Arial" w:hAnsi="Arial" w:cs="Arial"/>
          <w:noProof/>
        </w:rPr>
        <mc:AlternateContent>
          <mc:Choice Requires="wps">
            <w:drawing>
              <wp:anchor distT="0" distB="0" distL="114300" distR="114300" simplePos="0" relativeHeight="251658248" behindDoc="0" locked="0" layoutInCell="1" allowOverlap="1" wp14:anchorId="32DE6D95" wp14:editId="5E74E917">
                <wp:simplePos x="0" y="0"/>
                <wp:positionH relativeFrom="margin">
                  <wp:posOffset>4119880</wp:posOffset>
                </wp:positionH>
                <wp:positionV relativeFrom="paragraph">
                  <wp:posOffset>9525</wp:posOffset>
                </wp:positionV>
                <wp:extent cx="1993900" cy="1187450"/>
                <wp:effectExtent l="0" t="0" r="6350" b="0"/>
                <wp:wrapNone/>
                <wp:docPr id="12" name="Rectangle 12"/>
                <wp:cNvGraphicFramePr/>
                <a:graphic xmlns:a="http://schemas.openxmlformats.org/drawingml/2006/main">
                  <a:graphicData uri="http://schemas.microsoft.com/office/word/2010/wordprocessingShape">
                    <wps:wsp>
                      <wps:cNvSpPr/>
                      <wps:spPr>
                        <a:xfrm>
                          <a:off x="0" y="0"/>
                          <a:ext cx="1993900" cy="11874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774EC7" w14:textId="77777777" w:rsidR="00D07449" w:rsidRDefault="00D07449" w:rsidP="00267CB9">
                            <w:pPr>
                              <w:jc w:val="center"/>
                              <w:rPr>
                                <w:b/>
                                <w:i/>
                                <w:color w:val="FFFFFF" w:themeColor="background1"/>
                                <w:sz w:val="24"/>
                                <w:szCs w:val="24"/>
                              </w:rPr>
                            </w:pPr>
                            <w:r w:rsidRPr="000D6E3D">
                              <w:rPr>
                                <w:b/>
                                <w:i/>
                                <w:color w:val="FFFFFF" w:themeColor="background1"/>
                                <w:sz w:val="24"/>
                                <w:szCs w:val="24"/>
                              </w:rPr>
                              <w:t xml:space="preserve">We are a </w:t>
                            </w:r>
                          </w:p>
                          <w:p w14:paraId="2C328AF3" w14:textId="1A05255E" w:rsidR="00D07449" w:rsidRDefault="00D07449" w:rsidP="00267CB9">
                            <w:pPr>
                              <w:jc w:val="center"/>
                              <w:rPr>
                                <w:b/>
                                <w:i/>
                                <w:color w:val="FFFFFF" w:themeColor="background1"/>
                                <w:sz w:val="24"/>
                                <w:szCs w:val="24"/>
                              </w:rPr>
                            </w:pPr>
                            <w:r w:rsidRPr="000D6E3D">
                              <w:rPr>
                                <w:b/>
                                <w:i/>
                                <w:color w:val="FFFFFF" w:themeColor="background1"/>
                                <w:sz w:val="24"/>
                                <w:szCs w:val="24"/>
                              </w:rPr>
                              <w:t xml:space="preserve">‘sharing organisation’ </w:t>
                            </w:r>
                          </w:p>
                          <w:p w14:paraId="418EC478" w14:textId="77777777" w:rsidR="00D07449" w:rsidRPr="007C2F1D" w:rsidRDefault="00D07449" w:rsidP="007C2F1D">
                            <w:pPr>
                              <w:pStyle w:val="NoSpacing"/>
                            </w:pPr>
                          </w:p>
                          <w:p w14:paraId="1C81F53C" w14:textId="77777777" w:rsidR="00D07449" w:rsidRDefault="00D07449" w:rsidP="00267CB9">
                            <w:pPr>
                              <w:jc w:val="center"/>
                              <w:rPr>
                                <w:b/>
                                <w:i/>
                                <w:color w:val="FFFFFF" w:themeColor="background1"/>
                                <w:sz w:val="24"/>
                                <w:szCs w:val="24"/>
                              </w:rPr>
                            </w:pPr>
                            <w:r>
                              <w:rPr>
                                <w:b/>
                                <w:i/>
                                <w:color w:val="FFFFFF" w:themeColor="background1"/>
                                <w:sz w:val="24"/>
                                <w:szCs w:val="24"/>
                              </w:rPr>
                              <w:t>A</w:t>
                            </w:r>
                            <w:r w:rsidRPr="000D6E3D">
                              <w:rPr>
                                <w:b/>
                                <w:i/>
                                <w:color w:val="FFFFFF" w:themeColor="background1"/>
                                <w:sz w:val="24"/>
                                <w:szCs w:val="24"/>
                              </w:rPr>
                              <w:t xml:space="preserve">ll concerns should </w:t>
                            </w:r>
                          </w:p>
                          <w:p w14:paraId="5227C9F7" w14:textId="69E54B2D" w:rsidR="00D07449" w:rsidRPr="000D6E3D" w:rsidRDefault="00D07449" w:rsidP="00267CB9">
                            <w:pPr>
                              <w:jc w:val="center"/>
                              <w:rPr>
                                <w:b/>
                                <w:i/>
                                <w:color w:val="FFFFFF" w:themeColor="background1"/>
                                <w:sz w:val="24"/>
                                <w:szCs w:val="24"/>
                              </w:rPr>
                            </w:pPr>
                            <w:r w:rsidRPr="000D6E3D">
                              <w:rPr>
                                <w:b/>
                                <w:i/>
                                <w:color w:val="FFFFFF" w:themeColor="background1"/>
                                <w:sz w:val="24"/>
                                <w:szCs w:val="24"/>
                              </w:rPr>
                              <w:t>be reported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E6D95" id="Rectangle 12" o:spid="_x0000_s1027" style="position:absolute;left:0;text-align:left;margin-left:324.4pt;margin-top:.75pt;width:157pt;height:93.5pt;z-index:2516582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" fillcolor="#5a5a5a [2109]" stroked="f" strokeweight="1pt">
                <v:textbox>
                  <w:txbxContent>
                    <w:p w14:paraId="52774EC7" w14:textId="77777777" w:rsidR="00D07449" w:rsidRDefault="00D07449" w:rsidP="00267CB9">
                      <w:pPr>
                        <w:jc w:val="center"/>
                        <w:rPr>
                          <w:b/>
                          <w:i/>
                          <w:color w:val="FFFFFF" w:themeColor="background1"/>
                          <w:sz w:val="24"/>
                          <w:szCs w:val="24"/>
                        </w:rPr>
                      </w:pPr>
                      <w:r w:rsidRPr="000D6E3D">
                        <w:rPr>
                          <w:b/>
                          <w:i/>
                          <w:color w:val="FFFFFF" w:themeColor="background1"/>
                          <w:sz w:val="24"/>
                          <w:szCs w:val="24"/>
                        </w:rPr>
                        <w:t xml:space="preserve">We are a </w:t>
                      </w:r>
                    </w:p>
                    <w:p w14:paraId="2C328AF3" w14:textId="1A05255E" w:rsidR="00D07449" w:rsidRDefault="00D07449" w:rsidP="00267CB9">
                      <w:pPr>
                        <w:jc w:val="center"/>
                        <w:rPr>
                          <w:b/>
                          <w:i/>
                          <w:color w:val="FFFFFF" w:themeColor="background1"/>
                          <w:sz w:val="24"/>
                          <w:szCs w:val="24"/>
                        </w:rPr>
                      </w:pPr>
                      <w:r w:rsidRPr="000D6E3D">
                        <w:rPr>
                          <w:b/>
                          <w:i/>
                          <w:color w:val="FFFFFF" w:themeColor="background1"/>
                          <w:sz w:val="24"/>
                          <w:szCs w:val="24"/>
                        </w:rPr>
                        <w:t xml:space="preserve">‘sharing organisation’ </w:t>
                      </w:r>
                    </w:p>
                    <w:p w14:paraId="418EC478" w14:textId="77777777" w:rsidR="00D07449" w:rsidRPr="007C2F1D" w:rsidRDefault="00D07449" w:rsidP="007C2F1D">
                      <w:pPr>
                        <w:pStyle w:val="NoSpacing"/>
                      </w:pPr>
                    </w:p>
                    <w:p w14:paraId="1C81F53C" w14:textId="77777777" w:rsidR="00D07449" w:rsidRDefault="00D07449" w:rsidP="00267CB9">
                      <w:pPr>
                        <w:jc w:val="center"/>
                        <w:rPr>
                          <w:b/>
                          <w:i/>
                          <w:color w:val="FFFFFF" w:themeColor="background1"/>
                          <w:sz w:val="24"/>
                          <w:szCs w:val="24"/>
                        </w:rPr>
                      </w:pPr>
                      <w:r>
                        <w:rPr>
                          <w:b/>
                          <w:i/>
                          <w:color w:val="FFFFFF" w:themeColor="background1"/>
                          <w:sz w:val="24"/>
                          <w:szCs w:val="24"/>
                        </w:rPr>
                        <w:t>A</w:t>
                      </w:r>
                      <w:r w:rsidRPr="000D6E3D">
                        <w:rPr>
                          <w:b/>
                          <w:i/>
                          <w:color w:val="FFFFFF" w:themeColor="background1"/>
                          <w:sz w:val="24"/>
                          <w:szCs w:val="24"/>
                        </w:rPr>
                        <w:t xml:space="preserve">ll concerns should </w:t>
                      </w:r>
                    </w:p>
                    <w:p w14:paraId="5227C9F7" w14:textId="69E54B2D" w:rsidR="00D07449" w:rsidRPr="000D6E3D" w:rsidRDefault="00D07449" w:rsidP="00267CB9">
                      <w:pPr>
                        <w:jc w:val="center"/>
                        <w:rPr>
                          <w:b/>
                          <w:i/>
                          <w:color w:val="FFFFFF" w:themeColor="background1"/>
                          <w:sz w:val="24"/>
                          <w:szCs w:val="24"/>
                        </w:rPr>
                      </w:pPr>
                      <w:r w:rsidRPr="000D6E3D">
                        <w:rPr>
                          <w:b/>
                          <w:i/>
                          <w:color w:val="FFFFFF" w:themeColor="background1"/>
                          <w:sz w:val="24"/>
                          <w:szCs w:val="24"/>
                        </w:rPr>
                        <w:t>be reported</w:t>
                      </w:r>
                    </w:p>
                  </w:txbxContent>
                </v:textbox>
                <w10:wrap anchorx="margin"/>
              </v:rect>
            </w:pict>
          </mc:Fallback>
        </mc:AlternateContent>
      </w:r>
      <w:r>
        <w:rPr>
          <w:rFonts w:ascii="Arial" w:hAnsi="Arial" w:cs="Arial"/>
          <w:noProof/>
        </w:rPr>
        <mc:AlternateContent>
          <mc:Choice Requires="wps">
            <w:drawing>
              <wp:anchor distT="0" distB="0" distL="114300" distR="114300" simplePos="0" relativeHeight="251658247" behindDoc="0" locked="0" layoutInCell="1" allowOverlap="1" wp14:anchorId="57949F22" wp14:editId="39F09AF1">
                <wp:simplePos x="0" y="0"/>
                <wp:positionH relativeFrom="margin">
                  <wp:posOffset>2059940</wp:posOffset>
                </wp:positionH>
                <wp:positionV relativeFrom="paragraph">
                  <wp:posOffset>9525</wp:posOffset>
                </wp:positionV>
                <wp:extent cx="1993900" cy="1187450"/>
                <wp:effectExtent l="0" t="0" r="6350" b="0"/>
                <wp:wrapNone/>
                <wp:docPr id="3" name="Rectangle 3"/>
                <wp:cNvGraphicFramePr/>
                <a:graphic xmlns:a="http://schemas.openxmlformats.org/drawingml/2006/main">
                  <a:graphicData uri="http://schemas.microsoft.com/office/word/2010/wordprocessingShape">
                    <wps:wsp>
                      <wps:cNvSpPr/>
                      <wps:spPr>
                        <a:xfrm>
                          <a:off x="0" y="0"/>
                          <a:ext cx="1993900" cy="11874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E87271" w14:textId="184A0659" w:rsidR="00D07449" w:rsidRPr="000D6E3D" w:rsidRDefault="00D07449" w:rsidP="00267CB9">
                            <w:pPr>
                              <w:jc w:val="center"/>
                              <w:rPr>
                                <w:b/>
                                <w:i/>
                                <w:color w:val="FFFFFF" w:themeColor="background1"/>
                                <w:sz w:val="24"/>
                              </w:rPr>
                            </w:pPr>
                            <w:r w:rsidRPr="000D6E3D">
                              <w:rPr>
                                <w:b/>
                                <w:i/>
                                <w:color w:val="FFFFFF" w:themeColor="background1"/>
                                <w:sz w:val="24"/>
                              </w:rPr>
                              <w:t>We operate within a culture of openness and recognise and accept that abuse can happen in any 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49F22" id="Rectangle 3" o:spid="_x0000_s1028" style="position:absolute;left:0;text-align:left;margin-left:162.2pt;margin-top:.75pt;width:157pt;height:93.5pt;z-index:25165824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" fillcolor="#5a5a5a [2109]" stroked="f" strokeweight="1pt">
                <v:textbox>
                  <w:txbxContent>
                    <w:p w14:paraId="4EE87271" w14:textId="184A0659" w:rsidR="00D07449" w:rsidRPr="000D6E3D" w:rsidRDefault="00D07449" w:rsidP="00267CB9">
                      <w:pPr>
                        <w:jc w:val="center"/>
                        <w:rPr>
                          <w:b/>
                          <w:i/>
                          <w:color w:val="FFFFFF" w:themeColor="background1"/>
                          <w:sz w:val="24"/>
                        </w:rPr>
                      </w:pPr>
                      <w:r w:rsidRPr="000D6E3D">
                        <w:rPr>
                          <w:b/>
                          <w:i/>
                          <w:color w:val="FFFFFF" w:themeColor="background1"/>
                          <w:sz w:val="24"/>
                        </w:rPr>
                        <w:t>We operate within a culture of openness and recognise and accept that abuse can happen in any organisation</w:t>
                      </w:r>
                    </w:p>
                  </w:txbxContent>
                </v:textbox>
                <w10:wrap anchorx="margin"/>
              </v:rect>
            </w:pict>
          </mc:Fallback>
        </mc:AlternateContent>
      </w:r>
    </w:p>
    <w:p w14:paraId="643A4198" w14:textId="52F18EF7" w:rsidR="005E00AB" w:rsidRDefault="005E00AB" w:rsidP="00D05993">
      <w:pPr>
        <w:pStyle w:val="NoSpacing"/>
        <w:rPr>
          <w:rFonts w:ascii="Arial" w:hAnsi="Arial" w:cs="Arial"/>
        </w:rPr>
      </w:pPr>
    </w:p>
    <w:p w14:paraId="779CA308" w14:textId="276487EC" w:rsidR="005E00AB" w:rsidRDefault="005E00AB" w:rsidP="00D05993">
      <w:pPr>
        <w:pStyle w:val="NoSpacing"/>
        <w:rPr>
          <w:rFonts w:ascii="Arial" w:hAnsi="Arial" w:cs="Arial"/>
        </w:rPr>
      </w:pPr>
    </w:p>
    <w:p w14:paraId="56BF2619" w14:textId="5DDBD144" w:rsidR="005E00AB" w:rsidRDefault="005E00AB" w:rsidP="00D05993">
      <w:pPr>
        <w:pStyle w:val="NoSpacing"/>
        <w:rPr>
          <w:rFonts w:ascii="Arial" w:hAnsi="Arial" w:cs="Arial"/>
        </w:rPr>
      </w:pPr>
    </w:p>
    <w:p w14:paraId="549E636D" w14:textId="4519F8BA" w:rsidR="005E00AB" w:rsidRDefault="005E00AB" w:rsidP="00D05993">
      <w:pPr>
        <w:pStyle w:val="NoSpacing"/>
        <w:rPr>
          <w:rFonts w:ascii="Arial" w:hAnsi="Arial" w:cs="Arial"/>
        </w:rPr>
      </w:pPr>
    </w:p>
    <w:p w14:paraId="1067C859" w14:textId="17B7B123" w:rsidR="005E00AB" w:rsidRDefault="005E00AB" w:rsidP="00D05993">
      <w:pPr>
        <w:pStyle w:val="NoSpacing"/>
        <w:rPr>
          <w:rFonts w:ascii="Arial" w:hAnsi="Arial" w:cs="Arial"/>
        </w:rPr>
      </w:pPr>
    </w:p>
    <w:p w14:paraId="589E71FF" w14:textId="7D17F277" w:rsidR="005E00AB" w:rsidRDefault="005E00AB" w:rsidP="00D05993">
      <w:pPr>
        <w:pStyle w:val="NoSpacing"/>
        <w:rPr>
          <w:rFonts w:ascii="Arial" w:hAnsi="Arial" w:cs="Arial"/>
        </w:rPr>
      </w:pPr>
    </w:p>
    <w:p w14:paraId="76DE60DA" w14:textId="4B0F38F4" w:rsidR="005E00AB" w:rsidRDefault="005E00AB" w:rsidP="00D05993">
      <w:pPr>
        <w:pStyle w:val="NoSpacing"/>
        <w:rPr>
          <w:rFonts w:ascii="Arial" w:hAnsi="Arial" w:cs="Arial"/>
        </w:rPr>
      </w:pPr>
    </w:p>
    <w:p w14:paraId="1424B514" w14:textId="4A85385C" w:rsidR="005E00AB" w:rsidRDefault="005E00AB" w:rsidP="00D05993">
      <w:pPr>
        <w:pStyle w:val="NoSpacing"/>
        <w:rPr>
          <w:rFonts w:ascii="Arial" w:hAnsi="Arial" w:cs="Arial"/>
        </w:rPr>
      </w:pPr>
    </w:p>
    <w:p w14:paraId="73CFF4F7" w14:textId="77777777" w:rsidR="008468DE" w:rsidRDefault="008468DE" w:rsidP="00D05993">
      <w:pPr>
        <w:pStyle w:val="NoSpacing"/>
        <w:rPr>
          <w:rFonts w:ascii="Arial" w:hAnsi="Arial" w:cs="Arial"/>
        </w:rPr>
      </w:pPr>
    </w:p>
    <w:tbl>
      <w:tblPr>
        <w:tblStyle w:val="TableGrid"/>
        <w:tblW w:w="0" w:type="auto"/>
        <w:tblLook w:val="04A0" w:firstRow="1" w:lastRow="0" w:firstColumn="1" w:lastColumn="0" w:noHBand="0" w:noVBand="1"/>
      </w:tblPr>
      <w:tblGrid>
        <w:gridCol w:w="9628"/>
      </w:tblGrid>
      <w:tr w:rsidR="008F5C9F" w14:paraId="14500E44" w14:textId="77777777" w:rsidTr="008F5C9F">
        <w:tc>
          <w:tcPr>
            <w:tcW w:w="9628" w:type="dxa"/>
            <w:tcBorders>
              <w:top w:val="nil"/>
              <w:left w:val="nil"/>
              <w:bottom w:val="nil"/>
              <w:right w:val="nil"/>
            </w:tcBorders>
            <w:shd w:val="clear" w:color="auto" w:fill="0070C0"/>
          </w:tcPr>
          <w:p w14:paraId="3F160198" w14:textId="77777777" w:rsidR="008F5C9F" w:rsidRPr="008F5C9F" w:rsidRDefault="008F5C9F" w:rsidP="008F5C9F">
            <w:pPr>
              <w:jc w:val="center"/>
              <w:rPr>
                <w:b/>
                <w:color w:val="FFFFFF" w:themeColor="background1"/>
                <w:sz w:val="8"/>
                <w:szCs w:val="8"/>
              </w:rPr>
            </w:pPr>
          </w:p>
          <w:p w14:paraId="0A760A3B" w14:textId="233951B1" w:rsidR="008F5C9F" w:rsidRDefault="008F5C9F" w:rsidP="008F5C9F">
            <w:pPr>
              <w:jc w:val="center"/>
              <w:rPr>
                <w:b/>
                <w:color w:val="FFFFFF" w:themeColor="background1"/>
                <w:sz w:val="24"/>
                <w:szCs w:val="24"/>
              </w:rPr>
            </w:pPr>
            <w:r w:rsidRPr="008F5C9F">
              <w:rPr>
                <w:b/>
                <w:color w:val="FFFFFF" w:themeColor="background1"/>
                <w:sz w:val="24"/>
                <w:szCs w:val="24"/>
              </w:rPr>
              <w:t>All concerns about a child (including signs of abuse and neglect) must be reported immediately to the Designated Safeguarding Lead (DSL) or</w:t>
            </w:r>
            <w:r w:rsidR="00361638">
              <w:rPr>
                <w:b/>
                <w:color w:val="FFFFFF" w:themeColor="background1"/>
                <w:sz w:val="24"/>
                <w:szCs w:val="24"/>
              </w:rPr>
              <w:t>,</w:t>
            </w:r>
            <w:r w:rsidRPr="008F5C9F">
              <w:rPr>
                <w:b/>
                <w:color w:val="FFFFFF" w:themeColor="background1"/>
                <w:sz w:val="24"/>
                <w:szCs w:val="24"/>
              </w:rPr>
              <w:t xml:space="preserve"> in their absence</w:t>
            </w:r>
            <w:r w:rsidR="00361638">
              <w:rPr>
                <w:b/>
                <w:color w:val="FFFFFF" w:themeColor="background1"/>
                <w:sz w:val="24"/>
                <w:szCs w:val="24"/>
              </w:rPr>
              <w:t>,</w:t>
            </w:r>
            <w:r w:rsidRPr="008F5C9F">
              <w:rPr>
                <w:b/>
                <w:color w:val="FFFFFF" w:themeColor="background1"/>
                <w:sz w:val="24"/>
                <w:szCs w:val="24"/>
              </w:rPr>
              <w:t xml:space="preserve"> to the Deputy Designated Safeguarding Lead (DDSL)</w:t>
            </w:r>
          </w:p>
          <w:p w14:paraId="48DAFE06" w14:textId="480888D4" w:rsidR="008F5C9F" w:rsidRPr="008F5C9F" w:rsidRDefault="008F5C9F" w:rsidP="008F5C9F">
            <w:pPr>
              <w:pStyle w:val="NoSpacing"/>
              <w:rPr>
                <w:sz w:val="8"/>
                <w:szCs w:val="8"/>
              </w:rPr>
            </w:pPr>
          </w:p>
        </w:tc>
      </w:tr>
    </w:tbl>
    <w:p w14:paraId="1C5A1CC9" w14:textId="2A21406A" w:rsidR="005E00AB" w:rsidRDefault="005E00AB" w:rsidP="00D05993">
      <w:pPr>
        <w:pStyle w:val="NoSpacing"/>
        <w:rPr>
          <w:rFonts w:ascii="Arial" w:hAnsi="Arial" w:cs="Arial"/>
        </w:rPr>
      </w:pPr>
    </w:p>
    <w:p w14:paraId="58B0DE39" w14:textId="12177F85" w:rsidR="008468DE" w:rsidRDefault="008468DE" w:rsidP="00D05993">
      <w:pPr>
        <w:pStyle w:val="NoSpacing"/>
        <w:rPr>
          <w:rFonts w:ascii="Arial" w:hAnsi="Arial" w:cs="Arial"/>
        </w:rPr>
      </w:pPr>
    </w:p>
    <w:p w14:paraId="2A83DEDE" w14:textId="77777777" w:rsidR="008468DE" w:rsidRDefault="008468DE" w:rsidP="00D05993">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628"/>
      </w:tblGrid>
      <w:tr w:rsidR="001867DC" w:rsidRPr="001867DC" w14:paraId="4EB69ADB" w14:textId="77777777" w:rsidTr="001867DC">
        <w:tc>
          <w:tcPr>
            <w:tcW w:w="9628" w:type="dxa"/>
            <w:shd w:val="clear" w:color="auto" w:fill="0070C0"/>
          </w:tcPr>
          <w:p w14:paraId="24AEE780" w14:textId="77777777" w:rsidR="001867DC" w:rsidRPr="001867DC" w:rsidRDefault="001867DC" w:rsidP="001867DC">
            <w:pPr>
              <w:jc w:val="center"/>
              <w:rPr>
                <w:b/>
                <w:color w:val="FFFFFF" w:themeColor="background1"/>
                <w:sz w:val="8"/>
                <w:szCs w:val="8"/>
              </w:rPr>
            </w:pPr>
          </w:p>
          <w:p w14:paraId="140B376E" w14:textId="69BDE180" w:rsidR="001867DC" w:rsidRDefault="001867DC" w:rsidP="001867DC">
            <w:pPr>
              <w:jc w:val="center"/>
              <w:rPr>
                <w:b/>
                <w:color w:val="FFFFFF" w:themeColor="background1"/>
                <w:sz w:val="24"/>
                <w:szCs w:val="24"/>
              </w:rPr>
            </w:pPr>
            <w:proofErr w:type="gramStart"/>
            <w:r w:rsidRPr="001867DC">
              <w:rPr>
                <w:b/>
                <w:color w:val="FFFFFF" w:themeColor="background1"/>
                <w:sz w:val="24"/>
                <w:szCs w:val="24"/>
              </w:rPr>
              <w:t>In the event that</w:t>
            </w:r>
            <w:proofErr w:type="gramEnd"/>
            <w:r w:rsidRPr="001867DC">
              <w:rPr>
                <w:b/>
                <w:color w:val="FFFFFF" w:themeColor="background1"/>
                <w:sz w:val="24"/>
                <w:szCs w:val="24"/>
              </w:rPr>
              <w:t xml:space="preserve"> a child is in immediate danger or at risk of harm</w:t>
            </w:r>
            <w:r w:rsidR="00520A4A">
              <w:rPr>
                <w:b/>
                <w:color w:val="FFFFFF" w:themeColor="background1"/>
                <w:sz w:val="24"/>
                <w:szCs w:val="24"/>
              </w:rPr>
              <w:t>,</w:t>
            </w:r>
            <w:r w:rsidRPr="001867DC">
              <w:rPr>
                <w:b/>
                <w:color w:val="FFFFFF" w:themeColor="background1"/>
                <w:sz w:val="24"/>
                <w:szCs w:val="24"/>
              </w:rPr>
              <w:t xml:space="preserve"> a referral should be made to Children’s Social Care and/or the police immediately</w:t>
            </w:r>
          </w:p>
          <w:p w14:paraId="2E24A40F" w14:textId="23126722" w:rsidR="001867DC" w:rsidRPr="001867DC" w:rsidRDefault="001867DC" w:rsidP="001867DC">
            <w:pPr>
              <w:pStyle w:val="NoSpacing"/>
              <w:rPr>
                <w:sz w:val="8"/>
                <w:szCs w:val="8"/>
              </w:rPr>
            </w:pPr>
          </w:p>
        </w:tc>
      </w:tr>
    </w:tbl>
    <w:p w14:paraId="1ABEB9BA" w14:textId="58400729" w:rsidR="005E00AB" w:rsidRDefault="005E00AB" w:rsidP="00D05993">
      <w:pPr>
        <w:pStyle w:val="NoSpacing"/>
        <w:rPr>
          <w:rFonts w:ascii="Arial" w:hAnsi="Arial" w:cs="Arial"/>
        </w:rPr>
      </w:pPr>
    </w:p>
    <w:p w14:paraId="2B5F9F51" w14:textId="77777777" w:rsidR="008468DE" w:rsidRDefault="008468DE" w:rsidP="00D05993">
      <w:pPr>
        <w:pStyle w:val="NoSpacing"/>
        <w:rPr>
          <w:rFonts w:ascii="Arial" w:hAnsi="Arial" w:cs="Arial"/>
        </w:rPr>
      </w:pPr>
    </w:p>
    <w:p w14:paraId="0DBA940F" w14:textId="0068D430" w:rsidR="005E00AB" w:rsidRDefault="00DA4162" w:rsidP="00D05993">
      <w:pPr>
        <w:pStyle w:val="NoSpacing"/>
        <w:rPr>
          <w:rFonts w:ascii="Arial" w:hAnsi="Arial" w:cs="Arial"/>
        </w:rPr>
      </w:pPr>
      <w:r w:rsidRPr="00DA4162">
        <w:rPr>
          <w:rFonts w:ascii="Arial" w:hAnsi="Arial" w:cs="Arial"/>
          <w:noProof/>
        </w:rPr>
        <mc:AlternateContent>
          <mc:Choice Requires="wps">
            <w:drawing>
              <wp:anchor distT="0" distB="0" distL="114300" distR="114300" simplePos="0" relativeHeight="251658251" behindDoc="0" locked="0" layoutInCell="1" allowOverlap="1" wp14:anchorId="57EB51D9" wp14:editId="3ED05727">
                <wp:simplePos x="0" y="0"/>
                <wp:positionH relativeFrom="margin">
                  <wp:posOffset>4119880</wp:posOffset>
                </wp:positionH>
                <wp:positionV relativeFrom="paragraph">
                  <wp:posOffset>103505</wp:posOffset>
                </wp:positionV>
                <wp:extent cx="1993900" cy="1187450"/>
                <wp:effectExtent l="0" t="0" r="6350" b="0"/>
                <wp:wrapNone/>
                <wp:docPr id="15" name="Rectangle 15"/>
                <wp:cNvGraphicFramePr/>
                <a:graphic xmlns:a="http://schemas.openxmlformats.org/drawingml/2006/main">
                  <a:graphicData uri="http://schemas.microsoft.com/office/word/2010/wordprocessingShape">
                    <wps:wsp>
                      <wps:cNvSpPr/>
                      <wps:spPr>
                        <a:xfrm>
                          <a:off x="0" y="0"/>
                          <a:ext cx="1993900" cy="11874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836BDB" w14:textId="7A845693" w:rsidR="00D07449" w:rsidRPr="00D456DD" w:rsidRDefault="00D07449" w:rsidP="00D456DD">
                            <w:pPr>
                              <w:jc w:val="center"/>
                              <w:rPr>
                                <w:b/>
                                <w:sz w:val="24"/>
                                <w:szCs w:val="24"/>
                              </w:rPr>
                            </w:pPr>
                            <w:r>
                              <w:rPr>
                                <w:b/>
                                <w:color w:val="FFFFFF" w:themeColor="background1"/>
                              </w:rPr>
                              <w:t xml:space="preserve">Any concern </w:t>
                            </w:r>
                            <w:r w:rsidRPr="00424E5E">
                              <w:rPr>
                                <w:b/>
                                <w:color w:val="FFFFFF" w:themeColor="background1"/>
                              </w:rPr>
                              <w:t>o</w:t>
                            </w:r>
                            <w:r>
                              <w:rPr>
                                <w:b/>
                                <w:color w:val="FFFFFF" w:themeColor="background1"/>
                              </w:rPr>
                              <w:t>r ‘nagging doubt’</w:t>
                            </w:r>
                            <w:r w:rsidRPr="00424E5E">
                              <w:rPr>
                                <w:b/>
                                <w:color w:val="FFFFFF" w:themeColor="background1"/>
                              </w:rPr>
                              <w:t xml:space="preserve"> </w:t>
                            </w:r>
                            <w:r>
                              <w:rPr>
                                <w:b/>
                                <w:color w:val="FFFFFF" w:themeColor="background1"/>
                              </w:rPr>
                              <w:t xml:space="preserve">about an adult or child </w:t>
                            </w:r>
                            <w:r w:rsidRPr="00424E5E">
                              <w:rPr>
                                <w:b/>
                                <w:color w:val="FFFFFF" w:themeColor="background1"/>
                              </w:rPr>
                              <w:t>should be sha</w:t>
                            </w:r>
                            <w:r>
                              <w:rPr>
                                <w:b/>
                                <w:color w:val="FFFFFF" w:themeColor="background1"/>
                              </w:rPr>
                              <w:t>red with the DSL or Headteacher</w:t>
                            </w:r>
                            <w:r w:rsidRPr="00424E5E">
                              <w:rPr>
                                <w:b/>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B51D9" id="Rectangle 15" o:spid="_x0000_s1029" style="position:absolute;left:0;text-align:left;margin-left:324.4pt;margin-top:8.15pt;width:157pt;height:93.5pt;z-index:25165825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" fillcolor="#5a5a5a [2109]" stroked="f" strokeweight="1pt">
                <v:textbox>
                  <w:txbxContent>
                    <w:p w14:paraId="03836BDB" w14:textId="7A845693" w:rsidR="00D07449" w:rsidRPr="00D456DD" w:rsidRDefault="00D07449" w:rsidP="00D456DD">
                      <w:pPr>
                        <w:jc w:val="center"/>
                        <w:rPr>
                          <w:b/>
                          <w:sz w:val="24"/>
                          <w:szCs w:val="24"/>
                        </w:rPr>
                      </w:pPr>
                      <w:r>
                        <w:rPr>
                          <w:b/>
                          <w:color w:val="FFFFFF" w:themeColor="background1"/>
                        </w:rPr>
                        <w:t xml:space="preserve">Any concern </w:t>
                      </w:r>
                      <w:r w:rsidRPr="00424E5E">
                        <w:rPr>
                          <w:b/>
                          <w:color w:val="FFFFFF" w:themeColor="background1"/>
                        </w:rPr>
                        <w:t>o</w:t>
                      </w:r>
                      <w:r>
                        <w:rPr>
                          <w:b/>
                          <w:color w:val="FFFFFF" w:themeColor="background1"/>
                        </w:rPr>
                        <w:t>r ‘nagging doubt’</w:t>
                      </w:r>
                      <w:r w:rsidRPr="00424E5E">
                        <w:rPr>
                          <w:b/>
                          <w:color w:val="FFFFFF" w:themeColor="background1"/>
                        </w:rPr>
                        <w:t xml:space="preserve"> </w:t>
                      </w:r>
                      <w:r>
                        <w:rPr>
                          <w:b/>
                          <w:color w:val="FFFFFF" w:themeColor="background1"/>
                        </w:rPr>
                        <w:t xml:space="preserve">about an adult or child </w:t>
                      </w:r>
                      <w:r w:rsidRPr="00424E5E">
                        <w:rPr>
                          <w:b/>
                          <w:color w:val="FFFFFF" w:themeColor="background1"/>
                        </w:rPr>
                        <w:t>should be sha</w:t>
                      </w:r>
                      <w:r>
                        <w:rPr>
                          <w:b/>
                          <w:color w:val="FFFFFF" w:themeColor="background1"/>
                        </w:rPr>
                        <w:t>red with the DSL or Headteacher</w:t>
                      </w:r>
                      <w:r w:rsidRPr="00424E5E">
                        <w:rPr>
                          <w:b/>
                          <w:color w:val="FFFFFF" w:themeColor="background1"/>
                        </w:rPr>
                        <w:t xml:space="preserve"> </w:t>
                      </w:r>
                    </w:p>
                  </w:txbxContent>
                </v:textbox>
                <w10:wrap anchorx="margin"/>
              </v:rect>
            </w:pict>
          </mc:Fallback>
        </mc:AlternateContent>
      </w:r>
      <w:r w:rsidRPr="00DA4162">
        <w:rPr>
          <w:rFonts w:ascii="Arial" w:hAnsi="Arial" w:cs="Arial"/>
          <w:noProof/>
        </w:rPr>
        <mc:AlternateContent>
          <mc:Choice Requires="wps">
            <w:drawing>
              <wp:anchor distT="0" distB="0" distL="114300" distR="114300" simplePos="0" relativeHeight="251658250" behindDoc="0" locked="0" layoutInCell="1" allowOverlap="1" wp14:anchorId="38052F1C" wp14:editId="75BBC062">
                <wp:simplePos x="0" y="0"/>
                <wp:positionH relativeFrom="margin">
                  <wp:posOffset>2059940</wp:posOffset>
                </wp:positionH>
                <wp:positionV relativeFrom="paragraph">
                  <wp:posOffset>103505</wp:posOffset>
                </wp:positionV>
                <wp:extent cx="1993900" cy="1187450"/>
                <wp:effectExtent l="0" t="0" r="6350" b="0"/>
                <wp:wrapNone/>
                <wp:docPr id="14" name="Rectangle 14"/>
                <wp:cNvGraphicFramePr/>
                <a:graphic xmlns:a="http://schemas.openxmlformats.org/drawingml/2006/main">
                  <a:graphicData uri="http://schemas.microsoft.com/office/word/2010/wordprocessingShape">
                    <wps:wsp>
                      <wps:cNvSpPr/>
                      <wps:spPr>
                        <a:xfrm>
                          <a:off x="0" y="0"/>
                          <a:ext cx="1993900" cy="11874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779B51" w14:textId="2FD11976" w:rsidR="00D07449" w:rsidRPr="00D456DD" w:rsidRDefault="00D07449" w:rsidP="00D456DD">
                            <w:pPr>
                              <w:jc w:val="center"/>
                              <w:rPr>
                                <w:b/>
                                <w:sz w:val="24"/>
                              </w:rPr>
                            </w:pPr>
                            <w:r w:rsidRPr="00424E5E">
                              <w:rPr>
                                <w:b/>
                              </w:rPr>
                              <w:t>A</w:t>
                            </w:r>
                            <w:r>
                              <w:rPr>
                                <w:b/>
                              </w:rPr>
                              <w:t>n a</w:t>
                            </w:r>
                            <w:r w:rsidRPr="00424E5E">
                              <w:rPr>
                                <w:b/>
                              </w:rPr>
                              <w:t>llegation</w:t>
                            </w:r>
                            <w:r>
                              <w:rPr>
                                <w:b/>
                              </w:rPr>
                              <w:t xml:space="preserve"> about the Headteacher</w:t>
                            </w:r>
                            <w:r w:rsidRPr="00424E5E">
                              <w:rPr>
                                <w:b/>
                              </w:rPr>
                              <w:t xml:space="preserve"> should be referred to the Cognita Director of Education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052F1C" id="Rectangle 14" o:spid="_x0000_s1030" style="position:absolute;left:0;text-align:left;margin-left:162.2pt;margin-top:8.15pt;width:157pt;height:93.5pt;z-index:25165825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" fillcolor="#5a5a5a [2109]" stroked="f" strokeweight="1pt">
                <v:textbox>
                  <w:txbxContent>
                    <w:p w14:paraId="1A779B51" w14:textId="2FD11976" w:rsidR="00D07449" w:rsidRPr="00D456DD" w:rsidRDefault="00D07449" w:rsidP="00D456DD">
                      <w:pPr>
                        <w:jc w:val="center"/>
                        <w:rPr>
                          <w:b/>
                          <w:sz w:val="24"/>
                        </w:rPr>
                      </w:pPr>
                      <w:r w:rsidRPr="00424E5E">
                        <w:rPr>
                          <w:b/>
                        </w:rPr>
                        <w:t>A</w:t>
                      </w:r>
                      <w:r>
                        <w:rPr>
                          <w:b/>
                        </w:rPr>
                        <w:t>n a</w:t>
                      </w:r>
                      <w:r w:rsidRPr="00424E5E">
                        <w:rPr>
                          <w:b/>
                        </w:rPr>
                        <w:t>llegation</w:t>
                      </w:r>
                      <w:r>
                        <w:rPr>
                          <w:b/>
                        </w:rPr>
                        <w:t xml:space="preserve"> about the Headteacher</w:t>
                      </w:r>
                      <w:r w:rsidRPr="00424E5E">
                        <w:rPr>
                          <w:b/>
                        </w:rPr>
                        <w:t xml:space="preserve"> should be referred to the Cognita Director of Education </w:t>
                      </w:r>
                    </w:p>
                  </w:txbxContent>
                </v:textbox>
                <w10:wrap anchorx="margin"/>
              </v:rect>
            </w:pict>
          </mc:Fallback>
        </mc:AlternateContent>
      </w:r>
      <w:r w:rsidRPr="00DA4162">
        <w:rPr>
          <w:rFonts w:ascii="Arial" w:hAnsi="Arial" w:cs="Arial"/>
          <w:noProof/>
        </w:rPr>
        <mc:AlternateContent>
          <mc:Choice Requires="wps">
            <w:drawing>
              <wp:anchor distT="0" distB="0" distL="114300" distR="114300" simplePos="0" relativeHeight="251658249" behindDoc="0" locked="0" layoutInCell="1" allowOverlap="1" wp14:anchorId="32958AEC" wp14:editId="44D30282">
                <wp:simplePos x="0" y="0"/>
                <wp:positionH relativeFrom="margin">
                  <wp:posOffset>0</wp:posOffset>
                </wp:positionH>
                <wp:positionV relativeFrom="paragraph">
                  <wp:posOffset>104140</wp:posOffset>
                </wp:positionV>
                <wp:extent cx="1993900" cy="1187450"/>
                <wp:effectExtent l="0" t="0" r="6350" b="0"/>
                <wp:wrapNone/>
                <wp:docPr id="13" name="Rectangle 13"/>
                <wp:cNvGraphicFramePr/>
                <a:graphic xmlns:a="http://schemas.openxmlformats.org/drawingml/2006/main">
                  <a:graphicData uri="http://schemas.microsoft.com/office/word/2010/wordprocessingShape">
                    <wps:wsp>
                      <wps:cNvSpPr/>
                      <wps:spPr>
                        <a:xfrm>
                          <a:off x="0" y="0"/>
                          <a:ext cx="1993900" cy="11874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C0B321" w14:textId="54464AA8" w:rsidR="00D07449" w:rsidRPr="00DC625F" w:rsidRDefault="00D07449" w:rsidP="00DC625F">
                            <w:pPr>
                              <w:jc w:val="center"/>
                              <w:rPr>
                                <w:b/>
                                <w:sz w:val="24"/>
                                <w:szCs w:val="24"/>
                              </w:rPr>
                            </w:pPr>
                            <w:r w:rsidRPr="00424E5E">
                              <w:rPr>
                                <w:b/>
                              </w:rPr>
                              <w:t>A</w:t>
                            </w:r>
                            <w:r>
                              <w:rPr>
                                <w:b/>
                              </w:rPr>
                              <w:t>n a</w:t>
                            </w:r>
                            <w:r w:rsidRPr="00424E5E">
                              <w:rPr>
                                <w:b/>
                              </w:rPr>
                              <w:t xml:space="preserve">llegation about another adult </w:t>
                            </w:r>
                            <w:r>
                              <w:rPr>
                                <w:b/>
                              </w:rPr>
                              <w:t xml:space="preserve">in school </w:t>
                            </w:r>
                            <w:r w:rsidRPr="00424E5E">
                              <w:rPr>
                                <w:b/>
                              </w:rPr>
                              <w:t>should be refer</w:t>
                            </w:r>
                            <w:r>
                              <w:rPr>
                                <w:b/>
                              </w:rPr>
                              <w:t>red to the Headteacher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58AEC" id="Rectangle 13" o:spid="_x0000_s1031" style="position:absolute;left:0;text-align:left;margin-left:0;margin-top:8.2pt;width:157pt;height:93.5pt;z-index:25165824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" fillcolor="#5a5a5a [2109]" stroked="f" strokeweight="1pt">
                <v:textbox>
                  <w:txbxContent>
                    <w:p w14:paraId="4AC0B321" w14:textId="54464AA8" w:rsidR="00D07449" w:rsidRPr="00DC625F" w:rsidRDefault="00D07449" w:rsidP="00DC625F">
                      <w:pPr>
                        <w:jc w:val="center"/>
                        <w:rPr>
                          <w:b/>
                          <w:sz w:val="24"/>
                          <w:szCs w:val="24"/>
                        </w:rPr>
                      </w:pPr>
                      <w:r w:rsidRPr="00424E5E">
                        <w:rPr>
                          <w:b/>
                        </w:rPr>
                        <w:t>A</w:t>
                      </w:r>
                      <w:r>
                        <w:rPr>
                          <w:b/>
                        </w:rPr>
                        <w:t>n a</w:t>
                      </w:r>
                      <w:r w:rsidRPr="00424E5E">
                        <w:rPr>
                          <w:b/>
                        </w:rPr>
                        <w:t xml:space="preserve">llegation about another adult </w:t>
                      </w:r>
                      <w:r>
                        <w:rPr>
                          <w:b/>
                        </w:rPr>
                        <w:t xml:space="preserve">in school </w:t>
                      </w:r>
                      <w:r w:rsidRPr="00424E5E">
                        <w:rPr>
                          <w:b/>
                        </w:rPr>
                        <w:t>should be refer</w:t>
                      </w:r>
                      <w:r>
                        <w:rPr>
                          <w:b/>
                        </w:rPr>
                        <w:t>red to the Headteacher</w:t>
                      </w:r>
                    </w:p>
                  </w:txbxContent>
                </v:textbox>
                <w10:wrap anchorx="margin"/>
              </v:rect>
            </w:pict>
          </mc:Fallback>
        </mc:AlternateContent>
      </w:r>
    </w:p>
    <w:p w14:paraId="0F95543E" w14:textId="61FF348E" w:rsidR="005E00AB" w:rsidRDefault="005E00AB" w:rsidP="00D05993">
      <w:pPr>
        <w:pStyle w:val="NoSpacing"/>
        <w:rPr>
          <w:rFonts w:ascii="Arial" w:hAnsi="Arial" w:cs="Arial"/>
        </w:rPr>
      </w:pPr>
    </w:p>
    <w:p w14:paraId="02EE0A36" w14:textId="18B883B1" w:rsidR="005E00AB" w:rsidRDefault="005E00AB" w:rsidP="00D05993">
      <w:pPr>
        <w:pStyle w:val="NoSpacing"/>
        <w:rPr>
          <w:rFonts w:ascii="Arial" w:hAnsi="Arial" w:cs="Arial"/>
        </w:rPr>
      </w:pPr>
    </w:p>
    <w:p w14:paraId="79A0D22E" w14:textId="5F4C3F20" w:rsidR="005E00AB" w:rsidRDefault="005E00AB" w:rsidP="00D05993">
      <w:pPr>
        <w:pStyle w:val="NoSpacing"/>
        <w:rPr>
          <w:rFonts w:ascii="Arial" w:hAnsi="Arial" w:cs="Arial"/>
        </w:rPr>
      </w:pPr>
    </w:p>
    <w:p w14:paraId="0B1E9CB3" w14:textId="70F474AB" w:rsidR="005E00AB" w:rsidRDefault="005E00AB" w:rsidP="00D05993">
      <w:pPr>
        <w:pStyle w:val="NoSpacing"/>
        <w:rPr>
          <w:rFonts w:ascii="Arial" w:hAnsi="Arial" w:cs="Arial"/>
        </w:rPr>
      </w:pPr>
    </w:p>
    <w:p w14:paraId="6D2CBE7A" w14:textId="12DFC32B" w:rsidR="005E00AB" w:rsidRDefault="005E00AB" w:rsidP="00D05993">
      <w:pPr>
        <w:pStyle w:val="NoSpacing"/>
        <w:rPr>
          <w:rFonts w:ascii="Arial" w:hAnsi="Arial" w:cs="Arial"/>
        </w:rPr>
      </w:pPr>
    </w:p>
    <w:p w14:paraId="2D4F16C6" w14:textId="78663845" w:rsidR="005E00AB" w:rsidRDefault="005E00AB" w:rsidP="00D05993">
      <w:pPr>
        <w:pStyle w:val="NoSpacing"/>
        <w:rPr>
          <w:rFonts w:ascii="Arial" w:hAnsi="Arial" w:cs="Arial"/>
        </w:rPr>
      </w:pPr>
    </w:p>
    <w:p w14:paraId="0489AD79" w14:textId="4EC974F9" w:rsidR="005E00AB" w:rsidRDefault="005E00AB" w:rsidP="00D05993">
      <w:pPr>
        <w:pStyle w:val="NoSpacing"/>
        <w:rPr>
          <w:rFonts w:ascii="Arial" w:hAnsi="Arial" w:cs="Arial"/>
        </w:rPr>
      </w:pPr>
    </w:p>
    <w:p w14:paraId="21994861" w14:textId="141E5A9B" w:rsidR="005E00AB" w:rsidRDefault="005E00AB" w:rsidP="00D05993">
      <w:pPr>
        <w:pStyle w:val="NoSpacing"/>
        <w:rPr>
          <w:rFonts w:ascii="Arial" w:hAnsi="Arial" w:cs="Arial"/>
        </w:rPr>
      </w:pPr>
    </w:p>
    <w:p w14:paraId="40DB5898" w14:textId="05684D25" w:rsidR="005E00AB" w:rsidRDefault="005E00AB" w:rsidP="00D05993">
      <w:pPr>
        <w:pStyle w:val="NoSpacing"/>
        <w:rPr>
          <w:rFonts w:ascii="Arial" w:hAnsi="Arial" w:cs="Arial"/>
        </w:rPr>
      </w:pPr>
    </w:p>
    <w:p w14:paraId="0D643287" w14:textId="77777777" w:rsidR="008468DE" w:rsidRDefault="008468DE" w:rsidP="00D05993">
      <w:pPr>
        <w:pStyle w:val="NoSpacing"/>
        <w:rPr>
          <w:rFonts w:ascii="Arial" w:hAnsi="Arial" w:cs="Arial"/>
        </w:rPr>
      </w:pPr>
    </w:p>
    <w:tbl>
      <w:tblPr>
        <w:tblStyle w:val="TableGrid"/>
        <w:tblW w:w="0" w:type="auto"/>
        <w:tblLook w:val="04A0" w:firstRow="1" w:lastRow="0" w:firstColumn="1" w:lastColumn="0" w:noHBand="0" w:noVBand="1"/>
      </w:tblPr>
      <w:tblGrid>
        <w:gridCol w:w="9628"/>
      </w:tblGrid>
      <w:tr w:rsidR="00DA4162" w14:paraId="204AFDB9" w14:textId="77777777" w:rsidTr="00DA4162">
        <w:tc>
          <w:tcPr>
            <w:tcW w:w="9628" w:type="dxa"/>
            <w:tcBorders>
              <w:top w:val="nil"/>
              <w:left w:val="nil"/>
              <w:bottom w:val="nil"/>
              <w:right w:val="nil"/>
            </w:tcBorders>
            <w:shd w:val="clear" w:color="auto" w:fill="0070C0"/>
          </w:tcPr>
          <w:p w14:paraId="0ACE324D" w14:textId="77777777" w:rsidR="00DA4162" w:rsidRPr="00DA4162" w:rsidRDefault="00DA4162" w:rsidP="00DA4162">
            <w:pPr>
              <w:jc w:val="center"/>
              <w:rPr>
                <w:b/>
                <w:color w:val="FFFFFF" w:themeColor="background1"/>
                <w:sz w:val="8"/>
                <w:szCs w:val="8"/>
              </w:rPr>
            </w:pPr>
          </w:p>
          <w:p w14:paraId="023080A0" w14:textId="1B0CBBE8" w:rsidR="00DA4162" w:rsidRPr="00DA4162" w:rsidRDefault="00DA4162" w:rsidP="00DA4162">
            <w:pPr>
              <w:jc w:val="center"/>
              <w:rPr>
                <w:b/>
                <w:color w:val="FFFFFF" w:themeColor="background1"/>
                <w:sz w:val="24"/>
                <w:szCs w:val="24"/>
              </w:rPr>
            </w:pPr>
            <w:r w:rsidRPr="00DA4162">
              <w:rPr>
                <w:b/>
                <w:color w:val="FFFFFF" w:themeColor="background1"/>
                <w:sz w:val="24"/>
                <w:szCs w:val="24"/>
              </w:rPr>
              <w:t>This policy must be read alongside</w:t>
            </w:r>
          </w:p>
          <w:p w14:paraId="19C31B2C" w14:textId="3682EDDF" w:rsidR="00DA4162" w:rsidRDefault="00DA4162" w:rsidP="00DA4162">
            <w:pPr>
              <w:jc w:val="center"/>
              <w:rPr>
                <w:b/>
                <w:color w:val="FFFFFF" w:themeColor="background1"/>
                <w:sz w:val="24"/>
                <w:szCs w:val="24"/>
              </w:rPr>
            </w:pPr>
            <w:r w:rsidRPr="00DA4162">
              <w:rPr>
                <w:b/>
                <w:color w:val="FFFFFF" w:themeColor="background1"/>
                <w:sz w:val="24"/>
                <w:szCs w:val="24"/>
              </w:rPr>
              <w:t>‘Keeping Children Safe in Education’ – DFE Statutory Guidance</w:t>
            </w:r>
          </w:p>
          <w:p w14:paraId="0CE09F46" w14:textId="77777777" w:rsidR="00DA4162" w:rsidRPr="00DA4162" w:rsidRDefault="00DA4162" w:rsidP="00D05993">
            <w:pPr>
              <w:pStyle w:val="NoSpacing"/>
              <w:rPr>
                <w:rFonts w:ascii="Arial" w:hAnsi="Arial" w:cs="Arial"/>
                <w:sz w:val="8"/>
                <w:szCs w:val="8"/>
              </w:rPr>
            </w:pPr>
          </w:p>
        </w:tc>
      </w:tr>
    </w:tbl>
    <w:p w14:paraId="1BD8127C" w14:textId="77777777" w:rsidR="00DA4162" w:rsidRDefault="00DA4162" w:rsidP="00D05993">
      <w:pPr>
        <w:pStyle w:val="NoSpacing"/>
        <w:rPr>
          <w:rFonts w:ascii="Arial" w:hAnsi="Arial" w:cs="Arial"/>
        </w:rPr>
      </w:pPr>
    </w:p>
    <w:p w14:paraId="51463831" w14:textId="37063046" w:rsidR="005E00AB" w:rsidRDefault="005E00AB" w:rsidP="00D05993">
      <w:pPr>
        <w:pStyle w:val="NoSpacing"/>
        <w:rPr>
          <w:rFonts w:ascii="Arial" w:hAnsi="Arial" w:cs="Arial"/>
        </w:rPr>
      </w:pPr>
    </w:p>
    <w:p w14:paraId="0376ADDF" w14:textId="4EFDD35C" w:rsidR="005E00AB" w:rsidRDefault="005E00AB" w:rsidP="00D05993">
      <w:pPr>
        <w:pStyle w:val="NoSpacing"/>
        <w:rPr>
          <w:rFonts w:ascii="Arial" w:hAnsi="Arial" w:cs="Arial"/>
        </w:rPr>
      </w:pPr>
    </w:p>
    <w:p w14:paraId="190287B7" w14:textId="111D4050" w:rsidR="00CB26C2" w:rsidRDefault="00CB26C2" w:rsidP="00292FE5">
      <w:pPr>
        <w:pStyle w:val="NoSpacing"/>
        <w:rPr>
          <w:rFonts w:ascii="Arial" w:hAnsi="Arial" w:cs="Arial"/>
        </w:rPr>
      </w:pPr>
    </w:p>
    <w:p w14:paraId="2A3905D2" w14:textId="68A10B13" w:rsidR="00CB26C2" w:rsidRDefault="00CB26C2" w:rsidP="00292FE5">
      <w:pPr>
        <w:pStyle w:val="NoSpacing"/>
        <w:rPr>
          <w:rFonts w:ascii="Arial" w:hAnsi="Arial" w:cs="Arial"/>
        </w:rPr>
      </w:pPr>
    </w:p>
    <w:p w14:paraId="0532C42D" w14:textId="079CB7E3" w:rsidR="00CB26C2" w:rsidRDefault="00CB26C2" w:rsidP="00292FE5">
      <w:pPr>
        <w:pStyle w:val="NoSpacing"/>
        <w:rPr>
          <w:rFonts w:ascii="Arial" w:hAnsi="Arial" w:cs="Arial"/>
        </w:rPr>
      </w:pPr>
    </w:p>
    <w:p w14:paraId="22472229" w14:textId="1DF63632" w:rsidR="00CB26C2" w:rsidRDefault="00CB26C2" w:rsidP="00292FE5">
      <w:pPr>
        <w:pStyle w:val="NoSpacing"/>
        <w:rPr>
          <w:rFonts w:ascii="Arial" w:hAnsi="Arial" w:cs="Arial"/>
        </w:rPr>
      </w:pPr>
    </w:p>
    <w:p w14:paraId="52AA2F5A" w14:textId="77777777" w:rsidR="00C470F2" w:rsidRDefault="00C470F2" w:rsidP="00292FE5">
      <w:pPr>
        <w:pStyle w:val="NoSpacing"/>
        <w:rPr>
          <w:rFonts w:ascii="Arial" w:hAnsi="Arial" w:cs="Arial"/>
        </w:rPr>
      </w:pPr>
    </w:p>
    <w:p w14:paraId="7BCCA6F4" w14:textId="77777777" w:rsidR="00F81130" w:rsidRDefault="00F81130" w:rsidP="00D05993">
      <w:pPr>
        <w:pStyle w:val="NoSpacing"/>
        <w:rPr>
          <w:rFonts w:ascii="Arial" w:hAnsi="Arial" w:cs="Arial"/>
        </w:rPr>
      </w:pPr>
    </w:p>
    <w:p w14:paraId="22A0516B" w14:textId="6448C1BC" w:rsidR="00BD49A5" w:rsidRPr="00CA3FB0" w:rsidRDefault="00BD49A5" w:rsidP="00C470F2">
      <w:pPr>
        <w:pStyle w:val="Heading1"/>
      </w:pPr>
      <w:bookmarkStart w:id="30" w:name="_Toc523315201"/>
      <w:bookmarkStart w:id="31" w:name="_Toc523315308"/>
      <w:bookmarkStart w:id="32" w:name="_Toc523315541"/>
      <w:bookmarkStart w:id="33" w:name="_Toc523315741"/>
      <w:bookmarkStart w:id="34" w:name="_Toc523315939"/>
      <w:bookmarkStart w:id="35" w:name="_Toc523316139"/>
      <w:bookmarkStart w:id="36" w:name="_Toc523316620"/>
      <w:bookmarkStart w:id="37" w:name="_Toc523316820"/>
      <w:bookmarkStart w:id="38" w:name="_Toc523317020"/>
      <w:bookmarkStart w:id="39" w:name="_Toc523317220"/>
      <w:bookmarkStart w:id="40" w:name="_Toc523315202"/>
      <w:bookmarkStart w:id="41" w:name="_Toc523315309"/>
      <w:bookmarkStart w:id="42" w:name="_Toc523315542"/>
      <w:bookmarkStart w:id="43" w:name="_Toc523315742"/>
      <w:bookmarkStart w:id="44" w:name="_Toc523315940"/>
      <w:bookmarkStart w:id="45" w:name="_Toc523316140"/>
      <w:bookmarkStart w:id="46" w:name="_Toc523316621"/>
      <w:bookmarkStart w:id="47" w:name="_Toc523316821"/>
      <w:bookmarkStart w:id="48" w:name="_Toc523317021"/>
      <w:bookmarkStart w:id="49" w:name="_Toc523317221"/>
      <w:bookmarkStart w:id="50" w:name="_Toc523315203"/>
      <w:bookmarkStart w:id="51" w:name="_Toc523315310"/>
      <w:bookmarkStart w:id="52" w:name="_Toc523315543"/>
      <w:bookmarkStart w:id="53" w:name="_Toc523315743"/>
      <w:bookmarkStart w:id="54" w:name="_Toc523315941"/>
      <w:bookmarkStart w:id="55" w:name="_Toc523316141"/>
      <w:bookmarkStart w:id="56" w:name="_Toc523316622"/>
      <w:bookmarkStart w:id="57" w:name="_Toc523316822"/>
      <w:bookmarkStart w:id="58" w:name="_Toc523317022"/>
      <w:bookmarkStart w:id="59" w:name="_Toc523317222"/>
      <w:bookmarkStart w:id="60" w:name="_Toc523315204"/>
      <w:bookmarkStart w:id="61" w:name="_Toc523315311"/>
      <w:bookmarkStart w:id="62" w:name="_Toc523315544"/>
      <w:bookmarkStart w:id="63" w:name="_Toc523315744"/>
      <w:bookmarkStart w:id="64" w:name="_Toc523315942"/>
      <w:bookmarkStart w:id="65" w:name="_Toc523316142"/>
      <w:bookmarkStart w:id="66" w:name="_Toc523316623"/>
      <w:bookmarkStart w:id="67" w:name="_Toc523316823"/>
      <w:bookmarkStart w:id="68" w:name="_Toc523317023"/>
      <w:bookmarkStart w:id="69" w:name="_Toc523317223"/>
      <w:bookmarkStart w:id="70" w:name="_Toc523315205"/>
      <w:bookmarkStart w:id="71" w:name="_Toc523315312"/>
      <w:bookmarkStart w:id="72" w:name="_Toc523315545"/>
      <w:bookmarkStart w:id="73" w:name="_Toc523315745"/>
      <w:bookmarkStart w:id="74" w:name="_Toc523315943"/>
      <w:bookmarkStart w:id="75" w:name="_Toc523316143"/>
      <w:bookmarkStart w:id="76" w:name="_Toc523316624"/>
      <w:bookmarkStart w:id="77" w:name="_Toc523316824"/>
      <w:bookmarkStart w:id="78" w:name="_Toc523317024"/>
      <w:bookmarkStart w:id="79" w:name="_Toc523317224"/>
      <w:bookmarkStart w:id="80" w:name="_Toc15044841"/>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CA3FB0">
        <w:lastRenderedPageBreak/>
        <w:t>Key people</w:t>
      </w:r>
      <w:r w:rsidR="002D4490" w:rsidRPr="00CA3FB0">
        <w:t xml:space="preserve"> and contacts</w:t>
      </w:r>
      <w:bookmarkEnd w:id="80"/>
      <w:r w:rsidR="002D4490" w:rsidRPr="00CA3FB0">
        <w:t xml:space="preserve"> </w:t>
      </w:r>
    </w:p>
    <w:p w14:paraId="1358173A" w14:textId="39798AB0" w:rsidR="00C8149B" w:rsidRPr="00CA3FB0" w:rsidRDefault="00C8149B" w:rsidP="000A7EED">
      <w:pPr>
        <w:pStyle w:val="NoSpacing"/>
        <w:rPr>
          <w:rFonts w:ascii="Arial" w:hAnsi="Arial" w:cs="Arial"/>
          <w:b/>
        </w:rPr>
      </w:pPr>
    </w:p>
    <w:tbl>
      <w:tblPr>
        <w:tblStyle w:val="TableGrid"/>
        <w:tblW w:w="9855" w:type="dxa"/>
        <w:tblLook w:val="04A0" w:firstRow="1" w:lastRow="0" w:firstColumn="1" w:lastColumn="0" w:noHBand="0" w:noVBand="1"/>
      </w:tblPr>
      <w:tblGrid>
        <w:gridCol w:w="5949"/>
        <w:gridCol w:w="3906"/>
      </w:tblGrid>
      <w:tr w:rsidR="00F76C21" w:rsidRPr="00CA3FB0" w14:paraId="6A8AA7AB" w14:textId="77777777" w:rsidTr="00F71AFC">
        <w:trPr>
          <w:trHeight w:val="253"/>
        </w:trPr>
        <w:tc>
          <w:tcPr>
            <w:tcW w:w="9855" w:type="dxa"/>
            <w:gridSpan w:val="2"/>
          </w:tcPr>
          <w:p w14:paraId="785EDE7F" w14:textId="577B87B6" w:rsidR="00F76C21" w:rsidRPr="00CA3FB0" w:rsidRDefault="00F76C21" w:rsidP="00F76C21">
            <w:pPr>
              <w:pStyle w:val="NoSpacing"/>
              <w:rPr>
                <w:rFonts w:ascii="Arial" w:hAnsi="Arial" w:cs="Arial"/>
                <w:b/>
                <w:bCs/>
              </w:rPr>
            </w:pPr>
            <w:r w:rsidRPr="00CA3FB0">
              <w:rPr>
                <w:rFonts w:ascii="Arial" w:hAnsi="Arial" w:cs="Arial"/>
                <w:b/>
                <w:bCs/>
              </w:rPr>
              <w:t>School contacts</w:t>
            </w:r>
          </w:p>
        </w:tc>
      </w:tr>
      <w:tr w:rsidR="00F76C21" w:rsidRPr="00CA3FB0" w14:paraId="3EBF654A" w14:textId="77777777" w:rsidTr="00902E38">
        <w:trPr>
          <w:trHeight w:val="593"/>
        </w:trPr>
        <w:tc>
          <w:tcPr>
            <w:tcW w:w="5949" w:type="dxa"/>
          </w:tcPr>
          <w:p w14:paraId="644F3CEF" w14:textId="77777777" w:rsidR="00F76C21" w:rsidRPr="00CA3FB0" w:rsidRDefault="00F76C21" w:rsidP="00F76C21">
            <w:pPr>
              <w:pStyle w:val="NoSpacing"/>
              <w:jc w:val="left"/>
              <w:rPr>
                <w:rFonts w:ascii="Arial" w:hAnsi="Arial" w:cs="Arial"/>
                <w:bCs/>
              </w:rPr>
            </w:pPr>
            <w:r w:rsidRPr="00CA3FB0">
              <w:rPr>
                <w:rFonts w:ascii="Arial" w:hAnsi="Arial" w:cs="Arial"/>
                <w:bCs/>
              </w:rPr>
              <w:t xml:space="preserve">Designated Safeguarding Lead </w:t>
            </w:r>
          </w:p>
          <w:p w14:paraId="4EE199A7" w14:textId="77777777" w:rsidR="00F76C21" w:rsidRPr="00CA3FB0" w:rsidRDefault="00F76C21" w:rsidP="00F76C21">
            <w:pPr>
              <w:pStyle w:val="NoSpacing"/>
              <w:jc w:val="left"/>
              <w:rPr>
                <w:rFonts w:ascii="Arial" w:hAnsi="Arial" w:cs="Arial"/>
                <w:bCs/>
              </w:rPr>
            </w:pPr>
            <w:r w:rsidRPr="00CA3FB0">
              <w:rPr>
                <w:rFonts w:ascii="Arial" w:hAnsi="Arial" w:cs="Arial"/>
                <w:bCs/>
              </w:rPr>
              <w:t>(DSL)</w:t>
            </w:r>
          </w:p>
        </w:tc>
        <w:tc>
          <w:tcPr>
            <w:tcW w:w="3906" w:type="dxa"/>
          </w:tcPr>
          <w:p w14:paraId="3FD08D09" w14:textId="2C50354B" w:rsidR="00F76C21" w:rsidRPr="00CA3FB0" w:rsidRDefault="00D07449" w:rsidP="00F71AFC">
            <w:pPr>
              <w:pStyle w:val="NoSpacing"/>
              <w:rPr>
                <w:rFonts w:ascii="Arial" w:hAnsi="Arial" w:cs="Arial"/>
                <w:bCs/>
              </w:rPr>
            </w:pPr>
            <w:r>
              <w:rPr>
                <w:rFonts w:ascii="Arial" w:hAnsi="Arial" w:cs="Arial"/>
                <w:bCs/>
              </w:rPr>
              <w:t>Chantael Clayton</w:t>
            </w:r>
          </w:p>
        </w:tc>
      </w:tr>
      <w:tr w:rsidR="00F76C21" w:rsidRPr="00CA3FB0" w14:paraId="5B53B5B2" w14:textId="77777777" w:rsidTr="00902E38">
        <w:trPr>
          <w:trHeight w:val="463"/>
        </w:trPr>
        <w:tc>
          <w:tcPr>
            <w:tcW w:w="5949" w:type="dxa"/>
          </w:tcPr>
          <w:p w14:paraId="4F9DAB9D" w14:textId="77777777" w:rsidR="00F76C21" w:rsidRPr="00CA3FB0" w:rsidRDefault="00F76C21" w:rsidP="00F76C21">
            <w:pPr>
              <w:pStyle w:val="NoSpacing"/>
              <w:jc w:val="left"/>
              <w:rPr>
                <w:rFonts w:ascii="Arial" w:hAnsi="Arial" w:cs="Arial"/>
                <w:bCs/>
              </w:rPr>
            </w:pPr>
            <w:r w:rsidRPr="00CA3FB0">
              <w:rPr>
                <w:rFonts w:ascii="Arial" w:hAnsi="Arial" w:cs="Arial"/>
                <w:bCs/>
              </w:rPr>
              <w:t>Deputy Designated Safeguarding Lead (Deputy DSL)</w:t>
            </w:r>
          </w:p>
        </w:tc>
        <w:tc>
          <w:tcPr>
            <w:tcW w:w="3906" w:type="dxa"/>
          </w:tcPr>
          <w:p w14:paraId="6ECD76CE" w14:textId="57037E16" w:rsidR="00F76C21" w:rsidRPr="00CA3FB0" w:rsidRDefault="00D07449" w:rsidP="00F71AFC">
            <w:pPr>
              <w:pStyle w:val="NoSpacing"/>
              <w:rPr>
                <w:rFonts w:ascii="Arial" w:hAnsi="Arial" w:cs="Arial"/>
                <w:bCs/>
              </w:rPr>
            </w:pPr>
            <w:r>
              <w:rPr>
                <w:rFonts w:ascii="Arial" w:hAnsi="Arial" w:cs="Arial"/>
                <w:bCs/>
              </w:rPr>
              <w:t>Lisa Burns</w:t>
            </w:r>
          </w:p>
        </w:tc>
      </w:tr>
      <w:tr w:rsidR="00F76C21" w:rsidRPr="00CA3FB0" w14:paraId="7CCD72D0" w14:textId="77777777" w:rsidTr="00902E38">
        <w:trPr>
          <w:trHeight w:val="289"/>
        </w:trPr>
        <w:tc>
          <w:tcPr>
            <w:tcW w:w="5949" w:type="dxa"/>
          </w:tcPr>
          <w:p w14:paraId="356E470E" w14:textId="77777777" w:rsidR="00F76C21" w:rsidRPr="00CA3FB0" w:rsidRDefault="00F76C21" w:rsidP="00F76C21">
            <w:pPr>
              <w:pStyle w:val="NoSpacing"/>
              <w:jc w:val="left"/>
              <w:rPr>
                <w:rFonts w:ascii="Arial" w:hAnsi="Arial" w:cs="Arial"/>
                <w:bCs/>
              </w:rPr>
            </w:pPr>
            <w:r w:rsidRPr="00CA3FB0">
              <w:rPr>
                <w:rFonts w:ascii="Arial" w:hAnsi="Arial" w:cs="Arial"/>
                <w:bCs/>
              </w:rPr>
              <w:t>Any other staff trained to DSL level</w:t>
            </w:r>
          </w:p>
        </w:tc>
        <w:tc>
          <w:tcPr>
            <w:tcW w:w="3906" w:type="dxa"/>
          </w:tcPr>
          <w:p w14:paraId="099A56D9" w14:textId="3E4359A4" w:rsidR="00F76C21" w:rsidRDefault="00D07449" w:rsidP="00F71AFC">
            <w:pPr>
              <w:pStyle w:val="NoSpacing"/>
              <w:rPr>
                <w:rFonts w:ascii="Arial" w:hAnsi="Arial" w:cs="Arial"/>
                <w:bCs/>
              </w:rPr>
            </w:pPr>
            <w:r>
              <w:rPr>
                <w:rFonts w:ascii="Arial" w:hAnsi="Arial" w:cs="Arial"/>
                <w:bCs/>
              </w:rPr>
              <w:t>Vanessa Conlan</w:t>
            </w:r>
          </w:p>
          <w:p w14:paraId="62A8B24F" w14:textId="464614D7" w:rsidR="004644E2" w:rsidRPr="00CA3FB0" w:rsidRDefault="004644E2" w:rsidP="00F71AFC">
            <w:pPr>
              <w:pStyle w:val="NoSpacing"/>
              <w:rPr>
                <w:rFonts w:ascii="Arial" w:hAnsi="Arial" w:cs="Arial"/>
                <w:bCs/>
              </w:rPr>
            </w:pPr>
          </w:p>
        </w:tc>
      </w:tr>
      <w:tr w:rsidR="00F76C21" w:rsidRPr="00CA3FB0" w14:paraId="794511CE" w14:textId="77777777" w:rsidTr="00902E38">
        <w:trPr>
          <w:trHeight w:val="688"/>
        </w:trPr>
        <w:tc>
          <w:tcPr>
            <w:tcW w:w="5949" w:type="dxa"/>
          </w:tcPr>
          <w:p w14:paraId="70BA87E7" w14:textId="77777777" w:rsidR="00F76C21" w:rsidRPr="00CA3FB0" w:rsidRDefault="00F76C21" w:rsidP="00F76C21">
            <w:pPr>
              <w:pStyle w:val="NoSpacing"/>
              <w:jc w:val="left"/>
              <w:rPr>
                <w:rFonts w:ascii="Arial" w:hAnsi="Arial" w:cs="Arial"/>
                <w:bCs/>
              </w:rPr>
            </w:pPr>
            <w:r w:rsidRPr="00CA3FB0">
              <w:rPr>
                <w:rFonts w:ascii="Arial" w:hAnsi="Arial" w:cs="Arial"/>
                <w:bCs/>
              </w:rPr>
              <w:t>Designated Practitioner with responsibility for safeguarding in early years</w:t>
            </w:r>
          </w:p>
        </w:tc>
        <w:tc>
          <w:tcPr>
            <w:tcW w:w="3906" w:type="dxa"/>
          </w:tcPr>
          <w:p w14:paraId="3EFC89F3" w14:textId="7B1AEB09" w:rsidR="00F76C21" w:rsidRPr="00CA3FB0" w:rsidRDefault="00D07449" w:rsidP="00F71AFC">
            <w:pPr>
              <w:pStyle w:val="NoSpacing"/>
              <w:rPr>
                <w:rFonts w:ascii="Arial" w:hAnsi="Arial" w:cs="Arial"/>
                <w:bCs/>
              </w:rPr>
            </w:pPr>
            <w:r>
              <w:rPr>
                <w:rFonts w:ascii="Arial" w:hAnsi="Arial" w:cs="Arial"/>
                <w:bCs/>
              </w:rPr>
              <w:t>Chantael Clayton</w:t>
            </w:r>
          </w:p>
        </w:tc>
      </w:tr>
      <w:tr w:rsidR="00F76C21" w:rsidRPr="00CA3FB0" w14:paraId="0DF9F074" w14:textId="77777777" w:rsidTr="00902E38">
        <w:trPr>
          <w:trHeight w:val="696"/>
        </w:trPr>
        <w:tc>
          <w:tcPr>
            <w:tcW w:w="5949" w:type="dxa"/>
          </w:tcPr>
          <w:p w14:paraId="69C90691" w14:textId="77777777" w:rsidR="00F76C21" w:rsidRPr="00CA3FB0" w:rsidRDefault="00F76C21" w:rsidP="00F76C21">
            <w:pPr>
              <w:pStyle w:val="NoSpacing"/>
              <w:jc w:val="left"/>
              <w:rPr>
                <w:rFonts w:ascii="Arial" w:hAnsi="Arial" w:cs="Arial"/>
                <w:bCs/>
              </w:rPr>
            </w:pPr>
            <w:r w:rsidRPr="00CA3FB0">
              <w:rPr>
                <w:rFonts w:ascii="Arial" w:hAnsi="Arial" w:cs="Arial"/>
                <w:bCs/>
              </w:rPr>
              <w:t>Deputy Designated Practitioner with responsibility for safeguarding in early years</w:t>
            </w:r>
          </w:p>
        </w:tc>
        <w:tc>
          <w:tcPr>
            <w:tcW w:w="3906" w:type="dxa"/>
          </w:tcPr>
          <w:p w14:paraId="600DD6E5" w14:textId="70E71E60" w:rsidR="00F76C21" w:rsidRPr="00CA3FB0" w:rsidRDefault="00D07449" w:rsidP="00F71AFC">
            <w:pPr>
              <w:pStyle w:val="NoSpacing"/>
              <w:rPr>
                <w:rFonts w:ascii="Arial" w:hAnsi="Arial" w:cs="Arial"/>
                <w:bCs/>
              </w:rPr>
            </w:pPr>
            <w:r>
              <w:rPr>
                <w:rFonts w:ascii="Arial" w:hAnsi="Arial" w:cs="Arial"/>
                <w:bCs/>
              </w:rPr>
              <w:t>Lisa Burns</w:t>
            </w:r>
          </w:p>
        </w:tc>
      </w:tr>
      <w:tr w:rsidR="00902E38" w:rsidRPr="00CA3FB0" w14:paraId="4ADFE17A" w14:textId="77777777" w:rsidTr="00171B3B">
        <w:trPr>
          <w:trHeight w:val="464"/>
        </w:trPr>
        <w:tc>
          <w:tcPr>
            <w:tcW w:w="5949" w:type="dxa"/>
          </w:tcPr>
          <w:p w14:paraId="078A8667" w14:textId="5BB30286" w:rsidR="00902E38" w:rsidRPr="00CA3FB0" w:rsidRDefault="00902E38" w:rsidP="00F76C21">
            <w:pPr>
              <w:pStyle w:val="NoSpacing"/>
              <w:jc w:val="left"/>
              <w:rPr>
                <w:rFonts w:ascii="Arial" w:hAnsi="Arial" w:cs="Arial"/>
                <w:bCs/>
              </w:rPr>
            </w:pPr>
            <w:r>
              <w:rPr>
                <w:rFonts w:ascii="Arial" w:hAnsi="Arial" w:cs="Arial"/>
                <w:bCs/>
              </w:rPr>
              <w:t>Stonewall Champion(s)</w:t>
            </w:r>
          </w:p>
        </w:tc>
        <w:tc>
          <w:tcPr>
            <w:tcW w:w="3906" w:type="dxa"/>
          </w:tcPr>
          <w:p w14:paraId="6852C86D" w14:textId="77777777" w:rsidR="00902E38" w:rsidRPr="00CA3FB0" w:rsidRDefault="00902E38" w:rsidP="00F71AFC">
            <w:pPr>
              <w:pStyle w:val="NoSpacing"/>
              <w:rPr>
                <w:rFonts w:ascii="Arial" w:hAnsi="Arial" w:cs="Arial"/>
                <w:bCs/>
              </w:rPr>
            </w:pPr>
          </w:p>
        </w:tc>
      </w:tr>
      <w:tr w:rsidR="00534E91" w:rsidRPr="00CA3FB0" w14:paraId="5872CB0C" w14:textId="77777777" w:rsidTr="00171B3B">
        <w:trPr>
          <w:trHeight w:val="414"/>
        </w:trPr>
        <w:tc>
          <w:tcPr>
            <w:tcW w:w="5949" w:type="dxa"/>
          </w:tcPr>
          <w:p w14:paraId="660593E3" w14:textId="19039853" w:rsidR="00534E91" w:rsidRPr="00CA3FB0" w:rsidRDefault="00534E91" w:rsidP="00F76C21">
            <w:pPr>
              <w:pStyle w:val="NoSpacing"/>
              <w:jc w:val="left"/>
              <w:rPr>
                <w:rFonts w:ascii="Arial" w:hAnsi="Arial" w:cs="Arial"/>
                <w:bCs/>
              </w:rPr>
            </w:pPr>
            <w:r>
              <w:rPr>
                <w:rFonts w:ascii="Arial" w:hAnsi="Arial" w:cs="Arial"/>
                <w:bCs/>
              </w:rPr>
              <w:t>Designated Looked After Children Lead</w:t>
            </w:r>
          </w:p>
        </w:tc>
        <w:tc>
          <w:tcPr>
            <w:tcW w:w="3906" w:type="dxa"/>
          </w:tcPr>
          <w:p w14:paraId="7F075C74" w14:textId="53F3C6AC" w:rsidR="00534E91" w:rsidRPr="00CA3FB0" w:rsidRDefault="00D07449" w:rsidP="00F71AFC">
            <w:pPr>
              <w:pStyle w:val="NoSpacing"/>
              <w:rPr>
                <w:rFonts w:ascii="Arial" w:hAnsi="Arial" w:cs="Arial"/>
                <w:bCs/>
              </w:rPr>
            </w:pPr>
            <w:r>
              <w:rPr>
                <w:rFonts w:ascii="Arial" w:hAnsi="Arial" w:cs="Arial"/>
                <w:bCs/>
              </w:rPr>
              <w:t>Chantael Clayton</w:t>
            </w:r>
          </w:p>
        </w:tc>
      </w:tr>
      <w:tr w:rsidR="00534E91" w:rsidRPr="00CA3FB0" w14:paraId="0D98DA02" w14:textId="77777777" w:rsidTr="00902E38">
        <w:trPr>
          <w:trHeight w:val="566"/>
        </w:trPr>
        <w:tc>
          <w:tcPr>
            <w:tcW w:w="5949" w:type="dxa"/>
          </w:tcPr>
          <w:p w14:paraId="69CA4925" w14:textId="6C59AF5A" w:rsidR="00534E91" w:rsidRDefault="00534E91" w:rsidP="00F76C21">
            <w:pPr>
              <w:pStyle w:val="NoSpacing"/>
              <w:jc w:val="left"/>
              <w:rPr>
                <w:rFonts w:ascii="Arial" w:hAnsi="Arial" w:cs="Arial"/>
                <w:bCs/>
              </w:rPr>
            </w:pPr>
            <w:r>
              <w:rPr>
                <w:rFonts w:ascii="Arial" w:hAnsi="Arial" w:cs="Arial"/>
                <w:bCs/>
              </w:rPr>
              <w:t>Wellbeing Lead</w:t>
            </w:r>
          </w:p>
        </w:tc>
        <w:tc>
          <w:tcPr>
            <w:tcW w:w="3906" w:type="dxa"/>
          </w:tcPr>
          <w:p w14:paraId="1064FF0A" w14:textId="633380FC" w:rsidR="00534E91" w:rsidRPr="00CA3FB0" w:rsidRDefault="00D07449" w:rsidP="00F71AFC">
            <w:pPr>
              <w:pStyle w:val="NoSpacing"/>
              <w:rPr>
                <w:rFonts w:ascii="Arial" w:hAnsi="Arial" w:cs="Arial"/>
                <w:bCs/>
              </w:rPr>
            </w:pPr>
            <w:r>
              <w:rPr>
                <w:rFonts w:ascii="Arial" w:hAnsi="Arial" w:cs="Arial"/>
                <w:bCs/>
              </w:rPr>
              <w:t>Chantael Clayton</w:t>
            </w:r>
          </w:p>
        </w:tc>
      </w:tr>
      <w:tr w:rsidR="00534E91" w:rsidRPr="00CA3FB0" w14:paraId="4B5344E4" w14:textId="77777777" w:rsidTr="00902E38">
        <w:trPr>
          <w:trHeight w:val="289"/>
        </w:trPr>
        <w:tc>
          <w:tcPr>
            <w:tcW w:w="5949" w:type="dxa"/>
          </w:tcPr>
          <w:p w14:paraId="46861B9B" w14:textId="77777777" w:rsidR="00534E91" w:rsidRDefault="00534E91" w:rsidP="00F76C21">
            <w:pPr>
              <w:pStyle w:val="NoSpacing"/>
              <w:jc w:val="left"/>
              <w:rPr>
                <w:rFonts w:ascii="Arial" w:hAnsi="Arial" w:cs="Arial"/>
                <w:bCs/>
              </w:rPr>
            </w:pPr>
            <w:r>
              <w:rPr>
                <w:rFonts w:ascii="Arial" w:hAnsi="Arial" w:cs="Arial"/>
                <w:bCs/>
              </w:rPr>
              <w:t>Prevent Lead</w:t>
            </w:r>
          </w:p>
          <w:p w14:paraId="11E1326A" w14:textId="6C63AA38" w:rsidR="00534E91" w:rsidRPr="00CA3FB0" w:rsidRDefault="00534E91" w:rsidP="00F76C21">
            <w:pPr>
              <w:pStyle w:val="NoSpacing"/>
              <w:jc w:val="left"/>
              <w:rPr>
                <w:rFonts w:ascii="Arial" w:hAnsi="Arial" w:cs="Arial"/>
                <w:bCs/>
              </w:rPr>
            </w:pPr>
          </w:p>
        </w:tc>
        <w:tc>
          <w:tcPr>
            <w:tcW w:w="3906" w:type="dxa"/>
          </w:tcPr>
          <w:p w14:paraId="0757B8A5" w14:textId="08DDA63F" w:rsidR="00534E91" w:rsidRPr="00CA3FB0" w:rsidRDefault="00D07449" w:rsidP="00F71AFC">
            <w:pPr>
              <w:pStyle w:val="NoSpacing"/>
              <w:rPr>
                <w:rFonts w:ascii="Arial" w:hAnsi="Arial" w:cs="Arial"/>
                <w:bCs/>
              </w:rPr>
            </w:pPr>
            <w:r>
              <w:rPr>
                <w:rFonts w:ascii="Arial" w:hAnsi="Arial" w:cs="Arial"/>
                <w:bCs/>
              </w:rPr>
              <w:t>Chantael Clayton</w:t>
            </w:r>
          </w:p>
        </w:tc>
      </w:tr>
      <w:tr w:rsidR="00F76C21" w:rsidRPr="00CA3FB0" w14:paraId="12380CD5" w14:textId="77777777" w:rsidTr="00902E38">
        <w:trPr>
          <w:trHeight w:val="289"/>
        </w:trPr>
        <w:tc>
          <w:tcPr>
            <w:tcW w:w="5949" w:type="dxa"/>
          </w:tcPr>
          <w:p w14:paraId="488A3CC6" w14:textId="77777777" w:rsidR="00F76C21" w:rsidRPr="00CA3FB0" w:rsidRDefault="00F76C21" w:rsidP="00F76C21">
            <w:pPr>
              <w:pStyle w:val="NoSpacing"/>
              <w:jc w:val="left"/>
              <w:rPr>
                <w:rFonts w:ascii="Arial" w:hAnsi="Arial" w:cs="Arial"/>
                <w:bCs/>
              </w:rPr>
            </w:pPr>
            <w:r w:rsidRPr="00CA3FB0">
              <w:rPr>
                <w:rFonts w:ascii="Arial" w:hAnsi="Arial" w:cs="Arial"/>
                <w:bCs/>
              </w:rPr>
              <w:t>Headteacher/Principal</w:t>
            </w:r>
          </w:p>
        </w:tc>
        <w:tc>
          <w:tcPr>
            <w:tcW w:w="3906" w:type="dxa"/>
          </w:tcPr>
          <w:p w14:paraId="79337616" w14:textId="24A0534C" w:rsidR="00F76C21" w:rsidRDefault="00D07449" w:rsidP="00F71AFC">
            <w:pPr>
              <w:pStyle w:val="NoSpacing"/>
              <w:rPr>
                <w:rFonts w:ascii="Arial" w:hAnsi="Arial" w:cs="Arial"/>
                <w:bCs/>
              </w:rPr>
            </w:pPr>
            <w:r>
              <w:rPr>
                <w:rFonts w:ascii="Arial" w:hAnsi="Arial" w:cs="Arial"/>
                <w:bCs/>
              </w:rPr>
              <w:t>Vanessa Conlan</w:t>
            </w:r>
          </w:p>
          <w:p w14:paraId="7A4A5F54" w14:textId="574124F4" w:rsidR="004644E2" w:rsidRPr="00CA3FB0" w:rsidRDefault="004644E2" w:rsidP="00F71AFC">
            <w:pPr>
              <w:pStyle w:val="NoSpacing"/>
              <w:rPr>
                <w:rFonts w:ascii="Arial" w:hAnsi="Arial" w:cs="Arial"/>
                <w:bCs/>
              </w:rPr>
            </w:pPr>
          </w:p>
        </w:tc>
      </w:tr>
    </w:tbl>
    <w:p w14:paraId="471E700C" w14:textId="170E074B" w:rsidR="00F76C21" w:rsidRPr="00CA3FB0" w:rsidRDefault="00F76C21" w:rsidP="00F76C21">
      <w:pPr>
        <w:pStyle w:val="NoSpacing"/>
        <w:rPr>
          <w:rFonts w:ascii="Arial" w:hAnsi="Arial" w:cs="Arial"/>
          <w:bCs/>
        </w:rPr>
      </w:pPr>
    </w:p>
    <w:tbl>
      <w:tblPr>
        <w:tblStyle w:val="TableGrid"/>
        <w:tblW w:w="9855" w:type="dxa"/>
        <w:tblLook w:val="04A0" w:firstRow="1" w:lastRow="0" w:firstColumn="1" w:lastColumn="0" w:noHBand="0" w:noVBand="1"/>
      </w:tblPr>
      <w:tblGrid>
        <w:gridCol w:w="3984"/>
        <w:gridCol w:w="5871"/>
      </w:tblGrid>
      <w:tr w:rsidR="00F76C21" w:rsidRPr="00CA3FB0" w14:paraId="034DDCAC" w14:textId="77777777" w:rsidTr="00F71AFC">
        <w:trPr>
          <w:trHeight w:val="253"/>
        </w:trPr>
        <w:tc>
          <w:tcPr>
            <w:tcW w:w="9855" w:type="dxa"/>
            <w:gridSpan w:val="2"/>
          </w:tcPr>
          <w:p w14:paraId="01F73235" w14:textId="2EBDD953" w:rsidR="00F76C21" w:rsidRPr="00CA3FB0" w:rsidRDefault="00F76C21" w:rsidP="00F76C21">
            <w:pPr>
              <w:pStyle w:val="NoSpacing"/>
              <w:rPr>
                <w:rFonts w:ascii="Arial" w:hAnsi="Arial" w:cs="Arial"/>
                <w:b/>
                <w:bCs/>
              </w:rPr>
            </w:pPr>
            <w:proofErr w:type="spellStart"/>
            <w:r w:rsidRPr="00CA3FB0">
              <w:rPr>
                <w:rFonts w:ascii="Arial" w:hAnsi="Arial" w:cs="Arial"/>
                <w:b/>
                <w:bCs/>
              </w:rPr>
              <w:t>Cognita</w:t>
            </w:r>
            <w:proofErr w:type="spellEnd"/>
            <w:r w:rsidRPr="00CA3FB0">
              <w:rPr>
                <w:rFonts w:ascii="Arial" w:hAnsi="Arial" w:cs="Arial"/>
                <w:b/>
                <w:bCs/>
              </w:rPr>
              <w:t xml:space="preserve"> </w:t>
            </w:r>
            <w:r w:rsidR="008D65F5" w:rsidRPr="00CA3FB0">
              <w:rPr>
                <w:rFonts w:ascii="Arial" w:hAnsi="Arial" w:cs="Arial"/>
                <w:b/>
                <w:bCs/>
              </w:rPr>
              <w:t xml:space="preserve">(proprietor) </w:t>
            </w:r>
            <w:r w:rsidRPr="00CA3FB0">
              <w:rPr>
                <w:rFonts w:ascii="Arial" w:hAnsi="Arial" w:cs="Arial"/>
                <w:b/>
                <w:bCs/>
              </w:rPr>
              <w:t>contacts</w:t>
            </w:r>
          </w:p>
        </w:tc>
      </w:tr>
      <w:tr w:rsidR="00F76C21" w:rsidRPr="00CA3FB0" w14:paraId="28E0D4B5" w14:textId="77777777" w:rsidTr="00F71AFC">
        <w:trPr>
          <w:trHeight w:val="593"/>
        </w:trPr>
        <w:tc>
          <w:tcPr>
            <w:tcW w:w="3984" w:type="dxa"/>
          </w:tcPr>
          <w:p w14:paraId="660CFF60" w14:textId="77777777" w:rsidR="00F76C21" w:rsidRDefault="00F76C21" w:rsidP="00F76C21">
            <w:pPr>
              <w:pStyle w:val="NoSpacing"/>
              <w:jc w:val="left"/>
              <w:rPr>
                <w:rFonts w:ascii="Arial" w:hAnsi="Arial" w:cs="Arial"/>
                <w:bCs/>
              </w:rPr>
            </w:pPr>
            <w:proofErr w:type="spellStart"/>
            <w:r w:rsidRPr="00CA3FB0">
              <w:rPr>
                <w:rFonts w:ascii="Arial" w:hAnsi="Arial" w:cs="Arial"/>
                <w:bCs/>
              </w:rPr>
              <w:t>Cognita</w:t>
            </w:r>
            <w:proofErr w:type="spellEnd"/>
            <w:r w:rsidRPr="00CA3FB0">
              <w:rPr>
                <w:rFonts w:ascii="Arial" w:hAnsi="Arial" w:cs="Arial"/>
                <w:bCs/>
              </w:rPr>
              <w:t xml:space="preserve"> </w:t>
            </w:r>
            <w:r w:rsidR="00D04C54" w:rsidRPr="00CA3FB0">
              <w:rPr>
                <w:rFonts w:ascii="Arial" w:hAnsi="Arial" w:cs="Arial"/>
                <w:bCs/>
              </w:rPr>
              <w:t>Safeguarding</w:t>
            </w:r>
            <w:r w:rsidRPr="00CA3FB0">
              <w:rPr>
                <w:rFonts w:ascii="Arial" w:hAnsi="Arial" w:cs="Arial"/>
                <w:bCs/>
              </w:rPr>
              <w:t xml:space="preserve"> Adviser</w:t>
            </w:r>
          </w:p>
          <w:p w14:paraId="51E1AFEE" w14:textId="1ADA6CB6" w:rsidR="004E74D8" w:rsidRPr="00CA3FB0" w:rsidRDefault="004E74D8" w:rsidP="00F76C21">
            <w:pPr>
              <w:pStyle w:val="NoSpacing"/>
              <w:jc w:val="left"/>
              <w:rPr>
                <w:rFonts w:ascii="Arial" w:hAnsi="Arial" w:cs="Arial"/>
                <w:bCs/>
              </w:rPr>
            </w:pPr>
            <w:r>
              <w:rPr>
                <w:rFonts w:ascii="Arial" w:hAnsi="Arial" w:cs="Arial"/>
                <w:bCs/>
              </w:rPr>
              <w:t>(see note below)</w:t>
            </w:r>
          </w:p>
        </w:tc>
        <w:tc>
          <w:tcPr>
            <w:tcW w:w="5871" w:type="dxa"/>
          </w:tcPr>
          <w:p w14:paraId="510309D1" w14:textId="77777777" w:rsidR="00F76C21" w:rsidRPr="00CA3FB0" w:rsidRDefault="00F76C21" w:rsidP="00F71AFC">
            <w:pPr>
              <w:pStyle w:val="NoSpacing"/>
              <w:rPr>
                <w:rFonts w:ascii="Arial" w:hAnsi="Arial" w:cs="Arial"/>
                <w:bCs/>
              </w:rPr>
            </w:pPr>
            <w:r w:rsidRPr="00CA3FB0">
              <w:rPr>
                <w:rFonts w:ascii="Arial" w:hAnsi="Arial" w:cs="Arial"/>
                <w:bCs/>
              </w:rPr>
              <w:t>Alison Barnett</w:t>
            </w:r>
          </w:p>
          <w:p w14:paraId="5A27186C" w14:textId="17D1B79A" w:rsidR="00F76C21" w:rsidRPr="00CA3FB0" w:rsidRDefault="001548FA" w:rsidP="00F85148">
            <w:pPr>
              <w:pStyle w:val="NoSpacing"/>
              <w:rPr>
                <w:rFonts w:ascii="Arial" w:hAnsi="Arial" w:cs="Arial"/>
                <w:bCs/>
              </w:rPr>
            </w:pPr>
            <w:hyperlink r:id="rId14" w:history="1">
              <w:r w:rsidR="008D65F5" w:rsidRPr="00CA3FB0">
                <w:rPr>
                  <w:rStyle w:val="Hyperlink"/>
                  <w:rFonts w:ascii="Arial" w:hAnsi="Arial" w:cs="Arial"/>
                </w:rPr>
                <w:t>a</w:t>
              </w:r>
              <w:r w:rsidR="008D65F5" w:rsidRPr="00CA3FB0">
                <w:rPr>
                  <w:rStyle w:val="Hyperlink"/>
                  <w:rFonts w:ascii="Arial" w:hAnsi="Arial" w:cs="Arial"/>
                  <w:bCs/>
                </w:rPr>
                <w:t>lison.barnett@cognita.com</w:t>
              </w:r>
            </w:hyperlink>
            <w:r w:rsidR="00F85148" w:rsidRPr="00CA3FB0">
              <w:rPr>
                <w:rFonts w:ascii="Arial" w:hAnsi="Arial" w:cs="Arial"/>
                <w:bCs/>
              </w:rPr>
              <w:t xml:space="preserve"> </w:t>
            </w:r>
            <w:r w:rsidR="00F76C21" w:rsidRPr="00CA3FB0">
              <w:rPr>
                <w:rFonts w:ascii="Arial" w:hAnsi="Arial" w:cs="Arial"/>
                <w:bCs/>
              </w:rPr>
              <w:t xml:space="preserve"> </w:t>
            </w:r>
          </w:p>
        </w:tc>
      </w:tr>
      <w:tr w:rsidR="00F76C21" w:rsidRPr="00CA3FB0" w14:paraId="39BA3EFC" w14:textId="77777777" w:rsidTr="00F71AFC">
        <w:trPr>
          <w:trHeight w:val="593"/>
        </w:trPr>
        <w:tc>
          <w:tcPr>
            <w:tcW w:w="3984" w:type="dxa"/>
          </w:tcPr>
          <w:p w14:paraId="3ADEFB74" w14:textId="3C5B9702" w:rsidR="00F76C21" w:rsidRPr="00CA3FB0" w:rsidRDefault="00F76C21" w:rsidP="00547E4E">
            <w:pPr>
              <w:pStyle w:val="NoSpacing"/>
              <w:jc w:val="left"/>
              <w:rPr>
                <w:rFonts w:ascii="Arial" w:hAnsi="Arial" w:cs="Arial"/>
                <w:bCs/>
              </w:rPr>
            </w:pPr>
            <w:r w:rsidRPr="00CA3FB0">
              <w:rPr>
                <w:rFonts w:ascii="Arial" w:hAnsi="Arial" w:cs="Arial"/>
                <w:bCs/>
              </w:rPr>
              <w:t>Chair of Governors</w:t>
            </w:r>
            <w:r w:rsidR="00547E4E" w:rsidRPr="00CA3FB0">
              <w:rPr>
                <w:rFonts w:ascii="Arial" w:hAnsi="Arial" w:cs="Arial"/>
                <w:bCs/>
              </w:rPr>
              <w:t xml:space="preserve"> </w:t>
            </w:r>
            <w:r w:rsidRPr="00CA3FB0">
              <w:rPr>
                <w:rFonts w:ascii="Arial" w:hAnsi="Arial" w:cs="Arial"/>
                <w:bCs/>
              </w:rPr>
              <w:t>(</w:t>
            </w:r>
            <w:proofErr w:type="spellStart"/>
            <w:r w:rsidRPr="00CA3FB0">
              <w:rPr>
                <w:rFonts w:ascii="Arial" w:hAnsi="Arial" w:cs="Arial"/>
                <w:bCs/>
              </w:rPr>
              <w:t>Cognita</w:t>
            </w:r>
            <w:proofErr w:type="spellEnd"/>
            <w:r w:rsidRPr="00CA3FB0">
              <w:rPr>
                <w:rFonts w:ascii="Arial" w:hAnsi="Arial" w:cs="Arial"/>
                <w:bCs/>
              </w:rPr>
              <w:t xml:space="preserve"> Director of Education</w:t>
            </w:r>
            <w:r w:rsidR="00952C29">
              <w:rPr>
                <w:rFonts w:ascii="Arial" w:hAnsi="Arial" w:cs="Arial"/>
                <w:bCs/>
              </w:rPr>
              <w:t>, DE</w:t>
            </w:r>
            <w:r w:rsidRPr="00CA3FB0">
              <w:rPr>
                <w:rFonts w:ascii="Arial" w:hAnsi="Arial" w:cs="Arial"/>
                <w:bCs/>
              </w:rPr>
              <w:t xml:space="preserve">) </w:t>
            </w:r>
          </w:p>
        </w:tc>
        <w:tc>
          <w:tcPr>
            <w:tcW w:w="5871" w:type="dxa"/>
          </w:tcPr>
          <w:p w14:paraId="20272E9A" w14:textId="77777777" w:rsidR="00F76C21" w:rsidRDefault="002F382B" w:rsidP="00F71AFC">
            <w:pPr>
              <w:pStyle w:val="NoSpacing"/>
              <w:rPr>
                <w:rFonts w:ascii="Arial" w:hAnsi="Arial" w:cs="Arial"/>
                <w:bCs/>
              </w:rPr>
            </w:pPr>
            <w:r>
              <w:rPr>
                <w:rFonts w:ascii="Arial" w:hAnsi="Arial" w:cs="Arial"/>
                <w:bCs/>
              </w:rPr>
              <w:t>James Carroll</w:t>
            </w:r>
          </w:p>
          <w:p w14:paraId="10F59DFA" w14:textId="70C9E2B6" w:rsidR="002F382B" w:rsidRPr="00CA3FB0" w:rsidRDefault="002F382B" w:rsidP="00F71AFC">
            <w:pPr>
              <w:pStyle w:val="NoSpacing"/>
              <w:rPr>
                <w:rFonts w:ascii="Arial" w:hAnsi="Arial" w:cs="Arial"/>
                <w:bCs/>
              </w:rPr>
            </w:pPr>
            <w:r>
              <w:rPr>
                <w:rFonts w:ascii="Arial" w:hAnsi="Arial" w:cs="Arial"/>
                <w:bCs/>
              </w:rPr>
              <w:t>James.carroll@cognita.com</w:t>
            </w:r>
          </w:p>
        </w:tc>
      </w:tr>
      <w:tr w:rsidR="00170C71" w:rsidRPr="00CA3FB0" w14:paraId="3CC56B6D" w14:textId="77777777" w:rsidTr="00F71AFC">
        <w:trPr>
          <w:trHeight w:val="593"/>
        </w:trPr>
        <w:tc>
          <w:tcPr>
            <w:tcW w:w="3984" w:type="dxa"/>
          </w:tcPr>
          <w:p w14:paraId="3C37BCE8" w14:textId="4EB3EC90" w:rsidR="00170C71" w:rsidRPr="00CA3FB0" w:rsidRDefault="00170C71" w:rsidP="00F71AFC">
            <w:pPr>
              <w:pStyle w:val="NoSpacing"/>
              <w:jc w:val="left"/>
              <w:rPr>
                <w:rFonts w:ascii="Arial" w:hAnsi="Arial" w:cs="Arial"/>
                <w:bCs/>
              </w:rPr>
            </w:pPr>
            <w:r w:rsidRPr="00CA3FB0">
              <w:rPr>
                <w:rFonts w:ascii="Arial" w:hAnsi="Arial" w:cs="Arial"/>
                <w:bCs/>
              </w:rPr>
              <w:t>Group Director of Education</w:t>
            </w:r>
          </w:p>
        </w:tc>
        <w:tc>
          <w:tcPr>
            <w:tcW w:w="5871" w:type="dxa"/>
          </w:tcPr>
          <w:p w14:paraId="72BEB32A" w14:textId="77777777" w:rsidR="00170C71" w:rsidRPr="00CA3FB0" w:rsidRDefault="00170C71" w:rsidP="00F71AFC">
            <w:pPr>
              <w:pStyle w:val="NoSpacing"/>
              <w:rPr>
                <w:rFonts w:ascii="Arial" w:hAnsi="Arial" w:cs="Arial"/>
                <w:bCs/>
              </w:rPr>
            </w:pPr>
            <w:r w:rsidRPr="00CA3FB0">
              <w:rPr>
                <w:rFonts w:ascii="Arial" w:hAnsi="Arial" w:cs="Arial"/>
                <w:bCs/>
              </w:rPr>
              <w:t xml:space="preserve">Simon </w:t>
            </w:r>
            <w:proofErr w:type="spellStart"/>
            <w:r w:rsidRPr="00CA3FB0">
              <w:rPr>
                <w:rFonts w:ascii="Arial" w:hAnsi="Arial" w:cs="Arial"/>
                <w:bCs/>
              </w:rPr>
              <w:t>Camby</w:t>
            </w:r>
            <w:proofErr w:type="spellEnd"/>
          </w:p>
          <w:p w14:paraId="4156DF68" w14:textId="423CF67F" w:rsidR="00170C71" w:rsidRPr="00CA3FB0" w:rsidRDefault="001548FA" w:rsidP="00170C71">
            <w:pPr>
              <w:pStyle w:val="NoSpacing"/>
              <w:rPr>
                <w:rFonts w:ascii="Arial" w:hAnsi="Arial" w:cs="Arial"/>
                <w:bCs/>
              </w:rPr>
            </w:pPr>
            <w:hyperlink r:id="rId15" w:history="1">
              <w:r w:rsidR="00547E4E" w:rsidRPr="00CA3FB0">
                <w:rPr>
                  <w:rStyle w:val="Hyperlink"/>
                  <w:rFonts w:ascii="Arial" w:hAnsi="Arial" w:cs="Arial"/>
                </w:rPr>
                <w:t>s</w:t>
              </w:r>
              <w:r w:rsidR="00547E4E" w:rsidRPr="00CA3FB0">
                <w:rPr>
                  <w:rStyle w:val="Hyperlink"/>
                  <w:rFonts w:ascii="Arial" w:hAnsi="Arial" w:cs="Arial"/>
                  <w:bCs/>
                </w:rPr>
                <w:t>imon.camby@cognita.com</w:t>
              </w:r>
            </w:hyperlink>
            <w:r w:rsidR="00170C71" w:rsidRPr="00CA3FB0">
              <w:rPr>
                <w:rFonts w:ascii="Arial" w:hAnsi="Arial" w:cs="Arial"/>
                <w:bCs/>
              </w:rPr>
              <w:t xml:space="preserve"> </w:t>
            </w:r>
          </w:p>
        </w:tc>
      </w:tr>
      <w:tr w:rsidR="00F76C21" w:rsidRPr="00CA3FB0" w14:paraId="49087BB7" w14:textId="77777777" w:rsidTr="00BB1332">
        <w:trPr>
          <w:trHeight w:val="886"/>
        </w:trPr>
        <w:tc>
          <w:tcPr>
            <w:tcW w:w="3984" w:type="dxa"/>
          </w:tcPr>
          <w:p w14:paraId="390F281B" w14:textId="5098998D" w:rsidR="00F76C21" w:rsidRPr="00CA3FB0" w:rsidRDefault="00F76C21" w:rsidP="00F76C21">
            <w:pPr>
              <w:pStyle w:val="NoSpacing"/>
              <w:jc w:val="left"/>
              <w:rPr>
                <w:rFonts w:ascii="Arial" w:hAnsi="Arial" w:cs="Arial"/>
                <w:bCs/>
              </w:rPr>
            </w:pPr>
            <w:proofErr w:type="spellStart"/>
            <w:r w:rsidRPr="00CA3FB0">
              <w:rPr>
                <w:rFonts w:ascii="Arial" w:hAnsi="Arial" w:cs="Arial"/>
              </w:rPr>
              <w:t>Cognita</w:t>
            </w:r>
            <w:proofErr w:type="spellEnd"/>
            <w:r w:rsidRPr="00CA3FB0">
              <w:rPr>
                <w:rFonts w:ascii="Arial" w:hAnsi="Arial" w:cs="Arial"/>
              </w:rPr>
              <w:t xml:space="preserve"> (proprietor) board member with responsibility for safeguarding</w:t>
            </w:r>
          </w:p>
        </w:tc>
        <w:tc>
          <w:tcPr>
            <w:tcW w:w="5871" w:type="dxa"/>
          </w:tcPr>
          <w:p w14:paraId="68F0103B" w14:textId="77777777" w:rsidR="00F76C21" w:rsidRDefault="00F76C21" w:rsidP="00A0551A">
            <w:pPr>
              <w:pStyle w:val="NoSpacing"/>
              <w:jc w:val="left"/>
              <w:rPr>
                <w:rFonts w:ascii="Arial" w:hAnsi="Arial" w:cs="Arial"/>
                <w:bCs/>
              </w:rPr>
            </w:pPr>
            <w:r w:rsidRPr="00CA3FB0">
              <w:rPr>
                <w:rFonts w:ascii="Arial" w:hAnsi="Arial" w:cs="Arial"/>
                <w:bCs/>
              </w:rPr>
              <w:t xml:space="preserve">The </w:t>
            </w:r>
            <w:proofErr w:type="spellStart"/>
            <w:r w:rsidRPr="00CA3FB0">
              <w:rPr>
                <w:rFonts w:ascii="Arial" w:hAnsi="Arial" w:cs="Arial"/>
                <w:bCs/>
              </w:rPr>
              <w:t>Cognita</w:t>
            </w:r>
            <w:proofErr w:type="spellEnd"/>
            <w:r w:rsidRPr="00CA3FB0">
              <w:rPr>
                <w:rFonts w:ascii="Arial" w:hAnsi="Arial" w:cs="Arial"/>
                <w:bCs/>
              </w:rPr>
              <w:t xml:space="preserve"> Board Member with responsibility for safeguarding is </w:t>
            </w:r>
            <w:r w:rsidR="00A0551A">
              <w:rPr>
                <w:rFonts w:ascii="Arial" w:hAnsi="Arial" w:cs="Arial"/>
                <w:bCs/>
              </w:rPr>
              <w:t>Chris Jansen, Chief Executive</w:t>
            </w:r>
          </w:p>
          <w:p w14:paraId="1582767E" w14:textId="35D8F239" w:rsidR="00F40894" w:rsidRPr="00CA3FB0" w:rsidRDefault="001548FA" w:rsidP="00A0551A">
            <w:pPr>
              <w:pStyle w:val="NoSpacing"/>
              <w:jc w:val="left"/>
              <w:rPr>
                <w:rFonts w:ascii="Arial" w:hAnsi="Arial" w:cs="Arial"/>
                <w:bCs/>
              </w:rPr>
            </w:pPr>
            <w:hyperlink r:id="rId16" w:history="1">
              <w:r w:rsidR="00BB1332" w:rsidRPr="00E56F19">
                <w:rPr>
                  <w:rStyle w:val="Hyperlink"/>
                  <w:rFonts w:ascii="Arial" w:hAnsi="Arial" w:cs="Arial"/>
                  <w:bCs/>
                </w:rPr>
                <w:t>chrisj@cognita.com</w:t>
              </w:r>
            </w:hyperlink>
            <w:r w:rsidR="00BB1332">
              <w:rPr>
                <w:rFonts w:ascii="Arial" w:hAnsi="Arial" w:cs="Arial"/>
                <w:bCs/>
              </w:rPr>
              <w:t xml:space="preserve"> </w:t>
            </w:r>
          </w:p>
        </w:tc>
      </w:tr>
    </w:tbl>
    <w:p w14:paraId="5E7404C8" w14:textId="4ACB21BF" w:rsidR="00F76C21" w:rsidRPr="00CA3FB0" w:rsidRDefault="00F76C21" w:rsidP="00F76C21">
      <w:pPr>
        <w:pStyle w:val="NoSpacing"/>
        <w:rPr>
          <w:rFonts w:ascii="Arial" w:hAnsi="Arial" w:cs="Arial"/>
          <w:bCs/>
        </w:rPr>
      </w:pPr>
    </w:p>
    <w:tbl>
      <w:tblPr>
        <w:tblStyle w:val="TableGrid"/>
        <w:tblW w:w="9854" w:type="dxa"/>
        <w:tblLook w:val="04A0" w:firstRow="1" w:lastRow="0" w:firstColumn="1" w:lastColumn="0" w:noHBand="0" w:noVBand="1"/>
      </w:tblPr>
      <w:tblGrid>
        <w:gridCol w:w="4027"/>
        <w:gridCol w:w="5827"/>
      </w:tblGrid>
      <w:tr w:rsidR="00F76C21" w:rsidRPr="00CA3FB0" w14:paraId="7B13DA88" w14:textId="77777777" w:rsidTr="00F71AFC">
        <w:trPr>
          <w:trHeight w:val="175"/>
        </w:trPr>
        <w:tc>
          <w:tcPr>
            <w:tcW w:w="9854" w:type="dxa"/>
            <w:gridSpan w:val="2"/>
          </w:tcPr>
          <w:p w14:paraId="75BD5286" w14:textId="77777777" w:rsidR="00F76C21" w:rsidRPr="00CA3FB0" w:rsidRDefault="00F76C21" w:rsidP="00F71AFC">
            <w:pPr>
              <w:pStyle w:val="NoSpacing"/>
              <w:rPr>
                <w:rFonts w:ascii="Arial" w:hAnsi="Arial" w:cs="Arial"/>
                <w:b/>
                <w:bCs/>
              </w:rPr>
            </w:pPr>
            <w:r w:rsidRPr="00CA3FB0">
              <w:rPr>
                <w:rFonts w:ascii="Arial" w:hAnsi="Arial" w:cs="Arial"/>
                <w:b/>
                <w:bCs/>
              </w:rPr>
              <w:t>Local Authority Contacts</w:t>
            </w:r>
          </w:p>
        </w:tc>
      </w:tr>
      <w:tr w:rsidR="00F76C21" w:rsidRPr="00CA3FB0" w14:paraId="68CD433A" w14:textId="77777777" w:rsidTr="00F71AFC">
        <w:trPr>
          <w:trHeight w:val="890"/>
        </w:trPr>
        <w:tc>
          <w:tcPr>
            <w:tcW w:w="4027" w:type="dxa"/>
          </w:tcPr>
          <w:p w14:paraId="43B39D59" w14:textId="01FEBDB6" w:rsidR="00F76C21" w:rsidRPr="00CA3FB0" w:rsidRDefault="00F76C21" w:rsidP="00361638">
            <w:pPr>
              <w:pStyle w:val="NoSpacing"/>
              <w:jc w:val="left"/>
              <w:rPr>
                <w:rFonts w:ascii="Arial" w:hAnsi="Arial" w:cs="Arial"/>
                <w:bCs/>
              </w:rPr>
            </w:pPr>
            <w:r w:rsidRPr="00CA3FB0">
              <w:rPr>
                <w:rFonts w:ascii="Arial" w:hAnsi="Arial" w:cs="Arial"/>
                <w:bCs/>
              </w:rPr>
              <w:t xml:space="preserve">Our school follows the safeguarding protocols and procedures of </w:t>
            </w:r>
            <w:r w:rsidR="009566F6">
              <w:rPr>
                <w:rFonts w:ascii="Arial" w:hAnsi="Arial" w:cs="Arial"/>
                <w:bCs/>
              </w:rPr>
              <w:t>our Safeguarding Partners</w:t>
            </w:r>
          </w:p>
        </w:tc>
        <w:tc>
          <w:tcPr>
            <w:tcW w:w="5827" w:type="dxa"/>
          </w:tcPr>
          <w:p w14:paraId="226132A1" w14:textId="110B22DA" w:rsidR="00D07449" w:rsidRPr="00CA3FB0" w:rsidRDefault="00D07449" w:rsidP="00F71AFC">
            <w:pPr>
              <w:pStyle w:val="NoSpacing"/>
              <w:rPr>
                <w:rFonts w:ascii="Arial" w:hAnsi="Arial" w:cs="Arial"/>
                <w:bCs/>
              </w:rPr>
            </w:pPr>
            <w:r>
              <w:rPr>
                <w:rFonts w:ascii="Arial" w:hAnsi="Arial" w:cs="Arial"/>
                <w:bCs/>
              </w:rPr>
              <w:t>Surrey County Council</w:t>
            </w:r>
          </w:p>
          <w:p w14:paraId="3EF64404" w14:textId="06FF8AE8" w:rsidR="00F76C21" w:rsidRPr="00B60261" w:rsidRDefault="00D07449" w:rsidP="00F71AFC">
            <w:pPr>
              <w:pStyle w:val="NoSpacing"/>
              <w:rPr>
                <w:rFonts w:ascii="Arial" w:hAnsi="Arial" w:cs="Arial"/>
                <w:bCs/>
                <w:color w:val="0070C0"/>
                <w:u w:val="single"/>
              </w:rPr>
            </w:pPr>
            <w:r w:rsidRPr="00B60261">
              <w:rPr>
                <w:rFonts w:ascii="Arial" w:hAnsi="Arial" w:cs="Arial"/>
                <w:bCs/>
                <w:color w:val="0070C0"/>
                <w:u w:val="single"/>
              </w:rPr>
              <w:t>www.surreyscb.org.uk</w:t>
            </w:r>
          </w:p>
          <w:p w14:paraId="089C21E7" w14:textId="5E7B28B7" w:rsidR="00F76C21" w:rsidRPr="00CA3FB0" w:rsidRDefault="00B60261" w:rsidP="00F71AFC">
            <w:pPr>
              <w:pStyle w:val="NoSpacing"/>
              <w:rPr>
                <w:rFonts w:ascii="Arial" w:hAnsi="Arial" w:cs="Arial"/>
                <w:bCs/>
              </w:rPr>
            </w:pPr>
            <w:r>
              <w:rPr>
                <w:rFonts w:ascii="Arial" w:hAnsi="Arial" w:cs="Arial"/>
                <w:bCs/>
              </w:rPr>
              <w:t xml:space="preserve">Jane </w:t>
            </w:r>
            <w:proofErr w:type="spellStart"/>
            <w:r>
              <w:rPr>
                <w:rFonts w:ascii="Arial" w:hAnsi="Arial" w:cs="Arial"/>
                <w:bCs/>
              </w:rPr>
              <w:t>Dufton</w:t>
            </w:r>
            <w:proofErr w:type="spellEnd"/>
            <w:r>
              <w:rPr>
                <w:rFonts w:ascii="Arial" w:hAnsi="Arial" w:cs="Arial"/>
                <w:bCs/>
              </w:rPr>
              <w:t xml:space="preserve"> </w:t>
            </w:r>
            <w:proofErr w:type="gramStart"/>
            <w:r>
              <w:rPr>
                <w:rFonts w:ascii="Arial" w:hAnsi="Arial" w:cs="Arial"/>
                <w:bCs/>
              </w:rPr>
              <w:t xml:space="preserve">-  </w:t>
            </w:r>
            <w:r>
              <w:rPr>
                <w:rStyle w:val="Strong"/>
                <w:rFonts w:ascii="Arial" w:hAnsi="Arial" w:cs="Arial"/>
                <w:color w:val="222222"/>
                <w:sz w:val="21"/>
                <w:szCs w:val="21"/>
                <w:shd w:val="clear" w:color="auto" w:fill="FFFFFF"/>
              </w:rPr>
              <w:t>Service</w:t>
            </w:r>
            <w:proofErr w:type="gramEnd"/>
            <w:r>
              <w:rPr>
                <w:rStyle w:val="Strong"/>
                <w:rFonts w:ascii="Arial" w:hAnsi="Arial" w:cs="Arial"/>
                <w:color w:val="222222"/>
                <w:sz w:val="21"/>
                <w:szCs w:val="21"/>
                <w:shd w:val="clear" w:color="auto" w:fill="FFFFFF"/>
              </w:rPr>
              <w:t xml:space="preserve"> Manager- School Relationships and Support.</w:t>
            </w:r>
            <w:r>
              <w:rPr>
                <w:rStyle w:val="Strong"/>
                <w:color w:val="222222"/>
                <w:sz w:val="21"/>
                <w:szCs w:val="21"/>
                <w:shd w:val="clear" w:color="auto" w:fill="FFFFFF"/>
              </w:rPr>
              <w:t xml:space="preserve">  Email </w:t>
            </w:r>
            <w:r w:rsidRPr="00D5685D">
              <w:rPr>
                <w:rStyle w:val="Strong"/>
                <w:color w:val="FF0000"/>
                <w:sz w:val="21"/>
                <w:szCs w:val="21"/>
                <w:shd w:val="clear" w:color="auto" w:fill="FFFFFF"/>
              </w:rPr>
              <w:t>jane.dufton@surreycc.gov.uk</w:t>
            </w:r>
          </w:p>
        </w:tc>
      </w:tr>
      <w:tr w:rsidR="00F76C21" w:rsidRPr="00CA3FB0" w14:paraId="3542FD5D" w14:textId="77777777" w:rsidTr="00F71AFC">
        <w:trPr>
          <w:trHeight w:val="704"/>
        </w:trPr>
        <w:tc>
          <w:tcPr>
            <w:tcW w:w="4027" w:type="dxa"/>
          </w:tcPr>
          <w:p w14:paraId="2598FDA2" w14:textId="77777777" w:rsidR="00F76C21" w:rsidRPr="00CA3FB0" w:rsidRDefault="00F76C21" w:rsidP="00911D5B">
            <w:pPr>
              <w:pStyle w:val="NoSpacing"/>
              <w:jc w:val="left"/>
              <w:rPr>
                <w:rFonts w:ascii="Arial" w:hAnsi="Arial" w:cs="Arial"/>
                <w:bCs/>
              </w:rPr>
            </w:pPr>
            <w:r w:rsidRPr="00CA3FB0">
              <w:rPr>
                <w:rFonts w:ascii="Arial" w:hAnsi="Arial" w:cs="Arial"/>
                <w:bCs/>
              </w:rPr>
              <w:t>Local authority children’s social care referral team(s)</w:t>
            </w:r>
          </w:p>
        </w:tc>
        <w:tc>
          <w:tcPr>
            <w:tcW w:w="5827" w:type="dxa"/>
          </w:tcPr>
          <w:p w14:paraId="512730E3" w14:textId="77777777" w:rsidR="00F76C21" w:rsidRDefault="00B60261" w:rsidP="00F71AFC">
            <w:pPr>
              <w:pStyle w:val="NoSpacing"/>
              <w:rPr>
                <w:rFonts w:ascii="Arial" w:hAnsi="Arial" w:cs="Arial"/>
                <w:bCs/>
              </w:rPr>
            </w:pPr>
            <w:r>
              <w:rPr>
                <w:rFonts w:ascii="Arial" w:hAnsi="Arial" w:cs="Arial"/>
                <w:bCs/>
              </w:rPr>
              <w:t>C-SPA (Children Single Point of Access)</w:t>
            </w:r>
          </w:p>
          <w:p w14:paraId="0DE586FD" w14:textId="77777777" w:rsidR="00B60261" w:rsidRDefault="00B60261" w:rsidP="00F71AFC">
            <w:pPr>
              <w:pStyle w:val="NoSpacing"/>
              <w:rPr>
                <w:rFonts w:ascii="Arial" w:hAnsi="Arial" w:cs="Arial"/>
                <w:bCs/>
              </w:rPr>
            </w:pPr>
            <w:r>
              <w:rPr>
                <w:rFonts w:ascii="Arial" w:hAnsi="Arial" w:cs="Arial"/>
                <w:bCs/>
              </w:rPr>
              <w:t xml:space="preserve">0300 470 9100 </w:t>
            </w:r>
            <w:proofErr w:type="gramStart"/>
            <w:r>
              <w:rPr>
                <w:rFonts w:ascii="Arial" w:hAnsi="Arial" w:cs="Arial"/>
                <w:bCs/>
              </w:rPr>
              <w:t>( Monday</w:t>
            </w:r>
            <w:proofErr w:type="gramEnd"/>
            <w:r>
              <w:rPr>
                <w:rFonts w:ascii="Arial" w:hAnsi="Arial" w:cs="Arial"/>
                <w:bCs/>
              </w:rPr>
              <w:t xml:space="preserve"> – Friday 9am – 5pm)</w:t>
            </w:r>
          </w:p>
          <w:p w14:paraId="79470976" w14:textId="39EDC3FA" w:rsidR="00B60261" w:rsidRPr="00B60261" w:rsidRDefault="00B60261" w:rsidP="00F71AFC">
            <w:pPr>
              <w:pStyle w:val="NoSpacing"/>
              <w:rPr>
                <w:rFonts w:ascii="Arial" w:hAnsi="Arial" w:cs="Arial"/>
                <w:bCs/>
                <w:u w:val="single"/>
              </w:rPr>
            </w:pPr>
            <w:r w:rsidRPr="00B60261">
              <w:rPr>
                <w:rFonts w:ascii="Arial" w:hAnsi="Arial" w:cs="Arial"/>
                <w:bCs/>
                <w:color w:val="FF0000"/>
                <w:u w:val="single"/>
              </w:rPr>
              <w:t>csmash@surreycc.gov.uk</w:t>
            </w:r>
          </w:p>
        </w:tc>
      </w:tr>
      <w:tr w:rsidR="00F76C21" w:rsidRPr="00CA3FB0" w14:paraId="00A5716E" w14:textId="77777777" w:rsidTr="00F71AFC">
        <w:trPr>
          <w:trHeight w:val="704"/>
        </w:trPr>
        <w:tc>
          <w:tcPr>
            <w:tcW w:w="4027" w:type="dxa"/>
          </w:tcPr>
          <w:p w14:paraId="65FE983F" w14:textId="77777777" w:rsidR="00F76C21" w:rsidRPr="00CA3FB0" w:rsidRDefault="00F76C21" w:rsidP="00911D5B">
            <w:pPr>
              <w:pStyle w:val="NoSpacing"/>
              <w:jc w:val="left"/>
              <w:rPr>
                <w:rFonts w:ascii="Arial" w:hAnsi="Arial" w:cs="Arial"/>
                <w:bCs/>
              </w:rPr>
            </w:pPr>
            <w:r w:rsidRPr="00CA3FB0">
              <w:rPr>
                <w:rFonts w:ascii="Arial" w:hAnsi="Arial" w:cs="Arial"/>
                <w:bCs/>
              </w:rPr>
              <w:t>The Designated Officer for child protection (sometimes referred to as the LADO)</w:t>
            </w:r>
          </w:p>
        </w:tc>
        <w:tc>
          <w:tcPr>
            <w:tcW w:w="5827" w:type="dxa"/>
          </w:tcPr>
          <w:p w14:paraId="4BB760B6" w14:textId="77777777" w:rsidR="00F76C21" w:rsidRDefault="00B60261" w:rsidP="00F71AFC">
            <w:pPr>
              <w:pStyle w:val="NoSpacing"/>
              <w:rPr>
                <w:rFonts w:ascii="Arial" w:hAnsi="Arial" w:cs="Arial"/>
                <w:bCs/>
                <w:i/>
                <w:iCs/>
              </w:rPr>
            </w:pPr>
            <w:r>
              <w:rPr>
                <w:rFonts w:ascii="Arial" w:hAnsi="Arial" w:cs="Arial"/>
                <w:bCs/>
              </w:rPr>
              <w:t xml:space="preserve">0300 123 1650 option 3 </w:t>
            </w:r>
            <w:r w:rsidRPr="00B60261">
              <w:rPr>
                <w:rFonts w:ascii="Arial" w:hAnsi="Arial" w:cs="Arial"/>
                <w:bCs/>
                <w:i/>
                <w:iCs/>
              </w:rPr>
              <w:t>LADO</w:t>
            </w:r>
          </w:p>
          <w:p w14:paraId="393D52FC" w14:textId="0225B981" w:rsidR="00B60261" w:rsidRPr="00B60261" w:rsidRDefault="00B60261" w:rsidP="00F71AFC">
            <w:pPr>
              <w:pStyle w:val="NoSpacing"/>
              <w:rPr>
                <w:rFonts w:ascii="Arial" w:hAnsi="Arial" w:cs="Arial"/>
                <w:bCs/>
              </w:rPr>
            </w:pPr>
            <w:r>
              <w:rPr>
                <w:rFonts w:ascii="Arial" w:hAnsi="Arial" w:cs="Arial"/>
                <w:bCs/>
              </w:rPr>
              <w:t xml:space="preserve">Email: </w:t>
            </w:r>
            <w:r w:rsidRPr="00B60261">
              <w:rPr>
                <w:rFonts w:ascii="Arial" w:hAnsi="Arial" w:cs="Arial"/>
                <w:bCs/>
                <w:color w:val="0070C0"/>
                <w:u w:val="single"/>
              </w:rPr>
              <w:t>LADO@surreycc.gov.uk</w:t>
            </w:r>
          </w:p>
        </w:tc>
      </w:tr>
      <w:tr w:rsidR="00F76C21" w:rsidRPr="00CA3FB0" w14:paraId="26B89F2C" w14:textId="77777777" w:rsidTr="00F71AFC">
        <w:trPr>
          <w:trHeight w:val="431"/>
        </w:trPr>
        <w:tc>
          <w:tcPr>
            <w:tcW w:w="4027" w:type="dxa"/>
          </w:tcPr>
          <w:p w14:paraId="65FD414E" w14:textId="77777777" w:rsidR="00F76C21" w:rsidRPr="00CA3FB0" w:rsidRDefault="00F76C21" w:rsidP="00911D5B">
            <w:pPr>
              <w:pStyle w:val="NoSpacing"/>
              <w:jc w:val="left"/>
              <w:rPr>
                <w:rFonts w:ascii="Arial" w:hAnsi="Arial" w:cs="Arial"/>
                <w:bCs/>
              </w:rPr>
            </w:pPr>
            <w:r w:rsidRPr="00CA3FB0">
              <w:rPr>
                <w:rFonts w:ascii="Arial" w:hAnsi="Arial" w:cs="Arial"/>
                <w:bCs/>
              </w:rPr>
              <w:t>Local authority Prevent Lead</w:t>
            </w:r>
          </w:p>
        </w:tc>
        <w:tc>
          <w:tcPr>
            <w:tcW w:w="5827" w:type="dxa"/>
          </w:tcPr>
          <w:p w14:paraId="4EC157DC" w14:textId="57403DE3" w:rsidR="00F76C21" w:rsidRDefault="002F382B" w:rsidP="00F71AFC">
            <w:pPr>
              <w:pStyle w:val="NoSpacing"/>
              <w:rPr>
                <w:rFonts w:ascii="Arial" w:hAnsi="Arial" w:cs="Arial"/>
                <w:bCs/>
              </w:rPr>
            </w:pPr>
            <w:r>
              <w:rPr>
                <w:rFonts w:ascii="Arial" w:hAnsi="Arial" w:cs="Arial"/>
                <w:bCs/>
              </w:rPr>
              <w:t>Claire McDonald 01483632982</w:t>
            </w:r>
          </w:p>
          <w:p w14:paraId="3FBF3DF4" w14:textId="3A64F96B" w:rsidR="00B60261" w:rsidRPr="00CA3FB0" w:rsidRDefault="00B60261" w:rsidP="002F382B">
            <w:pPr>
              <w:pStyle w:val="NoSpacing"/>
              <w:rPr>
                <w:rFonts w:ascii="Arial" w:hAnsi="Arial" w:cs="Arial"/>
                <w:bCs/>
              </w:rPr>
            </w:pPr>
            <w:bookmarkStart w:id="81" w:name="_GoBack"/>
            <w:bookmarkEnd w:id="81"/>
          </w:p>
        </w:tc>
      </w:tr>
      <w:tr w:rsidR="00F76C21" w:rsidRPr="00CA3FB0" w14:paraId="1FE214A3" w14:textId="77777777" w:rsidTr="00F71AFC">
        <w:trPr>
          <w:trHeight w:val="585"/>
        </w:trPr>
        <w:tc>
          <w:tcPr>
            <w:tcW w:w="4027" w:type="dxa"/>
          </w:tcPr>
          <w:p w14:paraId="13BF132F" w14:textId="2BDBF243" w:rsidR="00F76C21" w:rsidRPr="00CA3FB0" w:rsidRDefault="00F76C21" w:rsidP="00536258">
            <w:pPr>
              <w:pStyle w:val="NoSpacing"/>
              <w:jc w:val="left"/>
              <w:rPr>
                <w:rFonts w:ascii="Arial" w:hAnsi="Arial" w:cs="Arial"/>
                <w:bCs/>
              </w:rPr>
            </w:pPr>
            <w:r w:rsidRPr="00CA3FB0">
              <w:rPr>
                <w:rFonts w:ascii="Arial" w:hAnsi="Arial" w:cs="Arial"/>
                <w:bCs/>
              </w:rPr>
              <w:t>Local authority’s out of hours</w:t>
            </w:r>
            <w:r w:rsidR="00536258">
              <w:rPr>
                <w:rFonts w:ascii="Arial" w:hAnsi="Arial" w:cs="Arial"/>
                <w:bCs/>
              </w:rPr>
              <w:t xml:space="preserve"> </w:t>
            </w:r>
            <w:r w:rsidR="00361638">
              <w:rPr>
                <w:rFonts w:ascii="Arial" w:hAnsi="Arial" w:cs="Arial"/>
                <w:bCs/>
              </w:rPr>
              <w:t>s</w:t>
            </w:r>
            <w:r w:rsidR="00536258">
              <w:rPr>
                <w:rFonts w:ascii="Arial" w:hAnsi="Arial" w:cs="Arial"/>
                <w:bCs/>
              </w:rPr>
              <w:t xml:space="preserve">ocial </w:t>
            </w:r>
            <w:r w:rsidR="00361638">
              <w:rPr>
                <w:rFonts w:ascii="Arial" w:hAnsi="Arial" w:cs="Arial"/>
                <w:bCs/>
              </w:rPr>
              <w:t>c</w:t>
            </w:r>
            <w:r w:rsidR="00536258">
              <w:rPr>
                <w:rFonts w:ascii="Arial" w:hAnsi="Arial" w:cs="Arial"/>
                <w:bCs/>
              </w:rPr>
              <w:t>are</w:t>
            </w:r>
            <w:r w:rsidRPr="00CA3FB0">
              <w:rPr>
                <w:rFonts w:ascii="Arial" w:hAnsi="Arial" w:cs="Arial"/>
                <w:bCs/>
              </w:rPr>
              <w:t xml:space="preserve"> contact numbers</w:t>
            </w:r>
          </w:p>
        </w:tc>
        <w:tc>
          <w:tcPr>
            <w:tcW w:w="5827" w:type="dxa"/>
          </w:tcPr>
          <w:p w14:paraId="244FAE65" w14:textId="082F7256" w:rsidR="00F76C21" w:rsidRPr="00CA3FB0" w:rsidRDefault="00B60261" w:rsidP="00F71AFC">
            <w:pPr>
              <w:pStyle w:val="NoSpacing"/>
              <w:rPr>
                <w:rFonts w:ascii="Arial" w:hAnsi="Arial" w:cs="Arial"/>
                <w:bCs/>
              </w:rPr>
            </w:pPr>
            <w:r>
              <w:rPr>
                <w:rFonts w:ascii="Arial" w:hAnsi="Arial" w:cs="Arial"/>
                <w:bCs/>
              </w:rPr>
              <w:t>01483 517898</w:t>
            </w:r>
          </w:p>
        </w:tc>
      </w:tr>
    </w:tbl>
    <w:p w14:paraId="3A2A3B6D" w14:textId="77777777" w:rsidR="00BB1332" w:rsidRPr="00CA3FB0" w:rsidRDefault="00BB1332" w:rsidP="00F76C21">
      <w:pPr>
        <w:pStyle w:val="NoSpacing"/>
        <w:rPr>
          <w:rFonts w:ascii="Arial" w:hAnsi="Arial" w:cs="Arial"/>
          <w:bCs/>
        </w:rPr>
      </w:pPr>
    </w:p>
    <w:tbl>
      <w:tblPr>
        <w:tblStyle w:val="TableGrid"/>
        <w:tblW w:w="9854" w:type="dxa"/>
        <w:tblLook w:val="04A0" w:firstRow="1" w:lastRow="0" w:firstColumn="1" w:lastColumn="0" w:noHBand="0" w:noVBand="1"/>
      </w:tblPr>
      <w:tblGrid>
        <w:gridCol w:w="4027"/>
        <w:gridCol w:w="5827"/>
      </w:tblGrid>
      <w:tr w:rsidR="00F76C21" w:rsidRPr="00CA3FB0" w14:paraId="0F39775B" w14:textId="77777777" w:rsidTr="00F71AFC">
        <w:trPr>
          <w:trHeight w:val="153"/>
        </w:trPr>
        <w:tc>
          <w:tcPr>
            <w:tcW w:w="9854" w:type="dxa"/>
            <w:gridSpan w:val="2"/>
          </w:tcPr>
          <w:p w14:paraId="59759747" w14:textId="77777777" w:rsidR="00F76C21" w:rsidRPr="00CA3FB0" w:rsidRDefault="00F76C21" w:rsidP="00F71AFC">
            <w:pPr>
              <w:pStyle w:val="NoSpacing"/>
              <w:rPr>
                <w:rFonts w:ascii="Arial" w:hAnsi="Arial" w:cs="Arial"/>
                <w:b/>
                <w:bCs/>
              </w:rPr>
            </w:pPr>
            <w:r w:rsidRPr="00CA3FB0">
              <w:rPr>
                <w:rFonts w:ascii="Arial" w:hAnsi="Arial" w:cs="Arial"/>
                <w:b/>
                <w:bCs/>
              </w:rPr>
              <w:lastRenderedPageBreak/>
              <w:t>Police</w:t>
            </w:r>
          </w:p>
        </w:tc>
      </w:tr>
      <w:tr w:rsidR="00F76C21" w:rsidRPr="00CA3FB0" w14:paraId="5D48F9E6" w14:textId="77777777" w:rsidTr="00F71AFC">
        <w:trPr>
          <w:trHeight w:val="431"/>
        </w:trPr>
        <w:tc>
          <w:tcPr>
            <w:tcW w:w="4027" w:type="dxa"/>
          </w:tcPr>
          <w:p w14:paraId="2AA49B80" w14:textId="77777777" w:rsidR="00F76C21" w:rsidRPr="00CA3FB0" w:rsidRDefault="00F76C21" w:rsidP="00911D5B">
            <w:pPr>
              <w:pStyle w:val="NoSpacing"/>
              <w:jc w:val="left"/>
              <w:rPr>
                <w:rFonts w:ascii="Arial" w:hAnsi="Arial" w:cs="Arial"/>
                <w:bCs/>
              </w:rPr>
            </w:pPr>
            <w:r w:rsidRPr="00CA3FB0">
              <w:rPr>
                <w:rFonts w:ascii="Arial" w:hAnsi="Arial" w:cs="Arial"/>
                <w:bCs/>
              </w:rPr>
              <w:t>Local Police Emergency</w:t>
            </w:r>
          </w:p>
        </w:tc>
        <w:tc>
          <w:tcPr>
            <w:tcW w:w="5827" w:type="dxa"/>
          </w:tcPr>
          <w:p w14:paraId="07EE553F" w14:textId="77777777" w:rsidR="00F76C21" w:rsidRPr="00CA3FB0" w:rsidRDefault="00F76C21" w:rsidP="00F71AFC">
            <w:pPr>
              <w:pStyle w:val="NoSpacing"/>
              <w:rPr>
                <w:rFonts w:ascii="Arial" w:hAnsi="Arial" w:cs="Arial"/>
                <w:bCs/>
              </w:rPr>
            </w:pPr>
            <w:r w:rsidRPr="00CA3FB0">
              <w:rPr>
                <w:rFonts w:ascii="Arial" w:hAnsi="Arial" w:cs="Arial"/>
                <w:bCs/>
              </w:rPr>
              <w:t>999</w:t>
            </w:r>
          </w:p>
        </w:tc>
      </w:tr>
      <w:tr w:rsidR="00F76C21" w:rsidRPr="00CA3FB0" w14:paraId="03D60F66" w14:textId="77777777" w:rsidTr="00F71AFC">
        <w:trPr>
          <w:trHeight w:val="452"/>
        </w:trPr>
        <w:tc>
          <w:tcPr>
            <w:tcW w:w="4027" w:type="dxa"/>
          </w:tcPr>
          <w:p w14:paraId="53A7C63E" w14:textId="77777777" w:rsidR="00F76C21" w:rsidRPr="00CA3FB0" w:rsidRDefault="00F76C21" w:rsidP="00911D5B">
            <w:pPr>
              <w:pStyle w:val="NoSpacing"/>
              <w:jc w:val="left"/>
              <w:rPr>
                <w:rFonts w:ascii="Arial" w:hAnsi="Arial" w:cs="Arial"/>
                <w:bCs/>
              </w:rPr>
            </w:pPr>
            <w:r w:rsidRPr="00CA3FB0">
              <w:rPr>
                <w:rFonts w:ascii="Arial" w:hAnsi="Arial" w:cs="Arial"/>
                <w:bCs/>
              </w:rPr>
              <w:t>Local Police non-emergency</w:t>
            </w:r>
          </w:p>
        </w:tc>
        <w:tc>
          <w:tcPr>
            <w:tcW w:w="5827" w:type="dxa"/>
          </w:tcPr>
          <w:p w14:paraId="666D229F" w14:textId="63833171" w:rsidR="00F76C21" w:rsidRPr="00CA3FB0" w:rsidRDefault="00B60261" w:rsidP="00F71AFC">
            <w:pPr>
              <w:pStyle w:val="NoSpacing"/>
              <w:rPr>
                <w:rFonts w:ascii="Arial" w:hAnsi="Arial" w:cs="Arial"/>
                <w:bCs/>
              </w:rPr>
            </w:pPr>
            <w:r>
              <w:rPr>
                <w:rFonts w:ascii="Arial" w:hAnsi="Arial" w:cs="Arial"/>
                <w:bCs/>
              </w:rPr>
              <w:t>101</w:t>
            </w:r>
          </w:p>
        </w:tc>
      </w:tr>
    </w:tbl>
    <w:tbl>
      <w:tblPr>
        <w:tblpPr w:leftFromText="180" w:rightFromText="180" w:vertAnchor="text" w:horzAnchor="margin" w:tblpY="281"/>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5760"/>
      </w:tblGrid>
      <w:tr w:rsidR="00534E91" w:rsidRPr="00CA3FB0" w14:paraId="4248DB34" w14:textId="77777777" w:rsidTr="00F63F17">
        <w:trPr>
          <w:trHeight w:val="223"/>
        </w:trPr>
        <w:tc>
          <w:tcPr>
            <w:tcW w:w="9759" w:type="dxa"/>
            <w:gridSpan w:val="2"/>
          </w:tcPr>
          <w:p w14:paraId="68C40035" w14:textId="77777777" w:rsidR="00534E91" w:rsidRPr="00CA3FB0" w:rsidRDefault="00534E91" w:rsidP="00F63F17">
            <w:pPr>
              <w:pStyle w:val="NoSpacing"/>
              <w:rPr>
                <w:rFonts w:ascii="Arial" w:hAnsi="Arial" w:cs="Arial"/>
                <w:b/>
                <w:bCs/>
              </w:rPr>
            </w:pPr>
            <w:r w:rsidRPr="00CA3FB0">
              <w:rPr>
                <w:rFonts w:ascii="Arial" w:hAnsi="Arial" w:cs="Arial"/>
                <w:b/>
                <w:bCs/>
              </w:rPr>
              <w:t>Location of local authority safeguarding and child protection documents in school</w:t>
            </w:r>
          </w:p>
        </w:tc>
      </w:tr>
      <w:tr w:rsidR="00534E91" w:rsidRPr="00CA3FB0" w14:paraId="4A234EAA" w14:textId="77777777" w:rsidTr="00F63F17">
        <w:trPr>
          <w:trHeight w:val="904"/>
        </w:trPr>
        <w:tc>
          <w:tcPr>
            <w:tcW w:w="3999" w:type="dxa"/>
          </w:tcPr>
          <w:p w14:paraId="000E2D97" w14:textId="77777777" w:rsidR="00534E91" w:rsidRPr="00CA3FB0" w:rsidRDefault="00534E91" w:rsidP="00F63F17">
            <w:pPr>
              <w:pStyle w:val="NoSpacing"/>
              <w:jc w:val="left"/>
              <w:rPr>
                <w:rFonts w:ascii="Arial" w:hAnsi="Arial" w:cs="Arial"/>
                <w:bCs/>
              </w:rPr>
            </w:pPr>
            <w:r w:rsidRPr="00CA3FB0">
              <w:rPr>
                <w:rFonts w:ascii="Arial" w:hAnsi="Arial" w:cs="Arial"/>
                <w:bCs/>
              </w:rPr>
              <w:t>Local authority documents, e.g. thresholds, referral forms and related guidance can be found:</w:t>
            </w:r>
          </w:p>
        </w:tc>
        <w:tc>
          <w:tcPr>
            <w:tcW w:w="5760" w:type="dxa"/>
          </w:tcPr>
          <w:p w14:paraId="3AF7A936" w14:textId="5B57628C" w:rsidR="00534E91" w:rsidRPr="00CA3FB0" w:rsidRDefault="00FA1AB9" w:rsidP="00F63F17">
            <w:pPr>
              <w:pStyle w:val="NoSpacing"/>
              <w:rPr>
                <w:rFonts w:ascii="Arial" w:hAnsi="Arial" w:cs="Arial"/>
                <w:bCs/>
              </w:rPr>
            </w:pPr>
            <w:r>
              <w:rPr>
                <w:rFonts w:ascii="Arial" w:hAnsi="Arial" w:cs="Arial"/>
                <w:bCs/>
              </w:rPr>
              <w:t>In Headteachers Office – accessible by DSL, DDSL and HT</w:t>
            </w:r>
          </w:p>
        </w:tc>
      </w:tr>
    </w:tbl>
    <w:p w14:paraId="1A7BFCEF" w14:textId="79B83028" w:rsidR="00F76C21" w:rsidRDefault="00F76C21" w:rsidP="00F76C21">
      <w:pPr>
        <w:pStyle w:val="NoSpacing"/>
        <w:rPr>
          <w:rFonts w:ascii="Arial" w:hAnsi="Arial" w:cs="Arial"/>
          <w:bCs/>
        </w:rPr>
      </w:pPr>
    </w:p>
    <w:p w14:paraId="2A1C637F" w14:textId="77777777" w:rsidR="00F63F17" w:rsidRPr="00CA3FB0" w:rsidRDefault="00F63F17" w:rsidP="00F76C21">
      <w:pPr>
        <w:pStyle w:val="NoSpacing"/>
        <w:rPr>
          <w:rFonts w:ascii="Arial" w:hAnsi="Arial" w:cs="Arial"/>
          <w:bCs/>
        </w:rPr>
      </w:pP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5624"/>
      </w:tblGrid>
      <w:tr w:rsidR="00F76C21" w:rsidRPr="00CA3FB0" w14:paraId="0B2D63B0" w14:textId="77777777" w:rsidTr="00F71AFC">
        <w:trPr>
          <w:trHeight w:val="259"/>
        </w:trPr>
        <w:tc>
          <w:tcPr>
            <w:tcW w:w="9732" w:type="dxa"/>
            <w:gridSpan w:val="2"/>
          </w:tcPr>
          <w:p w14:paraId="21A32774" w14:textId="77777777" w:rsidR="00F76C21" w:rsidRPr="00CA3FB0" w:rsidRDefault="00F76C21" w:rsidP="00F71AFC">
            <w:pPr>
              <w:pStyle w:val="NoSpacing"/>
              <w:rPr>
                <w:rFonts w:ascii="Arial" w:hAnsi="Arial" w:cs="Arial"/>
                <w:b/>
                <w:bCs/>
              </w:rPr>
            </w:pPr>
            <w:r w:rsidRPr="00CA3FB0">
              <w:rPr>
                <w:rFonts w:ascii="Arial" w:hAnsi="Arial" w:cs="Arial"/>
                <w:b/>
                <w:bCs/>
              </w:rPr>
              <w:t>National Contacts</w:t>
            </w:r>
          </w:p>
        </w:tc>
      </w:tr>
      <w:tr w:rsidR="00F76C21" w:rsidRPr="00CA3FB0" w14:paraId="460F5A61" w14:textId="77777777" w:rsidTr="00F71AFC">
        <w:trPr>
          <w:trHeight w:val="604"/>
        </w:trPr>
        <w:tc>
          <w:tcPr>
            <w:tcW w:w="4108" w:type="dxa"/>
          </w:tcPr>
          <w:p w14:paraId="6756028B" w14:textId="77777777" w:rsidR="00F76C21" w:rsidRPr="00CA3FB0" w:rsidRDefault="00F76C21" w:rsidP="00F71AFC">
            <w:pPr>
              <w:pStyle w:val="NoSpacing"/>
              <w:rPr>
                <w:rFonts w:ascii="Arial" w:hAnsi="Arial" w:cs="Arial"/>
                <w:bCs/>
              </w:rPr>
            </w:pPr>
            <w:r w:rsidRPr="00CA3FB0">
              <w:rPr>
                <w:rFonts w:ascii="Arial" w:hAnsi="Arial" w:cs="Arial"/>
                <w:bCs/>
              </w:rPr>
              <w:t>NSPCC 24/7 Helpline</w:t>
            </w:r>
          </w:p>
        </w:tc>
        <w:tc>
          <w:tcPr>
            <w:tcW w:w="5624" w:type="dxa"/>
          </w:tcPr>
          <w:p w14:paraId="69AC83C2" w14:textId="77777777" w:rsidR="00F76C21" w:rsidRPr="00CA3FB0" w:rsidRDefault="00F76C21" w:rsidP="00F71AFC">
            <w:pPr>
              <w:pStyle w:val="NoSpacing"/>
              <w:rPr>
                <w:rFonts w:ascii="Arial" w:hAnsi="Arial" w:cs="Arial"/>
                <w:bCs/>
              </w:rPr>
            </w:pPr>
            <w:r w:rsidRPr="00CA3FB0">
              <w:rPr>
                <w:rFonts w:ascii="Arial" w:hAnsi="Arial" w:cs="Arial"/>
                <w:bCs/>
              </w:rPr>
              <w:t>Tel: 0808 800 5000</w:t>
            </w:r>
          </w:p>
          <w:p w14:paraId="1A478D95" w14:textId="77777777" w:rsidR="00F76C21" w:rsidRPr="00CA3FB0" w:rsidRDefault="00F76C21" w:rsidP="00F71AFC">
            <w:pPr>
              <w:pStyle w:val="NoSpacing"/>
              <w:rPr>
                <w:rFonts w:ascii="Arial" w:hAnsi="Arial" w:cs="Arial"/>
                <w:bCs/>
              </w:rPr>
            </w:pPr>
            <w:r w:rsidRPr="00CA3FB0">
              <w:rPr>
                <w:rFonts w:ascii="Arial" w:hAnsi="Arial" w:cs="Arial"/>
                <w:bCs/>
              </w:rPr>
              <w:t xml:space="preserve">Email: </w:t>
            </w:r>
            <w:hyperlink r:id="rId17" w:history="1">
              <w:r w:rsidRPr="00CA3FB0">
                <w:rPr>
                  <w:rStyle w:val="Hyperlink"/>
                  <w:rFonts w:ascii="Arial" w:hAnsi="Arial" w:cs="Arial"/>
                  <w:bCs/>
                </w:rPr>
                <w:t>help@nspcc.org.uk</w:t>
              </w:r>
            </w:hyperlink>
            <w:r w:rsidRPr="00CA3FB0">
              <w:rPr>
                <w:rFonts w:ascii="Arial" w:hAnsi="Arial" w:cs="Arial"/>
                <w:bCs/>
              </w:rPr>
              <w:t xml:space="preserve"> </w:t>
            </w:r>
          </w:p>
        </w:tc>
      </w:tr>
      <w:tr w:rsidR="00F76C21" w:rsidRPr="00CA3FB0" w14:paraId="113F5C62" w14:textId="77777777" w:rsidTr="00F71AFC">
        <w:trPr>
          <w:trHeight w:val="295"/>
        </w:trPr>
        <w:tc>
          <w:tcPr>
            <w:tcW w:w="4108" w:type="dxa"/>
          </w:tcPr>
          <w:p w14:paraId="560B1F7E" w14:textId="77777777" w:rsidR="00F76C21" w:rsidRPr="00CA3FB0" w:rsidRDefault="00F76C21" w:rsidP="00F71AFC">
            <w:pPr>
              <w:pStyle w:val="NoSpacing"/>
              <w:rPr>
                <w:rFonts w:ascii="Arial" w:hAnsi="Arial" w:cs="Arial"/>
                <w:bCs/>
              </w:rPr>
            </w:pPr>
            <w:r w:rsidRPr="00CA3FB0">
              <w:rPr>
                <w:rFonts w:ascii="Arial" w:hAnsi="Arial" w:cs="Arial"/>
                <w:bCs/>
              </w:rPr>
              <w:t>NSPCC Text line</w:t>
            </w:r>
          </w:p>
        </w:tc>
        <w:tc>
          <w:tcPr>
            <w:tcW w:w="5624" w:type="dxa"/>
          </w:tcPr>
          <w:p w14:paraId="03C3FFF7" w14:textId="77777777" w:rsidR="00F76C21" w:rsidRPr="00CA3FB0" w:rsidRDefault="00F76C21" w:rsidP="00F71AFC">
            <w:pPr>
              <w:pStyle w:val="NoSpacing"/>
              <w:rPr>
                <w:rFonts w:ascii="Arial" w:hAnsi="Arial" w:cs="Arial"/>
                <w:bCs/>
              </w:rPr>
            </w:pPr>
            <w:r w:rsidRPr="00CA3FB0">
              <w:rPr>
                <w:rFonts w:ascii="Arial" w:hAnsi="Arial" w:cs="Arial"/>
                <w:bCs/>
              </w:rPr>
              <w:t>88858</w:t>
            </w:r>
          </w:p>
        </w:tc>
      </w:tr>
      <w:tr w:rsidR="00F76C21" w:rsidRPr="00CA3FB0" w14:paraId="60377C84" w14:textId="77777777" w:rsidTr="00F71AFC">
        <w:trPr>
          <w:trHeight w:val="309"/>
        </w:trPr>
        <w:tc>
          <w:tcPr>
            <w:tcW w:w="4108" w:type="dxa"/>
          </w:tcPr>
          <w:p w14:paraId="46C7D12D" w14:textId="31139BEE" w:rsidR="00F76C21" w:rsidRPr="00CA3FB0" w:rsidRDefault="00F76C21" w:rsidP="00F71AFC">
            <w:pPr>
              <w:pStyle w:val="NoSpacing"/>
              <w:rPr>
                <w:rFonts w:ascii="Arial" w:hAnsi="Arial" w:cs="Arial"/>
                <w:bCs/>
              </w:rPr>
            </w:pPr>
            <w:r w:rsidRPr="00CA3FB0">
              <w:rPr>
                <w:rFonts w:ascii="Arial" w:hAnsi="Arial" w:cs="Arial"/>
                <w:bCs/>
              </w:rPr>
              <w:t xml:space="preserve">NSPCC </w:t>
            </w:r>
            <w:r w:rsidR="00D04C54" w:rsidRPr="00CA3FB0">
              <w:rPr>
                <w:rFonts w:ascii="Arial" w:hAnsi="Arial" w:cs="Arial"/>
                <w:bCs/>
              </w:rPr>
              <w:t>Child Line</w:t>
            </w:r>
            <w:r w:rsidRPr="00CA3FB0">
              <w:rPr>
                <w:rFonts w:ascii="Arial" w:hAnsi="Arial" w:cs="Arial"/>
                <w:bCs/>
              </w:rPr>
              <w:tab/>
            </w:r>
            <w:r w:rsidRPr="00CA3FB0">
              <w:rPr>
                <w:rFonts w:ascii="Arial" w:hAnsi="Arial" w:cs="Arial"/>
                <w:bCs/>
              </w:rPr>
              <w:tab/>
            </w:r>
          </w:p>
        </w:tc>
        <w:tc>
          <w:tcPr>
            <w:tcW w:w="5624" w:type="dxa"/>
          </w:tcPr>
          <w:p w14:paraId="7AB08050" w14:textId="77777777" w:rsidR="00F76C21" w:rsidRPr="00CA3FB0" w:rsidRDefault="00F76C21" w:rsidP="00F71AFC">
            <w:pPr>
              <w:pStyle w:val="NoSpacing"/>
              <w:rPr>
                <w:rFonts w:ascii="Arial" w:hAnsi="Arial" w:cs="Arial"/>
                <w:bCs/>
              </w:rPr>
            </w:pPr>
            <w:r w:rsidRPr="00CA3FB0">
              <w:rPr>
                <w:rFonts w:ascii="Arial" w:hAnsi="Arial" w:cs="Arial"/>
                <w:bCs/>
              </w:rPr>
              <w:t>Tel: 0800 1111</w:t>
            </w:r>
          </w:p>
        </w:tc>
      </w:tr>
      <w:tr w:rsidR="00F76C21" w:rsidRPr="00CA3FB0" w14:paraId="6C8BD5B9" w14:textId="77777777" w:rsidTr="00F71AFC">
        <w:trPr>
          <w:trHeight w:val="591"/>
        </w:trPr>
        <w:tc>
          <w:tcPr>
            <w:tcW w:w="4108" w:type="dxa"/>
          </w:tcPr>
          <w:p w14:paraId="4BB0ACBE" w14:textId="77777777" w:rsidR="00F76C21" w:rsidRPr="00CA3FB0" w:rsidRDefault="00F76C21" w:rsidP="00F71AFC">
            <w:pPr>
              <w:pStyle w:val="NoSpacing"/>
              <w:rPr>
                <w:rFonts w:ascii="Arial" w:hAnsi="Arial" w:cs="Arial"/>
                <w:bCs/>
              </w:rPr>
            </w:pPr>
            <w:r w:rsidRPr="00CA3FB0">
              <w:rPr>
                <w:rFonts w:ascii="Arial" w:hAnsi="Arial" w:cs="Arial"/>
                <w:bCs/>
              </w:rPr>
              <w:t>NSPCC FGM helpline</w:t>
            </w:r>
          </w:p>
        </w:tc>
        <w:tc>
          <w:tcPr>
            <w:tcW w:w="5624" w:type="dxa"/>
          </w:tcPr>
          <w:p w14:paraId="53DFD83A" w14:textId="77777777" w:rsidR="00F76C21" w:rsidRPr="00CA3FB0" w:rsidRDefault="00F76C21" w:rsidP="00F71AFC">
            <w:pPr>
              <w:pStyle w:val="NoSpacing"/>
              <w:rPr>
                <w:rFonts w:ascii="Arial" w:hAnsi="Arial" w:cs="Arial"/>
                <w:bCs/>
              </w:rPr>
            </w:pPr>
            <w:r w:rsidRPr="00CA3FB0">
              <w:rPr>
                <w:rFonts w:ascii="Arial" w:hAnsi="Arial" w:cs="Arial"/>
                <w:bCs/>
              </w:rPr>
              <w:t>Tel: 0800 028 3550</w:t>
            </w:r>
          </w:p>
          <w:p w14:paraId="4D7715CA" w14:textId="77777777" w:rsidR="00F76C21" w:rsidRPr="00CA3FB0" w:rsidRDefault="00F76C21" w:rsidP="00F71AFC">
            <w:pPr>
              <w:pStyle w:val="NoSpacing"/>
              <w:rPr>
                <w:rFonts w:ascii="Arial" w:hAnsi="Arial" w:cs="Arial"/>
                <w:bCs/>
              </w:rPr>
            </w:pPr>
            <w:r w:rsidRPr="00CA3FB0">
              <w:rPr>
                <w:rFonts w:ascii="Arial" w:hAnsi="Arial" w:cs="Arial"/>
                <w:bCs/>
              </w:rPr>
              <w:t xml:space="preserve">Email: </w:t>
            </w:r>
            <w:hyperlink r:id="rId18" w:history="1">
              <w:r w:rsidRPr="00CA3FB0">
                <w:rPr>
                  <w:rStyle w:val="Hyperlink"/>
                  <w:rFonts w:ascii="Arial" w:hAnsi="Arial" w:cs="Arial"/>
                  <w:bCs/>
                </w:rPr>
                <w:t>fgmhelp@nspcc.org.uk</w:t>
              </w:r>
            </w:hyperlink>
          </w:p>
        </w:tc>
      </w:tr>
      <w:tr w:rsidR="00F76C21" w:rsidRPr="00CA3FB0" w14:paraId="50FB0906" w14:textId="77777777" w:rsidTr="00F71AFC">
        <w:trPr>
          <w:trHeight w:val="591"/>
        </w:trPr>
        <w:tc>
          <w:tcPr>
            <w:tcW w:w="4108" w:type="dxa"/>
          </w:tcPr>
          <w:p w14:paraId="4B931743" w14:textId="77777777" w:rsidR="00F76C21" w:rsidRPr="00CA3FB0" w:rsidRDefault="00F76C21" w:rsidP="00F71AFC">
            <w:pPr>
              <w:pStyle w:val="NoSpacing"/>
              <w:rPr>
                <w:rFonts w:ascii="Arial" w:hAnsi="Arial" w:cs="Arial"/>
                <w:bCs/>
              </w:rPr>
            </w:pPr>
            <w:r w:rsidRPr="00CA3FB0">
              <w:rPr>
                <w:rFonts w:ascii="Arial" w:hAnsi="Arial" w:cs="Arial"/>
                <w:bCs/>
              </w:rPr>
              <w:t>NSPCC Whistleblowing helpline</w:t>
            </w:r>
          </w:p>
        </w:tc>
        <w:tc>
          <w:tcPr>
            <w:tcW w:w="5624" w:type="dxa"/>
          </w:tcPr>
          <w:p w14:paraId="64F04552" w14:textId="77777777" w:rsidR="00F76C21" w:rsidRPr="00CA3FB0" w:rsidRDefault="00F76C21" w:rsidP="00F71AFC">
            <w:pPr>
              <w:pStyle w:val="NoSpacing"/>
              <w:rPr>
                <w:rFonts w:ascii="Arial" w:hAnsi="Arial" w:cs="Arial"/>
                <w:bCs/>
              </w:rPr>
            </w:pPr>
            <w:r w:rsidRPr="00CA3FB0">
              <w:rPr>
                <w:rFonts w:ascii="Arial" w:hAnsi="Arial" w:cs="Arial"/>
                <w:bCs/>
              </w:rPr>
              <w:t xml:space="preserve">Tel: 0800 028 0285 (8am – 8pm) </w:t>
            </w:r>
          </w:p>
          <w:p w14:paraId="70A04EC7" w14:textId="77777777" w:rsidR="00F76C21" w:rsidRPr="00CA3FB0" w:rsidRDefault="00F76C21" w:rsidP="00F71AFC">
            <w:pPr>
              <w:pStyle w:val="NoSpacing"/>
              <w:rPr>
                <w:rFonts w:ascii="Arial" w:hAnsi="Arial" w:cs="Arial"/>
                <w:bCs/>
              </w:rPr>
            </w:pPr>
            <w:r w:rsidRPr="00CA3FB0">
              <w:rPr>
                <w:rFonts w:ascii="Arial" w:hAnsi="Arial" w:cs="Arial"/>
                <w:bCs/>
              </w:rPr>
              <w:t xml:space="preserve">Email: </w:t>
            </w:r>
            <w:hyperlink r:id="rId19" w:history="1">
              <w:r w:rsidRPr="00CA3FB0">
                <w:rPr>
                  <w:rStyle w:val="Hyperlink"/>
                  <w:rFonts w:ascii="Arial" w:hAnsi="Arial" w:cs="Arial"/>
                  <w:bCs/>
                </w:rPr>
                <w:t>help@nspcc.org.uk</w:t>
              </w:r>
            </w:hyperlink>
            <w:r w:rsidRPr="00CA3FB0">
              <w:rPr>
                <w:rFonts w:ascii="Arial" w:hAnsi="Arial" w:cs="Arial"/>
                <w:bCs/>
              </w:rPr>
              <w:t xml:space="preserve"> </w:t>
            </w:r>
          </w:p>
        </w:tc>
      </w:tr>
      <w:tr w:rsidR="00F76C21" w:rsidRPr="00CA3FB0" w14:paraId="4BCAC93E" w14:textId="77777777" w:rsidTr="00F71AFC">
        <w:trPr>
          <w:trHeight w:val="604"/>
        </w:trPr>
        <w:tc>
          <w:tcPr>
            <w:tcW w:w="4108" w:type="dxa"/>
          </w:tcPr>
          <w:p w14:paraId="49961833" w14:textId="77777777" w:rsidR="00F76C21" w:rsidRPr="00CA3FB0" w:rsidRDefault="00F76C21" w:rsidP="00911D5B">
            <w:pPr>
              <w:pStyle w:val="NoSpacing"/>
              <w:jc w:val="left"/>
              <w:rPr>
                <w:rFonts w:ascii="Arial" w:hAnsi="Arial" w:cs="Arial"/>
                <w:bCs/>
              </w:rPr>
            </w:pPr>
            <w:r w:rsidRPr="00CA3FB0">
              <w:rPr>
                <w:rFonts w:ascii="Arial" w:hAnsi="Arial" w:cs="Arial"/>
                <w:bCs/>
              </w:rPr>
              <w:t xml:space="preserve">DfE Prevent helpline </w:t>
            </w:r>
          </w:p>
          <w:p w14:paraId="1E2B4162" w14:textId="77777777" w:rsidR="00F76C21" w:rsidRPr="00CA3FB0" w:rsidRDefault="00F76C21" w:rsidP="00911D5B">
            <w:pPr>
              <w:pStyle w:val="NoSpacing"/>
              <w:jc w:val="left"/>
              <w:rPr>
                <w:rFonts w:ascii="Arial" w:hAnsi="Arial" w:cs="Arial"/>
                <w:bCs/>
              </w:rPr>
            </w:pPr>
            <w:r w:rsidRPr="00CA3FB0">
              <w:rPr>
                <w:rFonts w:ascii="Arial" w:hAnsi="Arial" w:cs="Arial"/>
                <w:bCs/>
              </w:rPr>
              <w:t>for schools &amp; parents</w:t>
            </w:r>
          </w:p>
        </w:tc>
        <w:tc>
          <w:tcPr>
            <w:tcW w:w="5624" w:type="dxa"/>
          </w:tcPr>
          <w:p w14:paraId="7C7812CE" w14:textId="77777777" w:rsidR="00F76C21" w:rsidRPr="00CA3FB0" w:rsidRDefault="00F76C21" w:rsidP="00F71AFC">
            <w:pPr>
              <w:pStyle w:val="NoSpacing"/>
              <w:rPr>
                <w:rFonts w:ascii="Arial" w:hAnsi="Arial" w:cs="Arial"/>
                <w:bCs/>
              </w:rPr>
            </w:pPr>
            <w:r w:rsidRPr="00CA3FB0">
              <w:rPr>
                <w:rFonts w:ascii="Arial" w:hAnsi="Arial" w:cs="Arial"/>
                <w:bCs/>
              </w:rPr>
              <w:t>Tel: 020 7340 7264 (non-emergency)</w:t>
            </w:r>
          </w:p>
          <w:p w14:paraId="2576709C" w14:textId="77777777" w:rsidR="00F76C21" w:rsidRPr="00CA3FB0" w:rsidRDefault="00F76C21" w:rsidP="00F71AFC">
            <w:pPr>
              <w:pStyle w:val="NoSpacing"/>
              <w:rPr>
                <w:rFonts w:ascii="Arial" w:hAnsi="Arial" w:cs="Arial"/>
                <w:bCs/>
              </w:rPr>
            </w:pPr>
            <w:r w:rsidRPr="00CA3FB0">
              <w:rPr>
                <w:rFonts w:ascii="Arial" w:hAnsi="Arial" w:cs="Arial"/>
                <w:bCs/>
              </w:rPr>
              <w:t xml:space="preserve">Email: </w:t>
            </w:r>
            <w:hyperlink r:id="rId20" w:history="1">
              <w:r w:rsidRPr="00CA3FB0">
                <w:rPr>
                  <w:rStyle w:val="Hyperlink"/>
                  <w:rFonts w:ascii="Arial" w:hAnsi="Arial" w:cs="Arial"/>
                  <w:bCs/>
                </w:rPr>
                <w:t>counter.extremism@education.gsi.gov.uk</w:t>
              </w:r>
            </w:hyperlink>
          </w:p>
        </w:tc>
      </w:tr>
      <w:tr w:rsidR="00F76C21" w:rsidRPr="00CA3FB0" w14:paraId="231D39D3" w14:textId="77777777" w:rsidTr="00F71AFC">
        <w:trPr>
          <w:trHeight w:val="914"/>
        </w:trPr>
        <w:tc>
          <w:tcPr>
            <w:tcW w:w="4108" w:type="dxa"/>
          </w:tcPr>
          <w:p w14:paraId="3D972EAF" w14:textId="77777777" w:rsidR="00F76C21" w:rsidRPr="00CA3FB0" w:rsidRDefault="00F76C21" w:rsidP="00911D5B">
            <w:pPr>
              <w:pStyle w:val="NoSpacing"/>
              <w:jc w:val="left"/>
              <w:rPr>
                <w:rFonts w:ascii="Arial" w:hAnsi="Arial" w:cs="Arial"/>
                <w:bCs/>
              </w:rPr>
            </w:pPr>
            <w:r w:rsidRPr="00CA3FB0">
              <w:rPr>
                <w:rFonts w:ascii="Arial" w:hAnsi="Arial" w:cs="Arial"/>
                <w:bCs/>
              </w:rPr>
              <w:t>The Lucy Faithfull Foundation (LFF)</w:t>
            </w:r>
          </w:p>
        </w:tc>
        <w:tc>
          <w:tcPr>
            <w:tcW w:w="5624" w:type="dxa"/>
          </w:tcPr>
          <w:p w14:paraId="6BE6BD46" w14:textId="77777777" w:rsidR="00F76C21" w:rsidRPr="00CA3FB0" w:rsidRDefault="00F76C21" w:rsidP="00F71AFC">
            <w:pPr>
              <w:pStyle w:val="NoSpacing"/>
              <w:rPr>
                <w:rFonts w:ascii="Arial" w:hAnsi="Arial" w:cs="Arial"/>
                <w:bCs/>
              </w:rPr>
            </w:pPr>
            <w:r w:rsidRPr="00CA3FB0">
              <w:rPr>
                <w:rFonts w:ascii="Arial" w:hAnsi="Arial" w:cs="Arial"/>
                <w:bCs/>
              </w:rPr>
              <w:t>Tel: 0800 1000 900</w:t>
            </w:r>
          </w:p>
          <w:p w14:paraId="0DF80E22" w14:textId="77777777" w:rsidR="00F76C21" w:rsidRPr="00CA3FB0" w:rsidRDefault="00F76C21" w:rsidP="00F71AFC">
            <w:pPr>
              <w:pStyle w:val="NoSpacing"/>
              <w:rPr>
                <w:rFonts w:ascii="Arial" w:hAnsi="Arial" w:cs="Arial"/>
                <w:bCs/>
              </w:rPr>
            </w:pPr>
            <w:r w:rsidRPr="00CA3FB0">
              <w:rPr>
                <w:rFonts w:ascii="Arial" w:hAnsi="Arial" w:cs="Arial"/>
                <w:bCs/>
              </w:rPr>
              <w:t xml:space="preserve">Email: </w:t>
            </w:r>
            <w:hyperlink r:id="rId21" w:history="1">
              <w:r w:rsidRPr="00CA3FB0">
                <w:rPr>
                  <w:rStyle w:val="Hyperlink"/>
                  <w:rFonts w:ascii="Arial" w:hAnsi="Arial" w:cs="Arial"/>
                  <w:bCs/>
                </w:rPr>
                <w:t>help@stopitnow.org.uk</w:t>
              </w:r>
            </w:hyperlink>
          </w:p>
          <w:p w14:paraId="0042F0D1" w14:textId="77777777" w:rsidR="00F76C21" w:rsidRPr="00CA3FB0" w:rsidRDefault="001548FA" w:rsidP="00F71AFC">
            <w:pPr>
              <w:pStyle w:val="NoSpacing"/>
              <w:rPr>
                <w:rFonts w:ascii="Arial" w:hAnsi="Arial" w:cs="Arial"/>
                <w:bCs/>
              </w:rPr>
            </w:pPr>
            <w:hyperlink r:id="rId22" w:history="1">
              <w:r w:rsidR="00F76C21" w:rsidRPr="00CA3FB0">
                <w:rPr>
                  <w:rStyle w:val="Hyperlink"/>
                  <w:rFonts w:ascii="Arial" w:hAnsi="Arial" w:cs="Arial"/>
                  <w:bCs/>
                </w:rPr>
                <w:t>www.parentsprotect.co.uk</w:t>
              </w:r>
            </w:hyperlink>
            <w:r w:rsidR="00F76C21" w:rsidRPr="00CA3FB0">
              <w:rPr>
                <w:rFonts w:ascii="Arial" w:hAnsi="Arial" w:cs="Arial"/>
                <w:bCs/>
              </w:rPr>
              <w:t xml:space="preserve"> </w:t>
            </w:r>
          </w:p>
        </w:tc>
      </w:tr>
      <w:tr w:rsidR="00F76C21" w:rsidRPr="00CA3FB0" w14:paraId="741B21BE" w14:textId="77777777" w:rsidTr="00F71AFC">
        <w:trPr>
          <w:trHeight w:val="309"/>
        </w:trPr>
        <w:tc>
          <w:tcPr>
            <w:tcW w:w="4108" w:type="dxa"/>
          </w:tcPr>
          <w:p w14:paraId="33401A76" w14:textId="77777777" w:rsidR="00F76C21" w:rsidRPr="00CA3FB0" w:rsidRDefault="00F76C21" w:rsidP="00911D5B">
            <w:pPr>
              <w:pStyle w:val="NoSpacing"/>
              <w:jc w:val="left"/>
              <w:rPr>
                <w:rFonts w:ascii="Arial" w:hAnsi="Arial" w:cs="Arial"/>
                <w:bCs/>
              </w:rPr>
            </w:pPr>
            <w:r w:rsidRPr="00CA3FB0">
              <w:rPr>
                <w:rFonts w:ascii="Arial" w:hAnsi="Arial" w:cs="Arial"/>
                <w:bCs/>
              </w:rPr>
              <w:t>National Bullying Helpline</w:t>
            </w:r>
          </w:p>
        </w:tc>
        <w:tc>
          <w:tcPr>
            <w:tcW w:w="5624" w:type="dxa"/>
          </w:tcPr>
          <w:p w14:paraId="3D43FBAE" w14:textId="77777777" w:rsidR="00F76C21" w:rsidRPr="00CA3FB0" w:rsidRDefault="00F76C21" w:rsidP="00F71AFC">
            <w:pPr>
              <w:pStyle w:val="NoSpacing"/>
              <w:rPr>
                <w:rFonts w:ascii="Arial" w:hAnsi="Arial" w:cs="Arial"/>
                <w:bCs/>
              </w:rPr>
            </w:pPr>
            <w:r w:rsidRPr="00CA3FB0">
              <w:rPr>
                <w:rFonts w:ascii="Arial" w:hAnsi="Arial" w:cs="Arial"/>
                <w:bCs/>
              </w:rPr>
              <w:t>Tel: 0845 22 55 787</w:t>
            </w:r>
          </w:p>
        </w:tc>
      </w:tr>
      <w:tr w:rsidR="00F76C21" w:rsidRPr="00CA3FB0" w14:paraId="672C3449" w14:textId="77777777" w:rsidTr="00F71AFC">
        <w:trPr>
          <w:trHeight w:val="309"/>
        </w:trPr>
        <w:tc>
          <w:tcPr>
            <w:tcW w:w="4108" w:type="dxa"/>
          </w:tcPr>
          <w:p w14:paraId="4FEA6691" w14:textId="77777777" w:rsidR="00F76C21" w:rsidRPr="00CA3FB0" w:rsidRDefault="00F76C21" w:rsidP="00911D5B">
            <w:pPr>
              <w:pStyle w:val="NoSpacing"/>
              <w:jc w:val="left"/>
              <w:rPr>
                <w:rFonts w:ascii="Arial" w:hAnsi="Arial" w:cs="Arial"/>
                <w:bCs/>
              </w:rPr>
            </w:pPr>
            <w:r w:rsidRPr="00CA3FB0">
              <w:rPr>
                <w:rFonts w:ascii="Arial" w:hAnsi="Arial" w:cs="Arial"/>
                <w:bCs/>
              </w:rPr>
              <w:t>UK Safer Internet Centre helpline for School Staff</w:t>
            </w:r>
          </w:p>
        </w:tc>
        <w:tc>
          <w:tcPr>
            <w:tcW w:w="5624" w:type="dxa"/>
          </w:tcPr>
          <w:p w14:paraId="6E6D9BEB" w14:textId="77777777" w:rsidR="00F76C21" w:rsidRPr="00CA3FB0" w:rsidRDefault="00F76C21" w:rsidP="00F71AFC">
            <w:pPr>
              <w:pStyle w:val="NoSpacing"/>
              <w:rPr>
                <w:rFonts w:ascii="Arial" w:hAnsi="Arial" w:cs="Arial"/>
                <w:bCs/>
              </w:rPr>
            </w:pPr>
            <w:r w:rsidRPr="00CA3FB0">
              <w:rPr>
                <w:rFonts w:ascii="Arial" w:hAnsi="Arial" w:cs="Arial"/>
                <w:bCs/>
              </w:rPr>
              <w:t>Tel: 0844 381 4772</w:t>
            </w:r>
          </w:p>
          <w:p w14:paraId="7E037F01" w14:textId="77777777" w:rsidR="00F76C21" w:rsidRPr="00CA3FB0" w:rsidRDefault="00F76C21" w:rsidP="00F71AFC">
            <w:pPr>
              <w:pStyle w:val="NoSpacing"/>
              <w:rPr>
                <w:rFonts w:ascii="Arial" w:hAnsi="Arial" w:cs="Arial"/>
                <w:bCs/>
              </w:rPr>
            </w:pPr>
            <w:r w:rsidRPr="00CA3FB0">
              <w:rPr>
                <w:rFonts w:ascii="Arial" w:hAnsi="Arial" w:cs="Arial"/>
                <w:bCs/>
              </w:rPr>
              <w:t xml:space="preserve">Email: </w:t>
            </w:r>
            <w:hyperlink r:id="rId23" w:history="1">
              <w:r w:rsidRPr="00CA3FB0">
                <w:rPr>
                  <w:rStyle w:val="Hyperlink"/>
                  <w:rFonts w:ascii="Arial" w:hAnsi="Arial" w:cs="Arial"/>
                  <w:bCs/>
                </w:rPr>
                <w:t>helpline@saferinternet.org.uk</w:t>
              </w:r>
            </w:hyperlink>
            <w:r w:rsidRPr="00CA3FB0">
              <w:rPr>
                <w:rFonts w:ascii="Arial" w:hAnsi="Arial" w:cs="Arial"/>
                <w:bCs/>
              </w:rPr>
              <w:t xml:space="preserve"> </w:t>
            </w:r>
          </w:p>
        </w:tc>
      </w:tr>
      <w:tr w:rsidR="00F76C21" w:rsidRPr="00CA3FB0" w14:paraId="27A463BD" w14:textId="77777777" w:rsidTr="00F71AFC">
        <w:trPr>
          <w:trHeight w:val="309"/>
        </w:trPr>
        <w:tc>
          <w:tcPr>
            <w:tcW w:w="4108" w:type="dxa"/>
          </w:tcPr>
          <w:p w14:paraId="25DEB627" w14:textId="77777777" w:rsidR="00F76C21" w:rsidRPr="00CA3FB0" w:rsidRDefault="00F76C21" w:rsidP="00911D5B">
            <w:pPr>
              <w:pStyle w:val="NoSpacing"/>
              <w:jc w:val="left"/>
              <w:rPr>
                <w:rFonts w:ascii="Arial" w:hAnsi="Arial" w:cs="Arial"/>
                <w:bCs/>
              </w:rPr>
            </w:pPr>
            <w:r w:rsidRPr="00CA3FB0">
              <w:rPr>
                <w:rFonts w:ascii="Arial" w:hAnsi="Arial" w:cs="Arial"/>
                <w:bCs/>
              </w:rPr>
              <w:t>Internet Watch Foundation hotline for reporting criminal content</w:t>
            </w:r>
          </w:p>
        </w:tc>
        <w:tc>
          <w:tcPr>
            <w:tcW w:w="5624" w:type="dxa"/>
          </w:tcPr>
          <w:p w14:paraId="6BFEC3A4" w14:textId="77777777" w:rsidR="00F76C21" w:rsidRPr="00CA3FB0" w:rsidRDefault="001548FA" w:rsidP="00F71AFC">
            <w:pPr>
              <w:pStyle w:val="NoSpacing"/>
              <w:rPr>
                <w:rFonts w:ascii="Arial" w:hAnsi="Arial" w:cs="Arial"/>
                <w:bCs/>
              </w:rPr>
            </w:pPr>
            <w:hyperlink r:id="rId24" w:history="1">
              <w:r w:rsidR="00F76C21" w:rsidRPr="00CA3FB0">
                <w:rPr>
                  <w:rStyle w:val="Hyperlink"/>
                  <w:rFonts w:ascii="Arial" w:hAnsi="Arial" w:cs="Arial"/>
                  <w:bCs/>
                </w:rPr>
                <w:t>www.iwf.org.uk</w:t>
              </w:r>
            </w:hyperlink>
            <w:r w:rsidR="00F76C21" w:rsidRPr="00CA3FB0">
              <w:rPr>
                <w:rFonts w:ascii="Arial" w:hAnsi="Arial" w:cs="Arial"/>
                <w:bCs/>
              </w:rPr>
              <w:t xml:space="preserve"> </w:t>
            </w:r>
          </w:p>
        </w:tc>
      </w:tr>
      <w:tr w:rsidR="00F76C21" w:rsidRPr="00CA3FB0" w14:paraId="2AE88857" w14:textId="77777777" w:rsidTr="00F71AFC">
        <w:trPr>
          <w:trHeight w:val="309"/>
        </w:trPr>
        <w:tc>
          <w:tcPr>
            <w:tcW w:w="4108" w:type="dxa"/>
          </w:tcPr>
          <w:p w14:paraId="6893188F" w14:textId="77777777" w:rsidR="00F76C21" w:rsidRPr="00CA3FB0" w:rsidRDefault="00F76C21" w:rsidP="00911D5B">
            <w:pPr>
              <w:pStyle w:val="NoSpacing"/>
              <w:jc w:val="left"/>
              <w:rPr>
                <w:rFonts w:ascii="Arial" w:hAnsi="Arial" w:cs="Arial"/>
                <w:bCs/>
              </w:rPr>
            </w:pPr>
            <w:r w:rsidRPr="00CA3FB0">
              <w:rPr>
                <w:rFonts w:ascii="Arial" w:hAnsi="Arial" w:cs="Arial"/>
                <w:bCs/>
              </w:rPr>
              <w:t>Educate Against Hate</w:t>
            </w:r>
          </w:p>
        </w:tc>
        <w:tc>
          <w:tcPr>
            <w:tcW w:w="5624" w:type="dxa"/>
          </w:tcPr>
          <w:p w14:paraId="6E220A0D" w14:textId="77777777" w:rsidR="00F76C21" w:rsidRPr="00CA3FB0" w:rsidRDefault="001548FA" w:rsidP="00F71AFC">
            <w:pPr>
              <w:pStyle w:val="NoSpacing"/>
              <w:rPr>
                <w:rFonts w:ascii="Arial" w:hAnsi="Arial" w:cs="Arial"/>
                <w:bCs/>
              </w:rPr>
            </w:pPr>
            <w:hyperlink r:id="rId25" w:history="1">
              <w:r w:rsidR="00F76C21" w:rsidRPr="00CA3FB0">
                <w:rPr>
                  <w:rStyle w:val="Hyperlink"/>
                  <w:rFonts w:ascii="Arial" w:hAnsi="Arial" w:cs="Arial"/>
                  <w:bCs/>
                </w:rPr>
                <w:t>http://educateagainsthate.com</w:t>
              </w:r>
            </w:hyperlink>
            <w:r w:rsidR="00F76C21" w:rsidRPr="00CA3FB0">
              <w:rPr>
                <w:rFonts w:ascii="Arial" w:hAnsi="Arial" w:cs="Arial"/>
                <w:bCs/>
              </w:rPr>
              <w:t xml:space="preserve"> </w:t>
            </w:r>
          </w:p>
        </w:tc>
      </w:tr>
    </w:tbl>
    <w:p w14:paraId="11190C83" w14:textId="77777777" w:rsidR="00C470F2" w:rsidRDefault="00C470F2" w:rsidP="00C470F2">
      <w:pPr>
        <w:pStyle w:val="NoSpacing"/>
        <w:rPr>
          <w:rFonts w:ascii="Arial" w:hAnsi="Arial" w:cs="Arial"/>
          <w:color w:val="000000" w:themeColor="text1"/>
        </w:rPr>
      </w:pPr>
    </w:p>
    <w:p w14:paraId="14A14BBE" w14:textId="617DF159" w:rsidR="00AB2490" w:rsidRDefault="00E30AE2" w:rsidP="00C470F2">
      <w:pPr>
        <w:pStyle w:val="NoSpacing"/>
        <w:rPr>
          <w:rFonts w:ascii="Arial" w:hAnsi="Arial" w:cs="Arial"/>
          <w:color w:val="000000" w:themeColor="text1"/>
        </w:rPr>
      </w:pPr>
      <w:r>
        <w:rPr>
          <w:rFonts w:ascii="Arial" w:hAnsi="Arial" w:cs="Arial"/>
          <w:color w:val="000000" w:themeColor="text1"/>
        </w:rPr>
        <w:t>N</w:t>
      </w:r>
      <w:r w:rsidR="00AB2490" w:rsidRPr="00AB2490">
        <w:rPr>
          <w:rFonts w:ascii="Arial" w:hAnsi="Arial" w:cs="Arial"/>
          <w:color w:val="000000" w:themeColor="text1"/>
        </w:rPr>
        <w:t xml:space="preserve">ote: The </w:t>
      </w:r>
      <w:proofErr w:type="spellStart"/>
      <w:r w:rsidR="00AB2490" w:rsidRPr="00AB2490">
        <w:rPr>
          <w:rFonts w:ascii="Arial" w:hAnsi="Arial" w:cs="Arial"/>
          <w:color w:val="000000" w:themeColor="text1"/>
        </w:rPr>
        <w:t>Cognita</w:t>
      </w:r>
      <w:proofErr w:type="spellEnd"/>
      <w:r w:rsidR="00AB2490" w:rsidRPr="00AB2490">
        <w:rPr>
          <w:rFonts w:ascii="Arial" w:hAnsi="Arial" w:cs="Arial"/>
          <w:color w:val="000000" w:themeColor="text1"/>
        </w:rPr>
        <w:t xml:space="preserve"> Safeguarding Adviser is a role which supports the development of effective</w:t>
      </w:r>
      <w:r w:rsidR="000E25E5">
        <w:rPr>
          <w:rFonts w:ascii="Arial" w:hAnsi="Arial" w:cs="Arial"/>
          <w:color w:val="000000" w:themeColor="text1"/>
        </w:rPr>
        <w:t xml:space="preserve"> </w:t>
      </w:r>
      <w:r w:rsidR="003D39E3">
        <w:rPr>
          <w:rFonts w:ascii="Arial" w:hAnsi="Arial" w:cs="Arial"/>
          <w:color w:val="000000" w:themeColor="text1"/>
        </w:rPr>
        <w:t>safeguarding</w:t>
      </w:r>
      <w:r w:rsidR="00AB2490" w:rsidRPr="00AB2490">
        <w:rPr>
          <w:rFonts w:ascii="Arial" w:hAnsi="Arial" w:cs="Arial"/>
          <w:color w:val="000000" w:themeColor="text1"/>
        </w:rPr>
        <w:t xml:space="preserve"> practice within the </w:t>
      </w:r>
      <w:proofErr w:type="spellStart"/>
      <w:r w:rsidR="00AB2490" w:rsidRPr="00AB2490">
        <w:rPr>
          <w:rFonts w:ascii="Arial" w:hAnsi="Arial" w:cs="Arial"/>
          <w:color w:val="000000" w:themeColor="text1"/>
        </w:rPr>
        <w:t>Cognita</w:t>
      </w:r>
      <w:proofErr w:type="spellEnd"/>
      <w:r w:rsidR="00AB2490" w:rsidRPr="00AB2490">
        <w:rPr>
          <w:rFonts w:ascii="Arial" w:hAnsi="Arial" w:cs="Arial"/>
          <w:color w:val="000000" w:themeColor="text1"/>
        </w:rPr>
        <w:t xml:space="preserve"> family of schools and </w:t>
      </w:r>
      <w:r w:rsidR="00361638">
        <w:rPr>
          <w:rFonts w:ascii="Arial" w:hAnsi="Arial" w:cs="Arial"/>
          <w:color w:val="000000" w:themeColor="text1"/>
        </w:rPr>
        <w:t xml:space="preserve">is </w:t>
      </w:r>
      <w:r w:rsidR="00AB2490" w:rsidRPr="00AB2490">
        <w:rPr>
          <w:rFonts w:ascii="Arial" w:hAnsi="Arial" w:cs="Arial"/>
          <w:color w:val="000000" w:themeColor="text1"/>
        </w:rPr>
        <w:t xml:space="preserve">not intended to replace, in any way, the statutory referral and reporting requirements. </w:t>
      </w:r>
    </w:p>
    <w:p w14:paraId="65E775BF" w14:textId="77777777" w:rsidR="00C470F2" w:rsidRDefault="00C470F2" w:rsidP="00C470F2">
      <w:pPr>
        <w:pStyle w:val="NoSpacing"/>
        <w:ind w:left="720"/>
        <w:rPr>
          <w:rFonts w:ascii="Arial" w:hAnsi="Arial" w:cs="Arial"/>
          <w:color w:val="000000" w:themeColor="text1"/>
        </w:rPr>
      </w:pPr>
    </w:p>
    <w:p w14:paraId="7B9D095C" w14:textId="77777777" w:rsidR="00C470F2" w:rsidRDefault="00C470F2" w:rsidP="00C470F2">
      <w:pPr>
        <w:pStyle w:val="NoSpacing"/>
        <w:ind w:left="720"/>
        <w:rPr>
          <w:rFonts w:ascii="Arial" w:hAnsi="Arial" w:cs="Arial"/>
          <w:color w:val="000000" w:themeColor="text1"/>
        </w:rPr>
      </w:pPr>
    </w:p>
    <w:p w14:paraId="527CFA9E" w14:textId="77777777" w:rsidR="00C470F2" w:rsidRDefault="00C470F2" w:rsidP="00C470F2">
      <w:pPr>
        <w:pStyle w:val="NoSpacing"/>
        <w:ind w:left="720"/>
        <w:rPr>
          <w:rFonts w:ascii="Arial" w:hAnsi="Arial" w:cs="Arial"/>
          <w:color w:val="000000" w:themeColor="text1"/>
        </w:rPr>
      </w:pPr>
    </w:p>
    <w:p w14:paraId="1FA76454" w14:textId="77777777" w:rsidR="00C470F2" w:rsidRDefault="00C470F2" w:rsidP="00C470F2">
      <w:pPr>
        <w:pStyle w:val="NoSpacing"/>
        <w:ind w:left="720"/>
        <w:rPr>
          <w:rFonts w:ascii="Arial" w:hAnsi="Arial" w:cs="Arial"/>
          <w:color w:val="000000" w:themeColor="text1"/>
        </w:rPr>
      </w:pPr>
    </w:p>
    <w:p w14:paraId="73C0B7B0" w14:textId="77777777" w:rsidR="00C470F2" w:rsidRDefault="00C470F2" w:rsidP="00C470F2">
      <w:pPr>
        <w:pStyle w:val="NoSpacing"/>
        <w:ind w:left="720"/>
        <w:rPr>
          <w:rFonts w:ascii="Arial" w:hAnsi="Arial" w:cs="Arial"/>
          <w:color w:val="000000" w:themeColor="text1"/>
        </w:rPr>
      </w:pPr>
    </w:p>
    <w:p w14:paraId="4353DE96" w14:textId="77777777" w:rsidR="00C470F2" w:rsidRDefault="00C470F2" w:rsidP="00C470F2">
      <w:pPr>
        <w:pStyle w:val="NoSpacing"/>
        <w:ind w:left="720"/>
        <w:rPr>
          <w:rFonts w:ascii="Arial" w:hAnsi="Arial" w:cs="Arial"/>
          <w:color w:val="000000" w:themeColor="text1"/>
        </w:rPr>
      </w:pPr>
    </w:p>
    <w:p w14:paraId="038EFFE1" w14:textId="77777777" w:rsidR="00C470F2" w:rsidRDefault="00C470F2" w:rsidP="00C470F2">
      <w:pPr>
        <w:pStyle w:val="NoSpacing"/>
        <w:ind w:left="720"/>
        <w:rPr>
          <w:rFonts w:ascii="Arial" w:hAnsi="Arial" w:cs="Arial"/>
          <w:color w:val="000000" w:themeColor="text1"/>
        </w:rPr>
      </w:pPr>
    </w:p>
    <w:p w14:paraId="1FFB16FC" w14:textId="77777777" w:rsidR="00C470F2" w:rsidRDefault="00C470F2" w:rsidP="00C470F2">
      <w:pPr>
        <w:pStyle w:val="NoSpacing"/>
        <w:ind w:left="720"/>
        <w:rPr>
          <w:rFonts w:ascii="Arial" w:hAnsi="Arial" w:cs="Arial"/>
          <w:color w:val="000000" w:themeColor="text1"/>
        </w:rPr>
      </w:pPr>
    </w:p>
    <w:p w14:paraId="7EAD7685" w14:textId="77777777" w:rsidR="00C470F2" w:rsidRDefault="00C470F2" w:rsidP="00C470F2">
      <w:pPr>
        <w:pStyle w:val="NoSpacing"/>
        <w:ind w:left="720"/>
        <w:rPr>
          <w:rFonts w:ascii="Arial" w:hAnsi="Arial" w:cs="Arial"/>
          <w:color w:val="000000" w:themeColor="text1"/>
        </w:rPr>
      </w:pPr>
    </w:p>
    <w:p w14:paraId="5FA8B643" w14:textId="77777777" w:rsidR="00C470F2" w:rsidRDefault="00C470F2" w:rsidP="00C470F2">
      <w:pPr>
        <w:pStyle w:val="NoSpacing"/>
        <w:ind w:left="720"/>
        <w:rPr>
          <w:rFonts w:ascii="Arial" w:hAnsi="Arial" w:cs="Arial"/>
          <w:color w:val="000000" w:themeColor="text1"/>
        </w:rPr>
      </w:pPr>
    </w:p>
    <w:p w14:paraId="6665228C" w14:textId="77777777" w:rsidR="00C470F2" w:rsidRDefault="00C470F2" w:rsidP="00C470F2">
      <w:pPr>
        <w:pStyle w:val="NoSpacing"/>
        <w:ind w:left="720"/>
        <w:rPr>
          <w:rFonts w:ascii="Arial" w:hAnsi="Arial" w:cs="Arial"/>
          <w:color w:val="000000" w:themeColor="text1"/>
        </w:rPr>
      </w:pPr>
    </w:p>
    <w:p w14:paraId="50EB3883" w14:textId="77777777" w:rsidR="00C470F2" w:rsidRDefault="00C470F2" w:rsidP="00C470F2">
      <w:pPr>
        <w:pStyle w:val="NoSpacing"/>
        <w:ind w:left="720"/>
        <w:rPr>
          <w:rFonts w:ascii="Arial" w:hAnsi="Arial" w:cs="Arial"/>
          <w:color w:val="000000" w:themeColor="text1"/>
        </w:rPr>
      </w:pPr>
    </w:p>
    <w:p w14:paraId="6AE3E9C1" w14:textId="77777777" w:rsidR="00C470F2" w:rsidRDefault="00C470F2" w:rsidP="00C470F2">
      <w:pPr>
        <w:pStyle w:val="NoSpacing"/>
        <w:ind w:left="720"/>
        <w:rPr>
          <w:rFonts w:ascii="Arial" w:hAnsi="Arial" w:cs="Arial"/>
          <w:color w:val="000000" w:themeColor="text1"/>
        </w:rPr>
      </w:pPr>
    </w:p>
    <w:p w14:paraId="448B8E18" w14:textId="77777777" w:rsidR="00C470F2" w:rsidRDefault="00C470F2" w:rsidP="00C470F2">
      <w:pPr>
        <w:pStyle w:val="NoSpacing"/>
        <w:ind w:left="720"/>
        <w:rPr>
          <w:rFonts w:ascii="Arial" w:hAnsi="Arial" w:cs="Arial"/>
          <w:color w:val="000000" w:themeColor="text1"/>
        </w:rPr>
      </w:pPr>
    </w:p>
    <w:p w14:paraId="221EC284" w14:textId="77777777" w:rsidR="00C470F2" w:rsidRPr="00AB2490" w:rsidRDefault="00C470F2" w:rsidP="00171B3B">
      <w:pPr>
        <w:pStyle w:val="NoSpacing"/>
        <w:rPr>
          <w:rFonts w:ascii="Arial" w:hAnsi="Arial" w:cs="Arial"/>
          <w:color w:val="000000" w:themeColor="text1"/>
        </w:rPr>
      </w:pPr>
    </w:p>
    <w:p w14:paraId="53757418" w14:textId="2FE9AF62" w:rsidR="00607B78" w:rsidRPr="00CA3FB0" w:rsidRDefault="00607B78">
      <w:pPr>
        <w:jc w:val="left"/>
        <w:rPr>
          <w:rFonts w:ascii="Arial" w:hAnsi="Arial" w:cs="Arial"/>
          <w:b/>
        </w:rPr>
      </w:pPr>
    </w:p>
    <w:p w14:paraId="316EFFE1" w14:textId="6A5753C5" w:rsidR="009C7050" w:rsidRPr="00F56270" w:rsidRDefault="00F67B3A" w:rsidP="00C470F2">
      <w:pPr>
        <w:pStyle w:val="Heading1"/>
      </w:pPr>
      <w:bookmarkStart w:id="82" w:name="_Toc523315207"/>
      <w:bookmarkStart w:id="83" w:name="_Toc523315314"/>
      <w:bookmarkStart w:id="84" w:name="_Toc523315547"/>
      <w:bookmarkStart w:id="85" w:name="_Toc523315747"/>
      <w:bookmarkStart w:id="86" w:name="_Toc523315945"/>
      <w:bookmarkStart w:id="87" w:name="_Toc523316145"/>
      <w:bookmarkStart w:id="88" w:name="_Toc523316626"/>
      <w:bookmarkStart w:id="89" w:name="_Toc523316826"/>
      <w:bookmarkStart w:id="90" w:name="_Toc523317026"/>
      <w:bookmarkStart w:id="91" w:name="_Toc523317226"/>
      <w:bookmarkStart w:id="92" w:name="_Toc523315208"/>
      <w:bookmarkStart w:id="93" w:name="_Toc523315315"/>
      <w:bookmarkStart w:id="94" w:name="_Toc523315548"/>
      <w:bookmarkStart w:id="95" w:name="_Toc523315748"/>
      <w:bookmarkStart w:id="96" w:name="_Toc523315946"/>
      <w:bookmarkStart w:id="97" w:name="_Toc523316146"/>
      <w:bookmarkStart w:id="98" w:name="_Toc523316627"/>
      <w:bookmarkStart w:id="99" w:name="_Toc523316827"/>
      <w:bookmarkStart w:id="100" w:name="_Toc523317027"/>
      <w:bookmarkStart w:id="101" w:name="_Toc523317227"/>
      <w:bookmarkStart w:id="102" w:name="_Toc523315209"/>
      <w:bookmarkStart w:id="103" w:name="_Toc523315316"/>
      <w:bookmarkStart w:id="104" w:name="_Toc523315549"/>
      <w:bookmarkStart w:id="105" w:name="_Toc523315749"/>
      <w:bookmarkStart w:id="106" w:name="_Toc523315947"/>
      <w:bookmarkStart w:id="107" w:name="_Toc523316147"/>
      <w:bookmarkStart w:id="108" w:name="_Toc523316628"/>
      <w:bookmarkStart w:id="109" w:name="_Toc523316828"/>
      <w:bookmarkStart w:id="110" w:name="_Toc523317028"/>
      <w:bookmarkStart w:id="111" w:name="_Toc523317228"/>
      <w:bookmarkStart w:id="112" w:name="_Toc523315210"/>
      <w:bookmarkStart w:id="113" w:name="_Toc523315317"/>
      <w:bookmarkStart w:id="114" w:name="_Toc523315550"/>
      <w:bookmarkStart w:id="115" w:name="_Toc523315750"/>
      <w:bookmarkStart w:id="116" w:name="_Toc523315948"/>
      <w:bookmarkStart w:id="117" w:name="_Toc523316148"/>
      <w:bookmarkStart w:id="118" w:name="_Toc523316629"/>
      <w:bookmarkStart w:id="119" w:name="_Toc523316829"/>
      <w:bookmarkStart w:id="120" w:name="_Toc523317029"/>
      <w:bookmarkStart w:id="121" w:name="_Toc523317229"/>
      <w:bookmarkStart w:id="122" w:name="_Toc523315211"/>
      <w:bookmarkStart w:id="123" w:name="_Toc523315318"/>
      <w:bookmarkStart w:id="124" w:name="_Toc523315551"/>
      <w:bookmarkStart w:id="125" w:name="_Toc523315751"/>
      <w:bookmarkStart w:id="126" w:name="_Toc523315949"/>
      <w:bookmarkStart w:id="127" w:name="_Toc523316149"/>
      <w:bookmarkStart w:id="128" w:name="_Toc523316630"/>
      <w:bookmarkStart w:id="129" w:name="_Toc523316830"/>
      <w:bookmarkStart w:id="130" w:name="_Toc523317030"/>
      <w:bookmarkStart w:id="131" w:name="_Toc523317230"/>
      <w:bookmarkStart w:id="132" w:name="_Toc523315212"/>
      <w:bookmarkStart w:id="133" w:name="_Toc523315319"/>
      <w:bookmarkStart w:id="134" w:name="_Toc523315552"/>
      <w:bookmarkStart w:id="135" w:name="_Toc523315752"/>
      <w:bookmarkStart w:id="136" w:name="_Toc523315950"/>
      <w:bookmarkStart w:id="137" w:name="_Toc523316150"/>
      <w:bookmarkStart w:id="138" w:name="_Toc523316631"/>
      <w:bookmarkStart w:id="139" w:name="_Toc523316831"/>
      <w:bookmarkStart w:id="140" w:name="_Toc523317031"/>
      <w:bookmarkStart w:id="141" w:name="_Toc523317231"/>
      <w:bookmarkStart w:id="142" w:name="_Toc523315213"/>
      <w:bookmarkStart w:id="143" w:name="_Toc523315320"/>
      <w:bookmarkStart w:id="144" w:name="_Toc523315553"/>
      <w:bookmarkStart w:id="145" w:name="_Toc523315753"/>
      <w:bookmarkStart w:id="146" w:name="_Toc523315951"/>
      <w:bookmarkStart w:id="147" w:name="_Toc523316151"/>
      <w:bookmarkStart w:id="148" w:name="_Toc523316632"/>
      <w:bookmarkStart w:id="149" w:name="_Toc523316832"/>
      <w:bookmarkStart w:id="150" w:name="_Toc523317032"/>
      <w:bookmarkStart w:id="151" w:name="_Toc523317232"/>
      <w:bookmarkStart w:id="152" w:name="_Toc523315214"/>
      <w:bookmarkStart w:id="153" w:name="_Toc523315321"/>
      <w:bookmarkStart w:id="154" w:name="_Toc523315554"/>
      <w:bookmarkStart w:id="155" w:name="_Toc523315754"/>
      <w:bookmarkStart w:id="156" w:name="_Toc523315952"/>
      <w:bookmarkStart w:id="157" w:name="_Toc523316152"/>
      <w:bookmarkStart w:id="158" w:name="_Toc523316633"/>
      <w:bookmarkStart w:id="159" w:name="_Toc523316833"/>
      <w:bookmarkStart w:id="160" w:name="_Toc523317033"/>
      <w:bookmarkStart w:id="161" w:name="_Toc523317233"/>
      <w:bookmarkStart w:id="162" w:name="_Toc523315215"/>
      <w:bookmarkStart w:id="163" w:name="_Toc523315322"/>
      <w:bookmarkStart w:id="164" w:name="_Toc523315555"/>
      <w:bookmarkStart w:id="165" w:name="_Toc523315755"/>
      <w:bookmarkStart w:id="166" w:name="_Toc523315953"/>
      <w:bookmarkStart w:id="167" w:name="_Toc523316153"/>
      <w:bookmarkStart w:id="168" w:name="_Toc523316634"/>
      <w:bookmarkStart w:id="169" w:name="_Toc523316834"/>
      <w:bookmarkStart w:id="170" w:name="_Toc523317034"/>
      <w:bookmarkStart w:id="171" w:name="_Toc523317234"/>
      <w:bookmarkStart w:id="172" w:name="_Toc523315216"/>
      <w:bookmarkStart w:id="173" w:name="_Toc523315323"/>
      <w:bookmarkStart w:id="174" w:name="_Toc523315556"/>
      <w:bookmarkStart w:id="175" w:name="_Toc523315756"/>
      <w:bookmarkStart w:id="176" w:name="_Toc523315954"/>
      <w:bookmarkStart w:id="177" w:name="_Toc523316154"/>
      <w:bookmarkStart w:id="178" w:name="_Toc523316635"/>
      <w:bookmarkStart w:id="179" w:name="_Toc523316835"/>
      <w:bookmarkStart w:id="180" w:name="_Toc523317035"/>
      <w:bookmarkStart w:id="181" w:name="_Toc523317235"/>
      <w:bookmarkStart w:id="182" w:name="_Toc523315217"/>
      <w:bookmarkStart w:id="183" w:name="_Toc523315324"/>
      <w:bookmarkStart w:id="184" w:name="_Toc523315557"/>
      <w:bookmarkStart w:id="185" w:name="_Toc523315757"/>
      <w:bookmarkStart w:id="186" w:name="_Toc523315955"/>
      <w:bookmarkStart w:id="187" w:name="_Toc523316155"/>
      <w:bookmarkStart w:id="188" w:name="_Toc523316636"/>
      <w:bookmarkStart w:id="189" w:name="_Toc523316836"/>
      <w:bookmarkStart w:id="190" w:name="_Toc523317036"/>
      <w:bookmarkStart w:id="191" w:name="_Toc523317236"/>
      <w:bookmarkStart w:id="192" w:name="_Toc523315218"/>
      <w:bookmarkStart w:id="193" w:name="_Toc523315325"/>
      <w:bookmarkStart w:id="194" w:name="_Toc523315558"/>
      <w:bookmarkStart w:id="195" w:name="_Toc523315758"/>
      <w:bookmarkStart w:id="196" w:name="_Toc523315956"/>
      <w:bookmarkStart w:id="197" w:name="_Toc523316156"/>
      <w:bookmarkStart w:id="198" w:name="_Toc523316637"/>
      <w:bookmarkStart w:id="199" w:name="_Toc523316837"/>
      <w:bookmarkStart w:id="200" w:name="_Toc523317037"/>
      <w:bookmarkStart w:id="201" w:name="_Toc523317237"/>
      <w:bookmarkStart w:id="202" w:name="_Toc523315219"/>
      <w:bookmarkStart w:id="203" w:name="_Toc523315326"/>
      <w:bookmarkStart w:id="204" w:name="_Toc523315559"/>
      <w:bookmarkStart w:id="205" w:name="_Toc523315759"/>
      <w:bookmarkStart w:id="206" w:name="_Toc523315957"/>
      <w:bookmarkStart w:id="207" w:name="_Toc523316157"/>
      <w:bookmarkStart w:id="208" w:name="_Toc523316638"/>
      <w:bookmarkStart w:id="209" w:name="_Toc523316838"/>
      <w:bookmarkStart w:id="210" w:name="_Toc523317038"/>
      <w:bookmarkStart w:id="211" w:name="_Toc523317238"/>
      <w:bookmarkStart w:id="212" w:name="_Toc523315220"/>
      <w:bookmarkStart w:id="213" w:name="_Toc523315327"/>
      <w:bookmarkStart w:id="214" w:name="_Toc523315560"/>
      <w:bookmarkStart w:id="215" w:name="_Toc523315760"/>
      <w:bookmarkStart w:id="216" w:name="_Toc523315958"/>
      <w:bookmarkStart w:id="217" w:name="_Toc523316158"/>
      <w:bookmarkStart w:id="218" w:name="_Toc523316639"/>
      <w:bookmarkStart w:id="219" w:name="_Toc523316839"/>
      <w:bookmarkStart w:id="220" w:name="_Toc523317039"/>
      <w:bookmarkStart w:id="221" w:name="_Toc523317239"/>
      <w:bookmarkStart w:id="222" w:name="_Toc523315222"/>
      <w:bookmarkStart w:id="223" w:name="_Toc523315329"/>
      <w:bookmarkStart w:id="224" w:name="_Toc523315562"/>
      <w:bookmarkStart w:id="225" w:name="_Toc523315762"/>
      <w:bookmarkStart w:id="226" w:name="_Toc523315960"/>
      <w:bookmarkStart w:id="227" w:name="_Toc523316160"/>
      <w:bookmarkStart w:id="228" w:name="_Toc523316641"/>
      <w:bookmarkStart w:id="229" w:name="_Toc523316841"/>
      <w:bookmarkStart w:id="230" w:name="_Toc523317041"/>
      <w:bookmarkStart w:id="231" w:name="_Toc523317241"/>
      <w:bookmarkStart w:id="232" w:name="_Toc523315225"/>
      <w:bookmarkStart w:id="233" w:name="_Toc523315332"/>
      <w:bookmarkStart w:id="234" w:name="_Toc523315565"/>
      <w:bookmarkStart w:id="235" w:name="_Toc523315765"/>
      <w:bookmarkStart w:id="236" w:name="_Toc523315963"/>
      <w:bookmarkStart w:id="237" w:name="_Toc523316163"/>
      <w:bookmarkStart w:id="238" w:name="_Toc523316644"/>
      <w:bookmarkStart w:id="239" w:name="_Toc523316844"/>
      <w:bookmarkStart w:id="240" w:name="_Toc523317044"/>
      <w:bookmarkStart w:id="241" w:name="_Toc523317244"/>
      <w:bookmarkStart w:id="242" w:name="_Toc523315226"/>
      <w:bookmarkStart w:id="243" w:name="_Toc523315333"/>
      <w:bookmarkStart w:id="244" w:name="_Toc523315566"/>
      <w:bookmarkStart w:id="245" w:name="_Toc523315766"/>
      <w:bookmarkStart w:id="246" w:name="_Toc523315964"/>
      <w:bookmarkStart w:id="247" w:name="_Toc523316164"/>
      <w:bookmarkStart w:id="248" w:name="_Toc523316645"/>
      <w:bookmarkStart w:id="249" w:name="_Toc523316845"/>
      <w:bookmarkStart w:id="250" w:name="_Toc523317045"/>
      <w:bookmarkStart w:id="251" w:name="_Toc523317245"/>
      <w:bookmarkStart w:id="252" w:name="_Toc523315227"/>
      <w:bookmarkStart w:id="253" w:name="_Toc523315334"/>
      <w:bookmarkStart w:id="254" w:name="_Toc523315567"/>
      <w:bookmarkStart w:id="255" w:name="_Toc523315767"/>
      <w:bookmarkStart w:id="256" w:name="_Toc523315965"/>
      <w:bookmarkStart w:id="257" w:name="_Toc523316165"/>
      <w:bookmarkStart w:id="258" w:name="_Toc523316646"/>
      <w:bookmarkStart w:id="259" w:name="_Toc523316846"/>
      <w:bookmarkStart w:id="260" w:name="_Toc523317046"/>
      <w:bookmarkStart w:id="261" w:name="_Toc523317246"/>
      <w:bookmarkStart w:id="262" w:name="_Toc523315228"/>
      <w:bookmarkStart w:id="263" w:name="_Toc523315335"/>
      <w:bookmarkStart w:id="264" w:name="_Toc523315568"/>
      <w:bookmarkStart w:id="265" w:name="_Toc523315768"/>
      <w:bookmarkStart w:id="266" w:name="_Toc523315966"/>
      <w:bookmarkStart w:id="267" w:name="_Toc523316166"/>
      <w:bookmarkStart w:id="268" w:name="_Toc523316647"/>
      <w:bookmarkStart w:id="269" w:name="_Toc523316847"/>
      <w:bookmarkStart w:id="270" w:name="_Toc523317047"/>
      <w:bookmarkStart w:id="271" w:name="_Toc523317247"/>
      <w:bookmarkStart w:id="272" w:name="_Toc523315229"/>
      <w:bookmarkStart w:id="273" w:name="_Toc523315336"/>
      <w:bookmarkStart w:id="274" w:name="_Toc523315569"/>
      <w:bookmarkStart w:id="275" w:name="_Toc523315769"/>
      <w:bookmarkStart w:id="276" w:name="_Toc523315967"/>
      <w:bookmarkStart w:id="277" w:name="_Toc523316167"/>
      <w:bookmarkStart w:id="278" w:name="_Toc523316648"/>
      <w:bookmarkStart w:id="279" w:name="_Toc523316848"/>
      <w:bookmarkStart w:id="280" w:name="_Toc523317048"/>
      <w:bookmarkStart w:id="281" w:name="_Toc523317248"/>
      <w:bookmarkStart w:id="282" w:name="_Toc523315230"/>
      <w:bookmarkStart w:id="283" w:name="_Toc523315337"/>
      <w:bookmarkStart w:id="284" w:name="_Toc523315570"/>
      <w:bookmarkStart w:id="285" w:name="_Toc523315770"/>
      <w:bookmarkStart w:id="286" w:name="_Toc523315968"/>
      <w:bookmarkStart w:id="287" w:name="_Toc523316168"/>
      <w:bookmarkStart w:id="288" w:name="_Toc523316649"/>
      <w:bookmarkStart w:id="289" w:name="_Toc523316849"/>
      <w:bookmarkStart w:id="290" w:name="_Toc523317049"/>
      <w:bookmarkStart w:id="291" w:name="_Toc523317249"/>
      <w:bookmarkStart w:id="292" w:name="_Toc523315232"/>
      <w:bookmarkStart w:id="293" w:name="_Toc523315339"/>
      <w:bookmarkStart w:id="294" w:name="_Toc523315572"/>
      <w:bookmarkStart w:id="295" w:name="_Toc523315772"/>
      <w:bookmarkStart w:id="296" w:name="_Toc523315970"/>
      <w:bookmarkStart w:id="297" w:name="_Toc523316170"/>
      <w:bookmarkStart w:id="298" w:name="_Toc523316651"/>
      <w:bookmarkStart w:id="299" w:name="_Toc523316851"/>
      <w:bookmarkStart w:id="300" w:name="_Toc523317051"/>
      <w:bookmarkStart w:id="301" w:name="_Toc523317251"/>
      <w:bookmarkStart w:id="302" w:name="_Toc523315233"/>
      <w:bookmarkStart w:id="303" w:name="_Toc523315340"/>
      <w:bookmarkStart w:id="304" w:name="_Toc523315573"/>
      <w:bookmarkStart w:id="305" w:name="_Toc523315773"/>
      <w:bookmarkStart w:id="306" w:name="_Toc523315971"/>
      <w:bookmarkStart w:id="307" w:name="_Toc523316171"/>
      <w:bookmarkStart w:id="308" w:name="_Toc523316652"/>
      <w:bookmarkStart w:id="309" w:name="_Toc523316852"/>
      <w:bookmarkStart w:id="310" w:name="_Toc523317052"/>
      <w:bookmarkStart w:id="311" w:name="_Toc523317252"/>
      <w:bookmarkStart w:id="312" w:name="_Toc523315234"/>
      <w:bookmarkStart w:id="313" w:name="_Toc523315341"/>
      <w:bookmarkStart w:id="314" w:name="_Toc523315574"/>
      <w:bookmarkStart w:id="315" w:name="_Toc523315774"/>
      <w:bookmarkStart w:id="316" w:name="_Toc523315972"/>
      <w:bookmarkStart w:id="317" w:name="_Toc523316172"/>
      <w:bookmarkStart w:id="318" w:name="_Toc523316653"/>
      <w:bookmarkStart w:id="319" w:name="_Toc523316853"/>
      <w:bookmarkStart w:id="320" w:name="_Toc523317053"/>
      <w:bookmarkStart w:id="321" w:name="_Toc523317253"/>
      <w:bookmarkStart w:id="322" w:name="_Toc523315235"/>
      <w:bookmarkStart w:id="323" w:name="_Toc523315342"/>
      <w:bookmarkStart w:id="324" w:name="_Toc523315575"/>
      <w:bookmarkStart w:id="325" w:name="_Toc523315775"/>
      <w:bookmarkStart w:id="326" w:name="_Toc523315973"/>
      <w:bookmarkStart w:id="327" w:name="_Toc523316173"/>
      <w:bookmarkStart w:id="328" w:name="_Toc523316654"/>
      <w:bookmarkStart w:id="329" w:name="_Toc523316854"/>
      <w:bookmarkStart w:id="330" w:name="_Toc523317054"/>
      <w:bookmarkStart w:id="331" w:name="_Toc523317254"/>
      <w:bookmarkStart w:id="332" w:name="_Toc523315236"/>
      <w:bookmarkStart w:id="333" w:name="_Toc523315343"/>
      <w:bookmarkStart w:id="334" w:name="_Toc523315576"/>
      <w:bookmarkStart w:id="335" w:name="_Toc523315776"/>
      <w:bookmarkStart w:id="336" w:name="_Toc523315974"/>
      <w:bookmarkStart w:id="337" w:name="_Toc523316174"/>
      <w:bookmarkStart w:id="338" w:name="_Toc523316655"/>
      <w:bookmarkStart w:id="339" w:name="_Toc523316855"/>
      <w:bookmarkStart w:id="340" w:name="_Toc523317055"/>
      <w:bookmarkStart w:id="341" w:name="_Toc523317255"/>
      <w:bookmarkStart w:id="342" w:name="_Toc15044842"/>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F56270">
        <w:lastRenderedPageBreak/>
        <w:t>Types of a</w:t>
      </w:r>
      <w:r w:rsidR="009C7050" w:rsidRPr="00F56270">
        <w:t>buse</w:t>
      </w:r>
      <w:bookmarkEnd w:id="342"/>
    </w:p>
    <w:p w14:paraId="55F716E1" w14:textId="77777777" w:rsidR="00AC03E0" w:rsidRDefault="00AC03E0" w:rsidP="00D65C47">
      <w:pPr>
        <w:pStyle w:val="NoSpacing"/>
        <w:rPr>
          <w:rFonts w:ascii="Arial" w:hAnsi="Arial" w:cs="Arial"/>
        </w:rPr>
      </w:pPr>
    </w:p>
    <w:p w14:paraId="639FDE77" w14:textId="29E781F1" w:rsidR="00E729CD" w:rsidRPr="00CA3FB0" w:rsidRDefault="00D65C47" w:rsidP="00684D29">
      <w:pPr>
        <w:pStyle w:val="NoSpacing"/>
        <w:ind w:left="720"/>
        <w:rPr>
          <w:rFonts w:ascii="Arial" w:hAnsi="Arial" w:cs="Arial"/>
        </w:rPr>
      </w:pPr>
      <w:r w:rsidRPr="00CA3FB0">
        <w:rPr>
          <w:rFonts w:ascii="Arial" w:hAnsi="Arial" w:cs="Arial"/>
        </w:rPr>
        <w:t xml:space="preserve">The term </w:t>
      </w:r>
      <w:r w:rsidR="00361638">
        <w:rPr>
          <w:rFonts w:ascii="Arial" w:hAnsi="Arial" w:cs="Arial"/>
        </w:rPr>
        <w:t>‘</w:t>
      </w:r>
      <w:r w:rsidRPr="00CA3FB0">
        <w:rPr>
          <w:rFonts w:ascii="Arial" w:hAnsi="Arial" w:cs="Arial"/>
        </w:rPr>
        <w:t>abuse</w:t>
      </w:r>
      <w:r w:rsidR="00361638">
        <w:rPr>
          <w:rFonts w:ascii="Arial" w:hAnsi="Arial" w:cs="Arial"/>
        </w:rPr>
        <w:t>’</w:t>
      </w:r>
      <w:r w:rsidRPr="00CA3FB0">
        <w:rPr>
          <w:rFonts w:ascii="Arial" w:hAnsi="Arial" w:cs="Arial"/>
        </w:rPr>
        <w:t xml:space="preserve"> is often used as an umbrella term. </w:t>
      </w:r>
      <w:r w:rsidR="00BD0C54" w:rsidRPr="00200F65">
        <w:rPr>
          <w:rFonts w:ascii="Arial" w:hAnsi="Arial" w:cs="Arial"/>
        </w:rPr>
        <w:t xml:space="preserve">All staff should be aware of indicators of abuse and neglect so that they are able to identify cases of children who may </w:t>
      </w:r>
      <w:proofErr w:type="gramStart"/>
      <w:r w:rsidR="00BD0C54" w:rsidRPr="00200F65">
        <w:rPr>
          <w:rFonts w:ascii="Arial" w:hAnsi="Arial" w:cs="Arial"/>
        </w:rPr>
        <w:t>be in need of</w:t>
      </w:r>
      <w:proofErr w:type="gramEnd"/>
      <w:r w:rsidR="00BD0C54" w:rsidRPr="00200F65">
        <w:rPr>
          <w:rFonts w:ascii="Arial" w:hAnsi="Arial" w:cs="Arial"/>
        </w:rPr>
        <w:t xml:space="preserve"> help or protection. </w:t>
      </w:r>
      <w:r w:rsidRPr="00CA3FB0">
        <w:rPr>
          <w:rFonts w:ascii="Arial" w:hAnsi="Arial" w:cs="Arial"/>
        </w:rPr>
        <w:t xml:space="preserve">Abuse and safeguarding issues are rarely standalone events that can be covered by one definition or label. In most cases, multiple issues will overlap with one another. </w:t>
      </w:r>
    </w:p>
    <w:p w14:paraId="7E586E2E" w14:textId="265826FE" w:rsidR="00A83EE2" w:rsidRPr="00CA3FB0" w:rsidRDefault="00A83EE2" w:rsidP="00D65C47">
      <w:pPr>
        <w:pStyle w:val="NoSpacing"/>
        <w:rPr>
          <w:rFonts w:ascii="Arial" w:hAnsi="Arial" w:cs="Arial"/>
        </w:rPr>
      </w:pPr>
      <w:r w:rsidRPr="00CA3FB0">
        <w:rPr>
          <w:rFonts w:ascii="Arial" w:hAnsi="Arial" w:cs="Arial"/>
          <w:noProof/>
        </w:rPr>
        <mc:AlternateContent>
          <mc:Choice Requires="wps">
            <w:drawing>
              <wp:anchor distT="0" distB="0" distL="114300" distR="114300" simplePos="0" relativeHeight="251658240" behindDoc="0" locked="0" layoutInCell="1" allowOverlap="1" wp14:anchorId="2CC99AA3" wp14:editId="0133A1D2">
                <wp:simplePos x="0" y="0"/>
                <wp:positionH relativeFrom="margin">
                  <wp:align>right</wp:align>
                </wp:positionH>
                <wp:positionV relativeFrom="paragraph">
                  <wp:posOffset>132715</wp:posOffset>
                </wp:positionV>
                <wp:extent cx="6112722" cy="237066"/>
                <wp:effectExtent l="0" t="0" r="2540" b="0"/>
                <wp:wrapNone/>
                <wp:docPr id="4" name="Rectangle 4"/>
                <wp:cNvGraphicFramePr/>
                <a:graphic xmlns:a="http://schemas.openxmlformats.org/drawingml/2006/main">
                  <a:graphicData uri="http://schemas.microsoft.com/office/word/2010/wordprocessingShape">
                    <wps:wsp>
                      <wps:cNvSpPr/>
                      <wps:spPr>
                        <a:xfrm>
                          <a:off x="0" y="0"/>
                          <a:ext cx="6112722" cy="23706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D47DD6" w14:textId="072B18AD" w:rsidR="00D07449" w:rsidRPr="00A83EE2" w:rsidRDefault="00D07449" w:rsidP="00A83EE2">
                            <w:pPr>
                              <w:jc w:val="center"/>
                              <w:rPr>
                                <w:b/>
                              </w:rPr>
                            </w:pPr>
                            <w:r w:rsidRPr="00A83EE2">
                              <w:rPr>
                                <w:b/>
                              </w:rPr>
                              <w:t>Abuse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C99AA3" id="Rectangle 4" o:spid="_x0000_s1032" style="position:absolute;left:0;text-align:left;margin-left:430.1pt;margin-top:10.45pt;width:481.3pt;height:18.65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" fillcolor="#5b9bd5 [3204]" stroked="f" strokeweight="1pt">
                <v:textbox>
                  <w:txbxContent>
                    <w:p w14:paraId="51D47DD6" w14:textId="072B18AD" w:rsidR="00D07449" w:rsidRPr="00A83EE2" w:rsidRDefault="00D07449" w:rsidP="00A83EE2">
                      <w:pPr>
                        <w:jc w:val="center"/>
                        <w:rPr>
                          <w:b/>
                        </w:rPr>
                      </w:pPr>
                      <w:r w:rsidRPr="00A83EE2">
                        <w:rPr>
                          <w:b/>
                        </w:rPr>
                        <w:t>Abuse</w:t>
                      </w:r>
                    </w:p>
                  </w:txbxContent>
                </v:textbox>
                <w10:wrap anchorx="margin"/>
              </v:rect>
            </w:pict>
          </mc:Fallback>
        </mc:AlternateContent>
      </w:r>
    </w:p>
    <w:p w14:paraId="2187DE4A" w14:textId="2DD64F06" w:rsidR="00A83EE2" w:rsidRPr="00CA3FB0" w:rsidRDefault="00A83EE2" w:rsidP="00D65C47">
      <w:pPr>
        <w:pStyle w:val="NoSpacing"/>
        <w:rPr>
          <w:rFonts w:ascii="Arial" w:hAnsi="Arial" w:cs="Arial"/>
        </w:rPr>
      </w:pPr>
    </w:p>
    <w:p w14:paraId="3F14CDAE" w14:textId="11A2525A" w:rsidR="00A83EE2" w:rsidRPr="00CA3FB0" w:rsidRDefault="00A83EE2" w:rsidP="00D65C47">
      <w:pPr>
        <w:pStyle w:val="NoSpacing"/>
        <w:rPr>
          <w:rFonts w:ascii="Arial" w:hAnsi="Arial" w:cs="Arial"/>
        </w:rPr>
      </w:pPr>
      <w:r w:rsidRPr="00CA3FB0">
        <w:rPr>
          <w:rFonts w:ascii="Arial" w:hAnsi="Arial" w:cs="Arial"/>
          <w:noProof/>
        </w:rPr>
        <mc:AlternateContent>
          <mc:Choice Requires="wps">
            <w:drawing>
              <wp:anchor distT="0" distB="0" distL="114300" distR="114300" simplePos="0" relativeHeight="251658244" behindDoc="0" locked="0" layoutInCell="1" allowOverlap="1" wp14:anchorId="324B4369" wp14:editId="297789EC">
                <wp:simplePos x="0" y="0"/>
                <wp:positionH relativeFrom="column">
                  <wp:posOffset>4655820</wp:posOffset>
                </wp:positionH>
                <wp:positionV relativeFrom="paragraph">
                  <wp:posOffset>74930</wp:posOffset>
                </wp:positionV>
                <wp:extent cx="1464734" cy="296333"/>
                <wp:effectExtent l="0" t="0" r="2540" b="8890"/>
                <wp:wrapNone/>
                <wp:docPr id="9" name="Rectangle 9"/>
                <wp:cNvGraphicFramePr/>
                <a:graphic xmlns:a="http://schemas.openxmlformats.org/drawingml/2006/main">
                  <a:graphicData uri="http://schemas.microsoft.com/office/word/2010/wordprocessingShape">
                    <wps:wsp>
                      <wps:cNvSpPr/>
                      <wps:spPr>
                        <a:xfrm>
                          <a:off x="0" y="0"/>
                          <a:ext cx="1464734" cy="29633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A33D69" w14:textId="0172B797" w:rsidR="00D07449" w:rsidRPr="00A83EE2" w:rsidRDefault="00D07449" w:rsidP="00A83EE2">
                            <w:pPr>
                              <w:jc w:val="center"/>
                              <w:rPr>
                                <w:b/>
                              </w:rPr>
                            </w:pPr>
                            <w:r>
                              <w:rPr>
                                <w:b/>
                              </w:rPr>
                              <w:t>Neglect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B4369" id="Rectangle 9" o:spid="_x0000_s1033" style="position:absolute;left:0;text-align:left;margin-left:366.6pt;margin-top:5.9pt;width:115.35pt;height:23.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" fillcolor="#5b9bd5 [3204]" stroked="f" strokeweight="1pt">
                <v:textbox>
                  <w:txbxContent>
                    <w:p w14:paraId="4BA33D69" w14:textId="0172B797" w:rsidR="00D07449" w:rsidRPr="00A83EE2" w:rsidRDefault="00D07449" w:rsidP="00A83EE2">
                      <w:pPr>
                        <w:jc w:val="center"/>
                        <w:rPr>
                          <w:b/>
                        </w:rPr>
                      </w:pPr>
                      <w:r>
                        <w:rPr>
                          <w:b/>
                        </w:rPr>
                        <w:t>Neglect</w:t>
                      </w:r>
                    </w:p>
                  </w:txbxContent>
                </v:textbox>
              </v:rect>
            </w:pict>
          </mc:Fallback>
        </mc:AlternateContent>
      </w:r>
      <w:r w:rsidRPr="00CA3FB0">
        <w:rPr>
          <w:rFonts w:ascii="Arial" w:hAnsi="Arial" w:cs="Arial"/>
          <w:noProof/>
        </w:rPr>
        <mc:AlternateContent>
          <mc:Choice Requires="wps">
            <w:drawing>
              <wp:anchor distT="0" distB="0" distL="114300" distR="114300" simplePos="0" relativeHeight="251658243" behindDoc="0" locked="0" layoutInCell="1" allowOverlap="1" wp14:anchorId="76D1E5AE" wp14:editId="62B088A8">
                <wp:simplePos x="0" y="0"/>
                <wp:positionH relativeFrom="column">
                  <wp:posOffset>3106420</wp:posOffset>
                </wp:positionH>
                <wp:positionV relativeFrom="paragraph">
                  <wp:posOffset>75565</wp:posOffset>
                </wp:positionV>
                <wp:extent cx="1464734" cy="296333"/>
                <wp:effectExtent l="0" t="0" r="2540" b="8890"/>
                <wp:wrapNone/>
                <wp:docPr id="8" name="Rectangle 8"/>
                <wp:cNvGraphicFramePr/>
                <a:graphic xmlns:a="http://schemas.openxmlformats.org/drawingml/2006/main">
                  <a:graphicData uri="http://schemas.microsoft.com/office/word/2010/wordprocessingShape">
                    <wps:wsp>
                      <wps:cNvSpPr/>
                      <wps:spPr>
                        <a:xfrm>
                          <a:off x="0" y="0"/>
                          <a:ext cx="1464734" cy="29633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7E167B" w14:textId="5A09F906" w:rsidR="00D07449" w:rsidRPr="00A83EE2" w:rsidRDefault="00D07449" w:rsidP="00A83EE2">
                            <w:pPr>
                              <w:jc w:val="center"/>
                              <w:rPr>
                                <w:b/>
                              </w:rPr>
                            </w:pPr>
                            <w:r>
                              <w:rPr>
                                <w:b/>
                              </w:rPr>
                              <w:t>Sexual abuse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1E5AE" id="Rectangle 8" o:spid="_x0000_s1034" style="position:absolute;left:0;text-align:left;margin-left:244.6pt;margin-top:5.95pt;width:115.35pt;height:23.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" fillcolor="#5b9bd5 [3204]" stroked="f" strokeweight="1pt">
                <v:textbox>
                  <w:txbxContent>
                    <w:p w14:paraId="407E167B" w14:textId="5A09F906" w:rsidR="00D07449" w:rsidRPr="00A83EE2" w:rsidRDefault="00D07449" w:rsidP="00A83EE2">
                      <w:pPr>
                        <w:jc w:val="center"/>
                        <w:rPr>
                          <w:b/>
                        </w:rPr>
                      </w:pPr>
                      <w:r>
                        <w:rPr>
                          <w:b/>
                        </w:rPr>
                        <w:t>Sexual abuse</w:t>
                      </w:r>
                    </w:p>
                  </w:txbxContent>
                </v:textbox>
              </v:rect>
            </w:pict>
          </mc:Fallback>
        </mc:AlternateContent>
      </w:r>
      <w:r w:rsidRPr="00CA3FB0">
        <w:rPr>
          <w:rFonts w:ascii="Arial" w:hAnsi="Arial" w:cs="Arial"/>
          <w:noProof/>
        </w:rPr>
        <mc:AlternateContent>
          <mc:Choice Requires="wps">
            <w:drawing>
              <wp:anchor distT="0" distB="0" distL="114300" distR="114300" simplePos="0" relativeHeight="251658242" behindDoc="0" locked="0" layoutInCell="1" allowOverlap="1" wp14:anchorId="5D53DB00" wp14:editId="554211C5">
                <wp:simplePos x="0" y="0"/>
                <wp:positionH relativeFrom="column">
                  <wp:posOffset>1557020</wp:posOffset>
                </wp:positionH>
                <wp:positionV relativeFrom="paragraph">
                  <wp:posOffset>75565</wp:posOffset>
                </wp:positionV>
                <wp:extent cx="1464734" cy="296333"/>
                <wp:effectExtent l="0" t="0" r="2540" b="8890"/>
                <wp:wrapNone/>
                <wp:docPr id="6" name="Rectangle 6"/>
                <wp:cNvGraphicFramePr/>
                <a:graphic xmlns:a="http://schemas.openxmlformats.org/drawingml/2006/main">
                  <a:graphicData uri="http://schemas.microsoft.com/office/word/2010/wordprocessingShape">
                    <wps:wsp>
                      <wps:cNvSpPr/>
                      <wps:spPr>
                        <a:xfrm>
                          <a:off x="0" y="0"/>
                          <a:ext cx="1464734" cy="29633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687F81" w14:textId="7F216DCC" w:rsidR="00D07449" w:rsidRPr="00A83EE2" w:rsidRDefault="00D07449" w:rsidP="00A83EE2">
                            <w:pPr>
                              <w:jc w:val="center"/>
                              <w:rPr>
                                <w:b/>
                              </w:rPr>
                            </w:pPr>
                            <w:r>
                              <w:rPr>
                                <w:b/>
                              </w:rPr>
                              <w:t>Emotional abuse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3DB00" id="Rectangle 6" o:spid="_x0000_s1035" style="position:absolute;left:0;text-align:left;margin-left:122.6pt;margin-top:5.95pt;width:115.35pt;height:23.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" fillcolor="#5b9bd5 [3204]" stroked="f" strokeweight="1pt">
                <v:textbox>
                  <w:txbxContent>
                    <w:p w14:paraId="79687F81" w14:textId="7F216DCC" w:rsidR="00D07449" w:rsidRPr="00A83EE2" w:rsidRDefault="00D07449" w:rsidP="00A83EE2">
                      <w:pPr>
                        <w:jc w:val="center"/>
                        <w:rPr>
                          <w:b/>
                        </w:rPr>
                      </w:pPr>
                      <w:r>
                        <w:rPr>
                          <w:b/>
                        </w:rPr>
                        <w:t>Emotional abuse</w:t>
                      </w:r>
                    </w:p>
                  </w:txbxContent>
                </v:textbox>
              </v:rect>
            </w:pict>
          </mc:Fallback>
        </mc:AlternateContent>
      </w:r>
      <w:r w:rsidRPr="00CA3FB0">
        <w:rPr>
          <w:rFonts w:ascii="Arial" w:hAnsi="Arial" w:cs="Arial"/>
          <w:noProof/>
        </w:rPr>
        <mc:AlternateContent>
          <mc:Choice Requires="wps">
            <w:drawing>
              <wp:anchor distT="0" distB="0" distL="114300" distR="114300" simplePos="0" relativeHeight="251658241" behindDoc="0" locked="0" layoutInCell="1" allowOverlap="1" wp14:anchorId="001D8363" wp14:editId="6FE592EA">
                <wp:simplePos x="0" y="0"/>
                <wp:positionH relativeFrom="column">
                  <wp:posOffset>7620</wp:posOffset>
                </wp:positionH>
                <wp:positionV relativeFrom="paragraph">
                  <wp:posOffset>75565</wp:posOffset>
                </wp:positionV>
                <wp:extent cx="1464734" cy="296333"/>
                <wp:effectExtent l="0" t="0" r="2540" b="8890"/>
                <wp:wrapNone/>
                <wp:docPr id="5" name="Rectangle 5"/>
                <wp:cNvGraphicFramePr/>
                <a:graphic xmlns:a="http://schemas.openxmlformats.org/drawingml/2006/main">
                  <a:graphicData uri="http://schemas.microsoft.com/office/word/2010/wordprocessingShape">
                    <wps:wsp>
                      <wps:cNvSpPr/>
                      <wps:spPr>
                        <a:xfrm>
                          <a:off x="0" y="0"/>
                          <a:ext cx="1464734" cy="29633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413734" w14:textId="2F54DAB5" w:rsidR="00D07449" w:rsidRPr="00A83EE2" w:rsidRDefault="00D07449" w:rsidP="00A83EE2">
                            <w:pPr>
                              <w:jc w:val="center"/>
                              <w:rPr>
                                <w:b/>
                              </w:rPr>
                            </w:pPr>
                            <w:r>
                              <w:rPr>
                                <w:b/>
                              </w:rPr>
                              <w:t>Physical abuse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D8363" id="Rectangle 5" o:spid="_x0000_s1036" style="position:absolute;left:0;text-align:left;margin-left:.6pt;margin-top:5.95pt;width:115.35pt;height:23.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" fillcolor="#5b9bd5 [3204]" stroked="f" strokeweight="1pt">
                <v:textbox>
                  <w:txbxContent>
                    <w:p w14:paraId="58413734" w14:textId="2F54DAB5" w:rsidR="00D07449" w:rsidRPr="00A83EE2" w:rsidRDefault="00D07449" w:rsidP="00A83EE2">
                      <w:pPr>
                        <w:jc w:val="center"/>
                        <w:rPr>
                          <w:b/>
                        </w:rPr>
                      </w:pPr>
                      <w:r>
                        <w:rPr>
                          <w:b/>
                        </w:rPr>
                        <w:t>Physical abuse</w:t>
                      </w:r>
                    </w:p>
                  </w:txbxContent>
                </v:textbox>
              </v:rect>
            </w:pict>
          </mc:Fallback>
        </mc:AlternateContent>
      </w:r>
    </w:p>
    <w:p w14:paraId="1C236B73" w14:textId="728B5CF2" w:rsidR="00A83EE2" w:rsidRPr="00CA3FB0" w:rsidRDefault="00A83EE2" w:rsidP="00D65C47">
      <w:pPr>
        <w:pStyle w:val="NoSpacing"/>
        <w:rPr>
          <w:rFonts w:ascii="Arial" w:hAnsi="Arial" w:cs="Arial"/>
        </w:rPr>
      </w:pPr>
    </w:p>
    <w:p w14:paraId="15DDC916" w14:textId="42A3B62E" w:rsidR="00A83EE2" w:rsidRPr="00CA3FB0" w:rsidRDefault="00A83EE2" w:rsidP="00D65C47">
      <w:pPr>
        <w:pStyle w:val="NoSpacing"/>
        <w:rPr>
          <w:rFonts w:ascii="Arial" w:hAnsi="Arial" w:cs="Arial"/>
        </w:rPr>
      </w:pPr>
    </w:p>
    <w:p w14:paraId="665763C9" w14:textId="77777777" w:rsidR="00E729CD" w:rsidRDefault="00E729CD" w:rsidP="00D65C47">
      <w:pPr>
        <w:pStyle w:val="NoSpacing"/>
        <w:rPr>
          <w:rFonts w:ascii="Arial" w:hAnsi="Arial" w:cs="Arial"/>
          <w:u w:val="single"/>
        </w:rPr>
      </w:pPr>
    </w:p>
    <w:p w14:paraId="4FD50422" w14:textId="77777777" w:rsidR="00367C5B" w:rsidRDefault="00D65C47" w:rsidP="00C470F2">
      <w:pPr>
        <w:pStyle w:val="Heading2"/>
      </w:pPr>
      <w:bookmarkStart w:id="343" w:name="_Toc15044843"/>
      <w:r w:rsidRPr="00CA3FB0">
        <w:rPr>
          <w:u w:val="single"/>
        </w:rPr>
        <w:t>Abuse</w:t>
      </w:r>
      <w:bookmarkEnd w:id="343"/>
      <w:r w:rsidRPr="00CA3FB0">
        <w:t xml:space="preserve"> </w:t>
      </w:r>
    </w:p>
    <w:p w14:paraId="7B3ED5AD" w14:textId="5F4889CE" w:rsidR="00073A4C" w:rsidRPr="00CA3FB0" w:rsidRDefault="00361638" w:rsidP="00C470F2">
      <w:pPr>
        <w:ind w:left="720"/>
      </w:pPr>
      <w:r>
        <w:t>Abuse</w:t>
      </w:r>
      <w:r w:rsidR="00367C5B">
        <w:tab/>
      </w:r>
      <w:r w:rsidR="00D65C47" w:rsidRPr="00CA3FB0">
        <w:t xml:space="preserve">is </w:t>
      </w:r>
      <w:r>
        <w:t xml:space="preserve">a </w:t>
      </w:r>
      <w:r w:rsidR="00D65C47" w:rsidRPr="00CA3FB0">
        <w:t>form of maltreatment of a child.</w:t>
      </w:r>
      <w:r w:rsidR="006437EF">
        <w:t xml:space="preserve"> </w:t>
      </w:r>
      <w:r w:rsidR="00D65C47" w:rsidRPr="00CA3FB0">
        <w:t>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w:t>
      </w:r>
    </w:p>
    <w:p w14:paraId="34985372" w14:textId="77777777" w:rsidR="00073A4C" w:rsidRPr="00CA3FB0" w:rsidRDefault="00073A4C" w:rsidP="00073A4C">
      <w:pPr>
        <w:jc w:val="left"/>
        <w:rPr>
          <w:rFonts w:ascii="Arial" w:hAnsi="Arial" w:cs="Arial"/>
        </w:rPr>
      </w:pPr>
    </w:p>
    <w:p w14:paraId="4ED616D0" w14:textId="77777777" w:rsidR="00367C5B" w:rsidRPr="00C470F2" w:rsidRDefault="005978E0" w:rsidP="00C470F2">
      <w:pPr>
        <w:pStyle w:val="Heading2"/>
      </w:pPr>
      <w:bookmarkStart w:id="344" w:name="_Toc15044844"/>
      <w:r>
        <w:rPr>
          <w:u w:val="single"/>
        </w:rPr>
        <w:t>Physical abuse</w:t>
      </w:r>
      <w:bookmarkEnd w:id="344"/>
    </w:p>
    <w:p w14:paraId="52C61128" w14:textId="62E8042C" w:rsidR="00073A4C" w:rsidRDefault="00367C5B" w:rsidP="00C470F2">
      <w:pPr>
        <w:ind w:left="720"/>
      </w:pPr>
      <w:r w:rsidRPr="00C470F2">
        <w:t>Physical abuse</w:t>
      </w:r>
      <w:r w:rsidR="005978E0" w:rsidRPr="005978E0">
        <w:t xml:space="preserve"> is</w:t>
      </w:r>
      <w:r w:rsidR="00A83EE2" w:rsidRPr="00CA3FB0">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536A0ABD" w14:textId="4B3651BF" w:rsidR="006D3E32" w:rsidRDefault="006D3E32" w:rsidP="006D3E32">
      <w:pPr>
        <w:pStyle w:val="NoSpacing"/>
      </w:pPr>
    </w:p>
    <w:p w14:paraId="7B72BBC1" w14:textId="77777777" w:rsidR="006D3E32" w:rsidRPr="006D3E32" w:rsidRDefault="006D3E32" w:rsidP="00C470F2">
      <w:pPr>
        <w:pStyle w:val="NoSpacing"/>
        <w:ind w:firstLine="720"/>
        <w:rPr>
          <w:i/>
          <w:sz w:val="18"/>
          <w:szCs w:val="18"/>
        </w:rPr>
      </w:pPr>
      <w:r w:rsidRPr="006D3E32">
        <w:rPr>
          <w:i/>
          <w:sz w:val="18"/>
          <w:szCs w:val="18"/>
        </w:rPr>
        <w:t>Signs of physical abuse can include:</w:t>
      </w:r>
    </w:p>
    <w:p w14:paraId="51D0737E" w14:textId="687EE729" w:rsidR="00F56270" w:rsidRPr="006D3E32" w:rsidRDefault="006D3E32" w:rsidP="00C470F2">
      <w:pPr>
        <w:pStyle w:val="NoSpacing"/>
        <w:numPr>
          <w:ilvl w:val="0"/>
          <w:numId w:val="29"/>
        </w:numPr>
        <w:ind w:left="1077" w:hanging="357"/>
        <w:rPr>
          <w:i/>
          <w:sz w:val="18"/>
          <w:szCs w:val="18"/>
        </w:rPr>
      </w:pPr>
      <w:r w:rsidRPr="006D3E32">
        <w:rPr>
          <w:i/>
          <w:sz w:val="18"/>
          <w:szCs w:val="18"/>
        </w:rPr>
        <w:t>injuries to parts of the body where accidents are unlikely, such as thighs, back, abdomen;</w:t>
      </w:r>
    </w:p>
    <w:p w14:paraId="1963CF1E" w14:textId="67770F7F" w:rsidR="00F56270" w:rsidRPr="00F56270" w:rsidRDefault="006D3E32" w:rsidP="00C470F2">
      <w:pPr>
        <w:pStyle w:val="NoSpacing"/>
        <w:numPr>
          <w:ilvl w:val="0"/>
          <w:numId w:val="29"/>
        </w:numPr>
        <w:ind w:left="1077" w:hanging="357"/>
        <w:rPr>
          <w:i/>
          <w:sz w:val="18"/>
          <w:szCs w:val="18"/>
        </w:rPr>
      </w:pPr>
      <w:r w:rsidRPr="00F56270">
        <w:rPr>
          <w:i/>
          <w:sz w:val="18"/>
          <w:szCs w:val="18"/>
        </w:rPr>
        <w:t>respiratory problems from drowning, suffocation or poisoning;</w:t>
      </w:r>
    </w:p>
    <w:p w14:paraId="787ADA9E" w14:textId="5D9A61C9" w:rsidR="00F56270" w:rsidRPr="00F56270" w:rsidRDefault="006D3E32" w:rsidP="00C470F2">
      <w:pPr>
        <w:pStyle w:val="NoSpacing"/>
        <w:numPr>
          <w:ilvl w:val="0"/>
          <w:numId w:val="29"/>
        </w:numPr>
        <w:ind w:left="1077" w:hanging="357"/>
        <w:rPr>
          <w:i/>
          <w:sz w:val="18"/>
          <w:szCs w:val="18"/>
        </w:rPr>
      </w:pPr>
      <w:r w:rsidRPr="00F56270">
        <w:rPr>
          <w:i/>
          <w:sz w:val="18"/>
          <w:szCs w:val="18"/>
        </w:rPr>
        <w:t>untreated or inadequately treated injuries;</w:t>
      </w:r>
    </w:p>
    <w:p w14:paraId="435CBCE7" w14:textId="06A65662" w:rsidR="00F56270" w:rsidRPr="00F56270" w:rsidRDefault="006D3E32" w:rsidP="00C470F2">
      <w:pPr>
        <w:pStyle w:val="NoSpacing"/>
        <w:numPr>
          <w:ilvl w:val="0"/>
          <w:numId w:val="29"/>
        </w:numPr>
        <w:ind w:left="1077" w:hanging="357"/>
        <w:rPr>
          <w:i/>
          <w:sz w:val="18"/>
          <w:szCs w:val="18"/>
        </w:rPr>
      </w:pPr>
      <w:r w:rsidRPr="00F56270">
        <w:rPr>
          <w:i/>
          <w:sz w:val="18"/>
          <w:szCs w:val="18"/>
        </w:rPr>
        <w:t>bruising which looks like hand or finger marks or caused by an implement;</w:t>
      </w:r>
    </w:p>
    <w:p w14:paraId="08CD89F6" w14:textId="364C9278" w:rsidR="00F56270" w:rsidRPr="00F56270" w:rsidRDefault="006D3E32" w:rsidP="00C470F2">
      <w:pPr>
        <w:pStyle w:val="NoSpacing"/>
        <w:numPr>
          <w:ilvl w:val="0"/>
          <w:numId w:val="29"/>
        </w:numPr>
        <w:ind w:left="1077" w:hanging="357"/>
        <w:rPr>
          <w:i/>
          <w:sz w:val="18"/>
          <w:szCs w:val="18"/>
        </w:rPr>
      </w:pPr>
      <w:r w:rsidRPr="00F56270">
        <w:rPr>
          <w:i/>
          <w:sz w:val="18"/>
          <w:szCs w:val="18"/>
        </w:rPr>
        <w:t>cigarette burns, human bites; or</w:t>
      </w:r>
    </w:p>
    <w:p w14:paraId="44B95759" w14:textId="77777777" w:rsidR="006D3E32" w:rsidRPr="00F56270" w:rsidRDefault="006D3E32" w:rsidP="00C470F2">
      <w:pPr>
        <w:pStyle w:val="NoSpacing"/>
        <w:numPr>
          <w:ilvl w:val="0"/>
          <w:numId w:val="29"/>
        </w:numPr>
        <w:ind w:left="1077" w:hanging="357"/>
        <w:rPr>
          <w:i/>
          <w:sz w:val="18"/>
          <w:szCs w:val="18"/>
        </w:rPr>
      </w:pPr>
      <w:r w:rsidRPr="00F56270">
        <w:rPr>
          <w:i/>
          <w:sz w:val="18"/>
          <w:szCs w:val="18"/>
        </w:rPr>
        <w:t xml:space="preserve">scarring, scalds and burns. </w:t>
      </w:r>
    </w:p>
    <w:p w14:paraId="7DEAE3D3" w14:textId="77777777" w:rsidR="006D3E32" w:rsidRPr="006D3E32" w:rsidRDefault="006D3E32" w:rsidP="006D3E32">
      <w:pPr>
        <w:pStyle w:val="NoSpacing"/>
      </w:pPr>
    </w:p>
    <w:p w14:paraId="79F4F6E7" w14:textId="77777777" w:rsidR="00367C5B" w:rsidRPr="00C470F2" w:rsidRDefault="00A83EE2" w:rsidP="00C470F2">
      <w:pPr>
        <w:pStyle w:val="Heading2"/>
      </w:pPr>
      <w:bookmarkStart w:id="345" w:name="_Toc15044845"/>
      <w:r w:rsidRPr="00CA3FB0">
        <w:rPr>
          <w:u w:val="single"/>
        </w:rPr>
        <w:t>Emotional abuse</w:t>
      </w:r>
      <w:bookmarkEnd w:id="345"/>
    </w:p>
    <w:p w14:paraId="1985CDD9" w14:textId="2C5B9FFC" w:rsidR="004D33C7" w:rsidRPr="00CA3FB0" w:rsidRDefault="00367C5B" w:rsidP="00C470F2">
      <w:pPr>
        <w:ind w:left="720"/>
      </w:pPr>
      <w:r w:rsidRPr="00C470F2">
        <w:t>Emotional abuse</w:t>
      </w:r>
      <w:r w:rsidR="005978E0">
        <w:t xml:space="preserve"> is</w:t>
      </w:r>
      <w:r w:rsidR="00A83EE2" w:rsidRPr="00CA3FB0">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w:t>
      </w:r>
      <w:r w:rsidR="005D1377">
        <w:t>,</w:t>
      </w:r>
      <w:r w:rsidR="00A83EE2" w:rsidRPr="00CA3FB0">
        <w:t xml:space="preserve">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75AA5BF7" w14:textId="46ED78FD" w:rsidR="004D33C7" w:rsidRDefault="004D33C7" w:rsidP="00A83EE2">
      <w:pPr>
        <w:rPr>
          <w:rFonts w:ascii="Arial" w:hAnsi="Arial" w:cs="Arial"/>
        </w:rPr>
      </w:pPr>
    </w:p>
    <w:p w14:paraId="6D06F507" w14:textId="329BC728" w:rsidR="00454698" w:rsidRPr="00454698" w:rsidRDefault="00454698" w:rsidP="00C470F2">
      <w:pPr>
        <w:pStyle w:val="NoSpacing"/>
        <w:ind w:left="720"/>
        <w:rPr>
          <w:i/>
          <w:sz w:val="18"/>
          <w:szCs w:val="18"/>
        </w:rPr>
      </w:pPr>
      <w:r w:rsidRPr="00454698">
        <w:rPr>
          <w:i/>
          <w:sz w:val="18"/>
          <w:szCs w:val="18"/>
        </w:rPr>
        <w:t xml:space="preserve">Signs of emotional abuse tend to be behavioural rather than physical (see below). </w:t>
      </w:r>
    </w:p>
    <w:p w14:paraId="1BAAB6C5" w14:textId="5310E976" w:rsidR="006D3E32" w:rsidRPr="006D3E32" w:rsidRDefault="006D3E32" w:rsidP="006D3E32">
      <w:pPr>
        <w:pStyle w:val="NoSpacing"/>
      </w:pPr>
    </w:p>
    <w:p w14:paraId="67F1E46B" w14:textId="77777777" w:rsidR="00367C5B" w:rsidRDefault="004D33C7" w:rsidP="00C470F2">
      <w:pPr>
        <w:pStyle w:val="Heading2"/>
      </w:pPr>
      <w:bookmarkStart w:id="346" w:name="_Toc15044846"/>
      <w:r w:rsidRPr="00CA3FB0">
        <w:rPr>
          <w:u w:val="single"/>
        </w:rPr>
        <w:t>Sexual abuse</w:t>
      </w:r>
      <w:bookmarkEnd w:id="346"/>
      <w:r w:rsidR="005978E0">
        <w:t xml:space="preserve"> </w:t>
      </w:r>
    </w:p>
    <w:p w14:paraId="151357D0" w14:textId="325C2927" w:rsidR="000D233B" w:rsidRDefault="00367C5B" w:rsidP="00C470F2">
      <w:pPr>
        <w:ind w:left="720"/>
      </w:pPr>
      <w:r>
        <w:t xml:space="preserve">Sexual abuse </w:t>
      </w:r>
      <w:r w:rsidR="004D33C7" w:rsidRPr="00CA3FB0">
        <w:t xml:space="preserve">involves forcing or enticing a child or young person to take part in sexual activities, not necessarily involving a high level of violence, </w:t>
      </w:r>
      <w:proofErr w:type="gramStart"/>
      <w:r w:rsidR="004D33C7" w:rsidRPr="00CA3FB0">
        <w:t>whether or not</w:t>
      </w:r>
      <w:proofErr w:type="gramEnd"/>
      <w:r w:rsidR="004D33C7" w:rsidRPr="00CA3FB0">
        <w:t xml:space="preserve"> the child is aware of what is happening. The activities may involve physical contact, including assault by penetration (for example rape or oral sex)</w:t>
      </w:r>
      <w:r w:rsidR="005D1377">
        <w:t>,</w:t>
      </w:r>
      <w:r w:rsidR="004D33C7" w:rsidRPr="00CA3FB0">
        <w:t xml:space="preserve"> or non-penetrative acts such as masturbation, </w:t>
      </w:r>
      <w:r w:rsidR="004D33C7" w:rsidRPr="00CA3FB0">
        <w:lastRenderedPageBreak/>
        <w:t>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w:t>
      </w:r>
      <w:r w:rsidR="00156C16" w:rsidRPr="00CA3FB0">
        <w:t xml:space="preserve"> education</w:t>
      </w:r>
      <w:r w:rsidR="004D33C7" w:rsidRPr="00CA3FB0">
        <w:t xml:space="preserve">. </w:t>
      </w:r>
    </w:p>
    <w:p w14:paraId="62E358D3" w14:textId="3B31E707" w:rsidR="006D3E32" w:rsidRDefault="006D3E32" w:rsidP="006D3E32">
      <w:pPr>
        <w:pStyle w:val="NoSpacing"/>
      </w:pPr>
    </w:p>
    <w:p w14:paraId="3608AC5C" w14:textId="77777777" w:rsidR="006D3E32" w:rsidRPr="006D3E32" w:rsidRDefault="006D3E32" w:rsidP="00C470F2">
      <w:pPr>
        <w:pStyle w:val="NoSpacing"/>
        <w:ind w:firstLine="720"/>
        <w:rPr>
          <w:i/>
          <w:sz w:val="18"/>
          <w:szCs w:val="18"/>
        </w:rPr>
      </w:pPr>
      <w:r w:rsidRPr="006D3E32">
        <w:rPr>
          <w:i/>
          <w:sz w:val="18"/>
          <w:szCs w:val="18"/>
        </w:rPr>
        <w:t>Signs of sexual abuse displayed by children may include:</w:t>
      </w:r>
    </w:p>
    <w:p w14:paraId="042C17FC" w14:textId="1D3420E6" w:rsidR="00F56270" w:rsidRPr="006D3E32" w:rsidRDefault="00F56270" w:rsidP="00C470F2">
      <w:pPr>
        <w:pStyle w:val="NoSpacing"/>
        <w:numPr>
          <w:ilvl w:val="0"/>
          <w:numId w:val="30"/>
        </w:numPr>
        <w:ind w:left="1077" w:hanging="357"/>
        <w:rPr>
          <w:i/>
          <w:sz w:val="18"/>
          <w:szCs w:val="18"/>
        </w:rPr>
      </w:pPr>
      <w:r w:rsidRPr="006D3E32">
        <w:rPr>
          <w:i/>
          <w:sz w:val="18"/>
          <w:szCs w:val="18"/>
        </w:rPr>
        <w:t>P</w:t>
      </w:r>
      <w:r w:rsidR="006D3E32" w:rsidRPr="006D3E32">
        <w:rPr>
          <w:i/>
          <w:sz w:val="18"/>
          <w:szCs w:val="18"/>
        </w:rPr>
        <w:t>regnancy</w:t>
      </w:r>
    </w:p>
    <w:p w14:paraId="654377CB" w14:textId="73DEE973" w:rsidR="00F56270" w:rsidRPr="00F56270" w:rsidRDefault="006D3E32" w:rsidP="00C470F2">
      <w:pPr>
        <w:pStyle w:val="NoSpacing"/>
        <w:numPr>
          <w:ilvl w:val="0"/>
          <w:numId w:val="30"/>
        </w:numPr>
        <w:ind w:left="1077" w:hanging="357"/>
        <w:rPr>
          <w:i/>
          <w:sz w:val="18"/>
          <w:szCs w:val="18"/>
        </w:rPr>
      </w:pPr>
      <w:r w:rsidRPr="00F56270">
        <w:rPr>
          <w:i/>
          <w:sz w:val="18"/>
          <w:szCs w:val="18"/>
        </w:rPr>
        <w:t>sexually transmitted infection/diseases;</w:t>
      </w:r>
    </w:p>
    <w:p w14:paraId="562CD5A2" w14:textId="49AECF12" w:rsidR="00F56270" w:rsidRPr="00F56270" w:rsidRDefault="006D3E32" w:rsidP="00C470F2">
      <w:pPr>
        <w:pStyle w:val="NoSpacing"/>
        <w:numPr>
          <w:ilvl w:val="0"/>
          <w:numId w:val="30"/>
        </w:numPr>
        <w:ind w:left="1077" w:hanging="357"/>
        <w:rPr>
          <w:i/>
          <w:sz w:val="18"/>
          <w:szCs w:val="18"/>
        </w:rPr>
      </w:pPr>
      <w:r w:rsidRPr="00F56270">
        <w:rPr>
          <w:i/>
          <w:sz w:val="18"/>
          <w:szCs w:val="18"/>
        </w:rPr>
        <w:t>pain/itching/bleeding/bruising/discharge to the genital area/anus/mouth;</w:t>
      </w:r>
    </w:p>
    <w:p w14:paraId="4A6ED5FB" w14:textId="524ACDC3" w:rsidR="00F56270" w:rsidRPr="00F56270" w:rsidRDefault="006D3E32" w:rsidP="00C470F2">
      <w:pPr>
        <w:pStyle w:val="NoSpacing"/>
        <w:numPr>
          <w:ilvl w:val="0"/>
          <w:numId w:val="30"/>
        </w:numPr>
        <w:ind w:left="1077" w:hanging="357"/>
        <w:rPr>
          <w:i/>
          <w:sz w:val="18"/>
          <w:szCs w:val="18"/>
        </w:rPr>
      </w:pPr>
      <w:r w:rsidRPr="00F56270">
        <w:rPr>
          <w:i/>
          <w:sz w:val="18"/>
          <w:szCs w:val="18"/>
        </w:rPr>
        <w:t>urinary infections;</w:t>
      </w:r>
    </w:p>
    <w:p w14:paraId="45199213" w14:textId="1AC4A515" w:rsidR="00F56270" w:rsidRPr="00F56270" w:rsidRDefault="006D3E32" w:rsidP="00C470F2">
      <w:pPr>
        <w:pStyle w:val="NoSpacing"/>
        <w:numPr>
          <w:ilvl w:val="0"/>
          <w:numId w:val="30"/>
        </w:numPr>
        <w:ind w:left="1077" w:hanging="357"/>
        <w:rPr>
          <w:i/>
          <w:sz w:val="18"/>
          <w:szCs w:val="18"/>
        </w:rPr>
      </w:pPr>
      <w:r w:rsidRPr="00F56270">
        <w:rPr>
          <w:i/>
          <w:sz w:val="18"/>
          <w:szCs w:val="18"/>
        </w:rPr>
        <w:t xml:space="preserve">difficulty walking or sitting or standing; </w:t>
      </w:r>
    </w:p>
    <w:p w14:paraId="585FBF9E" w14:textId="04FDD80C" w:rsidR="00F56270" w:rsidRPr="00F56270" w:rsidRDefault="006D3E32" w:rsidP="00C470F2">
      <w:pPr>
        <w:pStyle w:val="NoSpacing"/>
        <w:numPr>
          <w:ilvl w:val="0"/>
          <w:numId w:val="30"/>
        </w:numPr>
        <w:ind w:left="1077" w:hanging="357"/>
        <w:rPr>
          <w:i/>
          <w:sz w:val="18"/>
          <w:szCs w:val="18"/>
        </w:rPr>
      </w:pPr>
      <w:r w:rsidRPr="00F56270">
        <w:rPr>
          <w:i/>
          <w:sz w:val="18"/>
          <w:szCs w:val="18"/>
        </w:rPr>
        <w:t>persistent sore throats; or</w:t>
      </w:r>
    </w:p>
    <w:p w14:paraId="4A2DA421" w14:textId="77777777" w:rsidR="006D3E32" w:rsidRPr="00F56270" w:rsidRDefault="006D3E32" w:rsidP="00C470F2">
      <w:pPr>
        <w:pStyle w:val="NoSpacing"/>
        <w:numPr>
          <w:ilvl w:val="0"/>
          <w:numId w:val="30"/>
        </w:numPr>
        <w:ind w:left="1077" w:hanging="357"/>
        <w:rPr>
          <w:i/>
          <w:sz w:val="18"/>
          <w:szCs w:val="18"/>
        </w:rPr>
      </w:pPr>
      <w:proofErr w:type="gramStart"/>
      <w:r w:rsidRPr="00F56270">
        <w:rPr>
          <w:i/>
          <w:sz w:val="18"/>
          <w:szCs w:val="18"/>
        </w:rPr>
        <w:t>stomach ache</w:t>
      </w:r>
      <w:proofErr w:type="gramEnd"/>
      <w:r w:rsidRPr="00F56270">
        <w:rPr>
          <w:i/>
          <w:sz w:val="18"/>
          <w:szCs w:val="18"/>
        </w:rPr>
        <w:t>.</w:t>
      </w:r>
    </w:p>
    <w:p w14:paraId="6F3A692C" w14:textId="61E1DE32" w:rsidR="00DA1043" w:rsidRPr="00CA3FB0" w:rsidRDefault="00DA1043" w:rsidP="00DA1043">
      <w:pPr>
        <w:pStyle w:val="NoSpacing"/>
        <w:rPr>
          <w:rFonts w:ascii="Arial" w:hAnsi="Arial" w:cs="Arial"/>
        </w:rPr>
      </w:pPr>
    </w:p>
    <w:p w14:paraId="5F3A8056" w14:textId="77777777" w:rsidR="00367C5B" w:rsidRDefault="00DA1043" w:rsidP="00C470F2">
      <w:pPr>
        <w:pStyle w:val="Heading2"/>
      </w:pPr>
      <w:bookmarkStart w:id="347" w:name="_Toc15044847"/>
      <w:r w:rsidRPr="00CA3FB0">
        <w:rPr>
          <w:u w:val="single"/>
        </w:rPr>
        <w:t>Neglect</w:t>
      </w:r>
      <w:bookmarkEnd w:id="347"/>
      <w:r w:rsidR="005978E0">
        <w:t xml:space="preserve"> </w:t>
      </w:r>
    </w:p>
    <w:p w14:paraId="65AB66A9" w14:textId="3CF9E860" w:rsidR="0084535C" w:rsidRPr="00CA3FB0" w:rsidRDefault="00367C5B" w:rsidP="00C470F2">
      <w:pPr>
        <w:ind w:left="720"/>
      </w:pPr>
      <w:r>
        <w:t xml:space="preserve">Neglect </w:t>
      </w:r>
      <w:r w:rsidR="005978E0">
        <w:t>is</w:t>
      </w:r>
      <w:r w:rsidR="00DA1043" w:rsidRPr="00CA3FB0">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38502B48" w14:textId="54FE8A62" w:rsidR="00454698" w:rsidRPr="00C14D8A" w:rsidRDefault="00454698" w:rsidP="00454698">
      <w:pPr>
        <w:pStyle w:val="NoSpacing"/>
        <w:rPr>
          <w:highlight w:val="yellow"/>
        </w:rPr>
      </w:pPr>
    </w:p>
    <w:p w14:paraId="76992B04" w14:textId="77777777" w:rsidR="00454698" w:rsidRPr="00454698" w:rsidRDefault="00454698" w:rsidP="00C470F2">
      <w:pPr>
        <w:pStyle w:val="NoSpacing"/>
        <w:ind w:firstLine="720"/>
        <w:rPr>
          <w:i/>
          <w:sz w:val="18"/>
          <w:szCs w:val="18"/>
        </w:rPr>
      </w:pPr>
      <w:r w:rsidRPr="00454698">
        <w:rPr>
          <w:i/>
          <w:sz w:val="18"/>
          <w:szCs w:val="18"/>
        </w:rPr>
        <w:t>Signs of possible neglect include:</w:t>
      </w:r>
    </w:p>
    <w:p w14:paraId="68C740D3" w14:textId="1955E76E" w:rsidR="00F56270" w:rsidRPr="00454698" w:rsidRDefault="00454698" w:rsidP="00C470F2">
      <w:pPr>
        <w:pStyle w:val="NoSpacing"/>
        <w:numPr>
          <w:ilvl w:val="0"/>
          <w:numId w:val="31"/>
        </w:numPr>
        <w:ind w:left="1077" w:hanging="357"/>
        <w:rPr>
          <w:i/>
          <w:sz w:val="18"/>
          <w:szCs w:val="18"/>
        </w:rPr>
      </w:pPr>
      <w:r w:rsidRPr="00454698">
        <w:rPr>
          <w:i/>
          <w:sz w:val="18"/>
          <w:szCs w:val="18"/>
        </w:rPr>
        <w:t>the child seems underweight or is very small for their age, or their weight deteriorates;</w:t>
      </w:r>
    </w:p>
    <w:p w14:paraId="5F688350" w14:textId="0F9C1ABD" w:rsidR="00F56270" w:rsidRPr="00F56270" w:rsidRDefault="00454698" w:rsidP="00C470F2">
      <w:pPr>
        <w:pStyle w:val="NoSpacing"/>
        <w:numPr>
          <w:ilvl w:val="0"/>
          <w:numId w:val="31"/>
        </w:numPr>
        <w:ind w:left="1077" w:hanging="357"/>
        <w:rPr>
          <w:i/>
          <w:sz w:val="18"/>
          <w:szCs w:val="18"/>
        </w:rPr>
      </w:pPr>
      <w:r w:rsidRPr="00F56270">
        <w:rPr>
          <w:i/>
          <w:sz w:val="18"/>
          <w:szCs w:val="18"/>
        </w:rPr>
        <w:t>the child seems very overweight for their age;</w:t>
      </w:r>
    </w:p>
    <w:p w14:paraId="4C4AA3A3" w14:textId="72BA8BD7" w:rsidR="00F56270" w:rsidRPr="00F56270" w:rsidRDefault="00454698" w:rsidP="00C470F2">
      <w:pPr>
        <w:pStyle w:val="NoSpacing"/>
        <w:numPr>
          <w:ilvl w:val="0"/>
          <w:numId w:val="31"/>
        </w:numPr>
        <w:ind w:left="1077" w:hanging="357"/>
        <w:rPr>
          <w:i/>
          <w:sz w:val="18"/>
          <w:szCs w:val="18"/>
        </w:rPr>
      </w:pPr>
      <w:r w:rsidRPr="00F56270">
        <w:rPr>
          <w:i/>
          <w:sz w:val="18"/>
          <w:szCs w:val="18"/>
        </w:rPr>
        <w:t>they are poorly clothed, with inadequate protection from the weather;</w:t>
      </w:r>
    </w:p>
    <w:p w14:paraId="6FAE6D00" w14:textId="306280AD" w:rsidR="00F56270" w:rsidRPr="00F56270" w:rsidRDefault="00454698" w:rsidP="00C470F2">
      <w:pPr>
        <w:pStyle w:val="NoSpacing"/>
        <w:numPr>
          <w:ilvl w:val="0"/>
          <w:numId w:val="31"/>
        </w:numPr>
        <w:ind w:left="1077" w:hanging="357"/>
        <w:rPr>
          <w:i/>
          <w:sz w:val="18"/>
          <w:szCs w:val="18"/>
        </w:rPr>
      </w:pPr>
      <w:r w:rsidRPr="00F56270">
        <w:rPr>
          <w:i/>
          <w:sz w:val="18"/>
          <w:szCs w:val="18"/>
        </w:rPr>
        <w:t>they are often absent from school for no apparent reason; or persistently arrive late: or</w:t>
      </w:r>
    </w:p>
    <w:p w14:paraId="73CFA776" w14:textId="77777777" w:rsidR="00454698" w:rsidRPr="00F56270" w:rsidRDefault="00454698" w:rsidP="00C470F2">
      <w:pPr>
        <w:pStyle w:val="NoSpacing"/>
        <w:numPr>
          <w:ilvl w:val="0"/>
          <w:numId w:val="31"/>
        </w:numPr>
        <w:ind w:left="1077" w:hanging="357"/>
        <w:rPr>
          <w:i/>
          <w:sz w:val="18"/>
          <w:szCs w:val="18"/>
        </w:rPr>
      </w:pPr>
      <w:r w:rsidRPr="00F56270">
        <w:rPr>
          <w:i/>
          <w:sz w:val="18"/>
          <w:szCs w:val="18"/>
        </w:rPr>
        <w:t>they are regularly left alone, or in charge of younger brothers or sisters.</w:t>
      </w:r>
    </w:p>
    <w:p w14:paraId="47A13ADA" w14:textId="06B8A839" w:rsidR="00454698" w:rsidRDefault="00454698" w:rsidP="000A7EED">
      <w:pPr>
        <w:pStyle w:val="NoSpacing"/>
        <w:rPr>
          <w:rFonts w:ascii="Arial" w:hAnsi="Arial" w:cs="Arial"/>
        </w:rPr>
      </w:pPr>
    </w:p>
    <w:p w14:paraId="751A38EB" w14:textId="4D712630" w:rsidR="00CA7966" w:rsidRPr="00C470F2" w:rsidRDefault="00CA7966" w:rsidP="00C470F2">
      <w:pPr>
        <w:pStyle w:val="Heading2"/>
        <w:rPr>
          <w:u w:val="single"/>
        </w:rPr>
      </w:pPr>
      <w:bookmarkStart w:id="348" w:name="_Toc15044848"/>
      <w:r w:rsidRPr="00C470F2">
        <w:rPr>
          <w:u w:val="single"/>
        </w:rPr>
        <w:t>Peer on peer abuse</w:t>
      </w:r>
      <w:r w:rsidR="00902E38">
        <w:rPr>
          <w:u w:val="single"/>
        </w:rPr>
        <w:t xml:space="preserve"> (see below)</w:t>
      </w:r>
      <w:bookmarkEnd w:id="348"/>
    </w:p>
    <w:p w14:paraId="0B580F5D" w14:textId="70331588" w:rsidR="00CA7966" w:rsidRDefault="00CA7966" w:rsidP="00C470F2">
      <w:pPr>
        <w:pStyle w:val="NoSpacing"/>
        <w:ind w:left="720"/>
        <w:rPr>
          <w:rFonts w:ascii="Arial" w:hAnsi="Arial" w:cs="Arial"/>
        </w:rPr>
      </w:pPr>
      <w:r>
        <w:rPr>
          <w:rFonts w:ascii="Arial" w:hAnsi="Arial" w:cs="Arial"/>
        </w:rPr>
        <w:t xml:space="preserve">All staff must be alert to possible indicators of safeguarding concerns which may indicate peer on peer abuse. This is </w:t>
      </w:r>
      <w:r w:rsidR="00D04C54">
        <w:rPr>
          <w:rFonts w:ascii="Arial" w:hAnsi="Arial" w:cs="Arial"/>
        </w:rPr>
        <w:t>most</w:t>
      </w:r>
      <w:r>
        <w:rPr>
          <w:rFonts w:ascii="Arial" w:hAnsi="Arial" w:cs="Arial"/>
        </w:rPr>
        <w:t xml:space="preserve"> likely to include, but may not be limited to:</w:t>
      </w:r>
    </w:p>
    <w:p w14:paraId="671FAFBF" w14:textId="250A5C38" w:rsidR="00F56270" w:rsidRDefault="00BD274C" w:rsidP="00C470F2">
      <w:pPr>
        <w:pStyle w:val="NoSpacing"/>
        <w:numPr>
          <w:ilvl w:val="0"/>
          <w:numId w:val="32"/>
        </w:numPr>
        <w:ind w:left="1077" w:hanging="357"/>
        <w:rPr>
          <w:rFonts w:ascii="Arial" w:hAnsi="Arial" w:cs="Arial"/>
        </w:rPr>
      </w:pPr>
      <w:r w:rsidRPr="00BD274C">
        <w:rPr>
          <w:rFonts w:ascii="Arial" w:hAnsi="Arial" w:cs="Arial"/>
        </w:rPr>
        <w:t>bullyi</w:t>
      </w:r>
      <w:r>
        <w:rPr>
          <w:rFonts w:ascii="Arial" w:hAnsi="Arial" w:cs="Arial"/>
        </w:rPr>
        <w:t xml:space="preserve">ng (including cyberbullying); </w:t>
      </w:r>
    </w:p>
    <w:p w14:paraId="6CCE3B09" w14:textId="19809415" w:rsidR="00F56270" w:rsidRPr="00F56270" w:rsidRDefault="00BD274C" w:rsidP="00C470F2">
      <w:pPr>
        <w:pStyle w:val="NoSpacing"/>
        <w:numPr>
          <w:ilvl w:val="0"/>
          <w:numId w:val="32"/>
        </w:numPr>
        <w:ind w:left="1077" w:hanging="357"/>
        <w:rPr>
          <w:rFonts w:ascii="Arial" w:hAnsi="Arial" w:cs="Arial"/>
        </w:rPr>
      </w:pPr>
      <w:r w:rsidRPr="00F56270">
        <w:rPr>
          <w:rFonts w:ascii="Arial" w:hAnsi="Arial" w:cs="Arial"/>
        </w:rPr>
        <w:t xml:space="preserve">physical abuse such as hitting, kicking, shaking, biting, hair pulling, or otherwise causing physical harm; </w:t>
      </w:r>
    </w:p>
    <w:p w14:paraId="34AF0C1D" w14:textId="74BDA4E5" w:rsidR="00F56270" w:rsidRPr="00F56270" w:rsidRDefault="00BD274C" w:rsidP="00C470F2">
      <w:pPr>
        <w:pStyle w:val="NoSpacing"/>
        <w:numPr>
          <w:ilvl w:val="0"/>
          <w:numId w:val="32"/>
        </w:numPr>
        <w:ind w:left="1077" w:hanging="357"/>
        <w:rPr>
          <w:rFonts w:ascii="Arial" w:hAnsi="Arial" w:cs="Arial"/>
        </w:rPr>
      </w:pPr>
      <w:r w:rsidRPr="00F56270">
        <w:rPr>
          <w:rFonts w:ascii="Arial" w:hAnsi="Arial" w:cs="Arial"/>
        </w:rPr>
        <w:t xml:space="preserve">sexual violence and sexual harassment;  </w:t>
      </w:r>
    </w:p>
    <w:p w14:paraId="69FAB346" w14:textId="032B3CC7" w:rsidR="00F56270" w:rsidRPr="00F56270" w:rsidRDefault="00BD274C" w:rsidP="00C470F2">
      <w:pPr>
        <w:pStyle w:val="NoSpacing"/>
        <w:numPr>
          <w:ilvl w:val="0"/>
          <w:numId w:val="32"/>
        </w:numPr>
        <w:ind w:left="1077" w:hanging="357"/>
        <w:rPr>
          <w:rFonts w:ascii="Arial" w:hAnsi="Arial" w:cs="Arial"/>
        </w:rPr>
      </w:pPr>
      <w:r w:rsidRPr="00F56270">
        <w:rPr>
          <w:rFonts w:ascii="Arial" w:hAnsi="Arial" w:cs="Arial"/>
        </w:rPr>
        <w:t xml:space="preserve">sexting (also known as youth produced sexual imagery);  </w:t>
      </w:r>
    </w:p>
    <w:p w14:paraId="0925E6C1" w14:textId="7C1A3C10" w:rsidR="009566F6" w:rsidRDefault="00BD274C" w:rsidP="00C470F2">
      <w:pPr>
        <w:pStyle w:val="NoSpacing"/>
        <w:numPr>
          <w:ilvl w:val="0"/>
          <w:numId w:val="32"/>
        </w:numPr>
        <w:ind w:left="1077" w:hanging="357"/>
        <w:rPr>
          <w:rFonts w:ascii="Arial" w:hAnsi="Arial" w:cs="Arial"/>
        </w:rPr>
      </w:pPr>
      <w:r w:rsidRPr="00F56270">
        <w:rPr>
          <w:rFonts w:ascii="Arial" w:hAnsi="Arial" w:cs="Arial"/>
        </w:rPr>
        <w:t>initiation/hazing type violence and rituals</w:t>
      </w:r>
      <w:r w:rsidR="00CE4CE2">
        <w:rPr>
          <w:rFonts w:ascii="Arial" w:hAnsi="Arial" w:cs="Arial"/>
        </w:rPr>
        <w:t>; and</w:t>
      </w:r>
    </w:p>
    <w:p w14:paraId="4A4EBEBE" w14:textId="08D2D65C" w:rsidR="00CA7966" w:rsidRPr="00F56270" w:rsidRDefault="009566F6" w:rsidP="00C470F2">
      <w:pPr>
        <w:pStyle w:val="NoSpacing"/>
        <w:numPr>
          <w:ilvl w:val="0"/>
          <w:numId w:val="32"/>
        </w:numPr>
        <w:ind w:left="1077" w:hanging="357"/>
        <w:rPr>
          <w:rFonts w:ascii="Arial" w:hAnsi="Arial" w:cs="Arial"/>
        </w:rPr>
      </w:pPr>
      <w:r>
        <w:rPr>
          <w:rFonts w:ascii="Arial" w:hAnsi="Arial" w:cs="Arial"/>
        </w:rPr>
        <w:t>‘</w:t>
      </w:r>
      <w:proofErr w:type="spellStart"/>
      <w:r>
        <w:rPr>
          <w:rFonts w:ascii="Arial" w:hAnsi="Arial" w:cs="Arial"/>
        </w:rPr>
        <w:t>upskirting</w:t>
      </w:r>
      <w:proofErr w:type="spellEnd"/>
      <w:r>
        <w:rPr>
          <w:rFonts w:ascii="Arial" w:hAnsi="Arial" w:cs="Arial"/>
        </w:rPr>
        <w:t>’</w:t>
      </w:r>
    </w:p>
    <w:p w14:paraId="1B1F3359" w14:textId="625A01C7" w:rsidR="00CA7966" w:rsidRDefault="00CA7966" w:rsidP="000A7EED">
      <w:pPr>
        <w:pStyle w:val="NoSpacing"/>
        <w:rPr>
          <w:rFonts w:ascii="Arial" w:hAnsi="Arial" w:cs="Arial"/>
        </w:rPr>
      </w:pPr>
    </w:p>
    <w:p w14:paraId="32032861" w14:textId="531EF8D3" w:rsidR="00210190" w:rsidRDefault="00210190" w:rsidP="00C470F2">
      <w:pPr>
        <w:pStyle w:val="NoSpacing"/>
        <w:ind w:firstLine="720"/>
        <w:rPr>
          <w:rFonts w:ascii="Arial" w:hAnsi="Arial" w:cs="Arial"/>
        </w:rPr>
      </w:pPr>
      <w:r w:rsidRPr="000B1507">
        <w:rPr>
          <w:rFonts w:ascii="Arial" w:hAnsi="Arial" w:cs="Arial"/>
        </w:rPr>
        <w:t>See separate section of this document on peer on peer abuse.</w:t>
      </w:r>
    </w:p>
    <w:p w14:paraId="663C943C" w14:textId="3D0FBCFB" w:rsidR="00B37175" w:rsidRDefault="00B37175" w:rsidP="00C470F2">
      <w:pPr>
        <w:pStyle w:val="NoSpacing"/>
        <w:ind w:firstLine="720"/>
        <w:rPr>
          <w:rFonts w:ascii="Arial" w:hAnsi="Arial" w:cs="Arial"/>
        </w:rPr>
      </w:pPr>
    </w:p>
    <w:p w14:paraId="4B002833" w14:textId="1C84E485" w:rsidR="00B37175" w:rsidRPr="00C13AD9" w:rsidRDefault="00B37175" w:rsidP="00B37175">
      <w:pPr>
        <w:pStyle w:val="Heading2"/>
        <w:rPr>
          <w:u w:val="single"/>
        </w:rPr>
      </w:pPr>
      <w:bookmarkStart w:id="349" w:name="_Toc15044849"/>
      <w:r w:rsidRPr="00C13AD9">
        <w:rPr>
          <w:u w:val="single"/>
        </w:rPr>
        <w:t>Honour Based Violence (HBV) (including Female Genital Mutilation (FGM)</w:t>
      </w:r>
      <w:r w:rsidR="00B07C59" w:rsidRPr="00C13AD9">
        <w:rPr>
          <w:u w:val="single"/>
        </w:rPr>
        <w:t>,</w:t>
      </w:r>
      <w:r w:rsidR="00F40894" w:rsidRPr="00C13AD9">
        <w:rPr>
          <w:u w:val="single"/>
        </w:rPr>
        <w:t xml:space="preserve"> </w:t>
      </w:r>
      <w:r w:rsidRPr="00C13AD9">
        <w:rPr>
          <w:u w:val="single"/>
        </w:rPr>
        <w:t>Forced Marriage</w:t>
      </w:r>
      <w:r w:rsidR="00593C33" w:rsidRPr="00C13AD9">
        <w:rPr>
          <w:u w:val="single"/>
        </w:rPr>
        <w:t xml:space="preserve"> (FM)</w:t>
      </w:r>
      <w:r w:rsidR="00B07C59" w:rsidRPr="00C13AD9">
        <w:rPr>
          <w:u w:val="single"/>
        </w:rPr>
        <w:t xml:space="preserve"> and breast ironing</w:t>
      </w:r>
      <w:r w:rsidR="00C77F0B" w:rsidRPr="00C13AD9">
        <w:rPr>
          <w:u w:val="single"/>
        </w:rPr>
        <w:t>)</w:t>
      </w:r>
      <w:bookmarkEnd w:id="349"/>
    </w:p>
    <w:p w14:paraId="60130803" w14:textId="77777777" w:rsidR="00B37175" w:rsidRDefault="00B37175" w:rsidP="00B37175">
      <w:pPr>
        <w:pStyle w:val="Heading2"/>
        <w:numPr>
          <w:ilvl w:val="0"/>
          <w:numId w:val="0"/>
        </w:numPr>
        <w:ind w:left="720"/>
      </w:pPr>
    </w:p>
    <w:p w14:paraId="60A70C45" w14:textId="55B00664" w:rsidR="00B37175" w:rsidRPr="00E01CF2" w:rsidRDefault="00B37175" w:rsidP="00684D29">
      <w:pPr>
        <w:pStyle w:val="NoSpacing"/>
        <w:ind w:left="718"/>
      </w:pPr>
      <w:r>
        <w:t>HBV includes all incidents or crimes which have been committed to protect or defend the honour of the community and/or the family</w:t>
      </w:r>
      <w:r w:rsidR="005B07B2">
        <w:t>,</w:t>
      </w:r>
      <w:r>
        <w:t xml:space="preserve"> and commonly involve practices such as FGM, </w:t>
      </w:r>
      <w:r w:rsidR="00F40894">
        <w:t>forced marriage</w:t>
      </w:r>
      <w:r>
        <w:t xml:space="preserve"> and/or breast ironing. Abuse often involves a wider network of family or community pressure and therefore it is important to be aware of this </w:t>
      </w:r>
      <w:r w:rsidR="00F41166">
        <w:t>d</w:t>
      </w:r>
      <w:r>
        <w:t>ynamic and consider risk factors when deciding on action. If staff have a concern that a child may be</w:t>
      </w:r>
      <w:r w:rsidR="00533A32">
        <w:t xml:space="preserve"> </w:t>
      </w:r>
      <w:r>
        <w:t xml:space="preserve">at risk of Honour </w:t>
      </w:r>
      <w:r w:rsidR="00533A32">
        <w:t>B</w:t>
      </w:r>
      <w:r>
        <w:t xml:space="preserve">ased </w:t>
      </w:r>
      <w:r w:rsidR="00533A32">
        <w:t>V</w:t>
      </w:r>
      <w:r>
        <w:t>iolence, they should alert their DSL immediately.</w:t>
      </w:r>
    </w:p>
    <w:p w14:paraId="038EAFE7" w14:textId="77777777" w:rsidR="00B37175" w:rsidRDefault="00B37175" w:rsidP="00B37175">
      <w:pPr>
        <w:pStyle w:val="NoSpacing"/>
        <w:ind w:firstLine="720"/>
        <w:rPr>
          <w:u w:val="single"/>
        </w:rPr>
      </w:pPr>
      <w:r w:rsidRPr="00881962">
        <w:rPr>
          <w:u w:val="single"/>
        </w:rPr>
        <w:lastRenderedPageBreak/>
        <w:t>FGM</w:t>
      </w:r>
    </w:p>
    <w:p w14:paraId="3253A1F9" w14:textId="7A5C6044" w:rsidR="00B37175" w:rsidRDefault="00B37175" w:rsidP="00B37175">
      <w:pPr>
        <w:pStyle w:val="NoSpacing"/>
        <w:ind w:left="720"/>
        <w:rPr>
          <w:rFonts w:ascii="Arial" w:hAnsi="Arial" w:cs="Arial"/>
        </w:rPr>
      </w:pPr>
      <w:r>
        <w:rPr>
          <w:rFonts w:ascii="Arial" w:hAnsi="Arial" w:cs="Arial"/>
        </w:rPr>
        <w:t>FGM is abuse that encompasses all procedures involved in the partial or total removal of female external genitalia and is illegal in the UK.</w:t>
      </w:r>
      <w:r w:rsidR="00BA7758">
        <w:rPr>
          <w:rFonts w:ascii="Arial" w:hAnsi="Arial" w:cs="Arial"/>
        </w:rPr>
        <w:t xml:space="preserve"> </w:t>
      </w:r>
      <w:r w:rsidRPr="00236411">
        <w:rPr>
          <w:rFonts w:ascii="Arial" w:hAnsi="Arial" w:cs="Arial"/>
        </w:rPr>
        <w:t xml:space="preserve">Whilst all staff should speak to the </w:t>
      </w:r>
      <w:r>
        <w:rPr>
          <w:rFonts w:ascii="Arial" w:hAnsi="Arial" w:cs="Arial"/>
        </w:rPr>
        <w:t>DSL</w:t>
      </w:r>
      <w:r w:rsidRPr="00236411">
        <w:rPr>
          <w:rFonts w:ascii="Arial" w:hAnsi="Arial" w:cs="Arial"/>
        </w:rPr>
        <w:t xml:space="preserve"> (or deputy</w:t>
      </w:r>
      <w:r>
        <w:rPr>
          <w:rFonts w:ascii="Arial" w:hAnsi="Arial" w:cs="Arial"/>
        </w:rPr>
        <w:t xml:space="preserve"> DSL</w:t>
      </w:r>
      <w:r w:rsidRPr="00236411">
        <w:rPr>
          <w:rFonts w:ascii="Arial" w:hAnsi="Arial" w:cs="Arial"/>
        </w:rPr>
        <w:t xml:space="preserve">) </w:t>
      </w:r>
      <w:proofErr w:type="gramStart"/>
      <w:r w:rsidRPr="00236411">
        <w:rPr>
          <w:rFonts w:ascii="Arial" w:hAnsi="Arial" w:cs="Arial"/>
        </w:rPr>
        <w:t>with regard to</w:t>
      </w:r>
      <w:proofErr w:type="gramEnd"/>
      <w:r w:rsidRPr="00236411">
        <w:rPr>
          <w:rFonts w:ascii="Arial" w:hAnsi="Arial" w:cs="Arial"/>
        </w:rPr>
        <w:t xml:space="preserve"> any concerns about </w:t>
      </w:r>
      <w:r>
        <w:rPr>
          <w:rFonts w:ascii="Arial" w:hAnsi="Arial" w:cs="Arial"/>
        </w:rPr>
        <w:t>FGM</w:t>
      </w:r>
      <w:r w:rsidRPr="00236411">
        <w:rPr>
          <w:rFonts w:ascii="Arial" w:hAnsi="Arial" w:cs="Arial"/>
        </w:rPr>
        <w:t>, there is a sp</w:t>
      </w:r>
      <w:r>
        <w:rPr>
          <w:rFonts w:ascii="Arial" w:hAnsi="Arial" w:cs="Arial"/>
        </w:rPr>
        <w:t>ecific legal duty on teachers under the FGM Act (2003) to report FGM.</w:t>
      </w:r>
      <w:r w:rsidRPr="00236411">
        <w:rPr>
          <w:rFonts w:ascii="Arial" w:hAnsi="Arial" w:cs="Arial"/>
        </w:rPr>
        <w:t xml:space="preserve"> If a teacher, in the course of their work in the profession, discovers that an act of FGM appears to have been carried out on a girl under the age of 18, </w:t>
      </w:r>
      <w:r>
        <w:rPr>
          <w:rFonts w:ascii="Arial" w:hAnsi="Arial" w:cs="Arial"/>
        </w:rPr>
        <w:t xml:space="preserve">it is mandatory that </w:t>
      </w:r>
      <w:r w:rsidRPr="00236411">
        <w:rPr>
          <w:rFonts w:ascii="Arial" w:hAnsi="Arial" w:cs="Arial"/>
        </w:rPr>
        <w:t xml:space="preserve">the teacher </w:t>
      </w:r>
      <w:r w:rsidRPr="001156D3">
        <w:rPr>
          <w:rFonts w:ascii="Arial" w:hAnsi="Arial" w:cs="Arial"/>
          <w:b/>
        </w:rPr>
        <w:t>must</w:t>
      </w:r>
      <w:r w:rsidRPr="00236411">
        <w:rPr>
          <w:rFonts w:ascii="Arial" w:hAnsi="Arial" w:cs="Arial"/>
        </w:rPr>
        <w:t xml:space="preserve"> report this to the </w:t>
      </w:r>
      <w:r>
        <w:rPr>
          <w:rFonts w:ascii="Arial" w:hAnsi="Arial" w:cs="Arial"/>
        </w:rPr>
        <w:t>p</w:t>
      </w:r>
      <w:r w:rsidRPr="00236411">
        <w:rPr>
          <w:rFonts w:ascii="Arial" w:hAnsi="Arial" w:cs="Arial"/>
        </w:rPr>
        <w:t>olice</w:t>
      </w:r>
      <w:r>
        <w:rPr>
          <w:rFonts w:ascii="Arial" w:hAnsi="Arial" w:cs="Arial"/>
        </w:rPr>
        <w:t xml:space="preserve"> using the telephone number 101</w:t>
      </w:r>
      <w:r w:rsidRPr="00236411">
        <w:rPr>
          <w:rFonts w:ascii="Arial" w:hAnsi="Arial" w:cs="Arial"/>
        </w:rPr>
        <w:t xml:space="preserve">. </w:t>
      </w:r>
    </w:p>
    <w:p w14:paraId="4D798AD3" w14:textId="77777777" w:rsidR="00B37175" w:rsidRDefault="00B37175" w:rsidP="00B37175">
      <w:pPr>
        <w:pStyle w:val="NoSpacing"/>
        <w:ind w:left="720"/>
        <w:rPr>
          <w:rFonts w:ascii="Arial" w:hAnsi="Arial" w:cs="Arial"/>
        </w:rPr>
      </w:pPr>
    </w:p>
    <w:p w14:paraId="4ACF916D" w14:textId="77777777" w:rsidR="00B37175" w:rsidRPr="00881962" w:rsidRDefault="00B37175" w:rsidP="00B37175">
      <w:pPr>
        <w:pStyle w:val="NoSpacing"/>
        <w:ind w:left="720"/>
        <w:rPr>
          <w:rFonts w:ascii="Arial" w:hAnsi="Arial" w:cs="Arial"/>
          <w:u w:val="single"/>
        </w:rPr>
      </w:pPr>
      <w:r w:rsidRPr="00881962">
        <w:rPr>
          <w:rFonts w:ascii="Arial" w:hAnsi="Arial" w:cs="Arial"/>
          <w:u w:val="single"/>
        </w:rPr>
        <w:t>F</w:t>
      </w:r>
      <w:r>
        <w:rPr>
          <w:rFonts w:ascii="Arial" w:hAnsi="Arial" w:cs="Arial"/>
          <w:u w:val="single"/>
        </w:rPr>
        <w:t xml:space="preserve">orced </w:t>
      </w:r>
      <w:r w:rsidRPr="00881962">
        <w:rPr>
          <w:rFonts w:ascii="Arial" w:hAnsi="Arial" w:cs="Arial"/>
          <w:u w:val="single"/>
        </w:rPr>
        <w:t>M</w:t>
      </w:r>
      <w:r>
        <w:rPr>
          <w:rFonts w:ascii="Arial" w:hAnsi="Arial" w:cs="Arial"/>
          <w:u w:val="single"/>
        </w:rPr>
        <w:t>arriage</w:t>
      </w:r>
    </w:p>
    <w:p w14:paraId="729DD308" w14:textId="1EBA2F1C" w:rsidR="00B37175" w:rsidRDefault="00B37175" w:rsidP="00B37175">
      <w:pPr>
        <w:pStyle w:val="NoSpacing"/>
        <w:ind w:left="720"/>
        <w:rPr>
          <w:rFonts w:ascii="Arial" w:hAnsi="Arial" w:cs="Arial"/>
        </w:rPr>
      </w:pPr>
      <w:r>
        <w:rPr>
          <w:rFonts w:ascii="Arial" w:hAnsi="Arial" w:cs="Arial"/>
        </w:rPr>
        <w:t xml:space="preserve">Forcing a person into marriage is a crime in England and Wales. FM is one </w:t>
      </w:r>
      <w:proofErr w:type="gramStart"/>
      <w:r>
        <w:rPr>
          <w:rFonts w:ascii="Arial" w:hAnsi="Arial" w:cs="Arial"/>
        </w:rPr>
        <w:t>entered int</w:t>
      </w:r>
      <w:r w:rsidR="003F464E">
        <w:rPr>
          <w:rFonts w:ascii="Arial" w:hAnsi="Arial" w:cs="Arial"/>
        </w:rPr>
        <w:t>o</w:t>
      </w:r>
      <w:proofErr w:type="gramEnd"/>
      <w:r>
        <w:rPr>
          <w:rFonts w:ascii="Arial" w:hAnsi="Arial" w:cs="Arial"/>
        </w:rPr>
        <w:t xml:space="preserve"> without the full and free consent of one or both parties and where violence, threats or any form of coercion is used to cause a person to enter into a marriage. The FM Unit provides more guidance</w:t>
      </w:r>
      <w:r w:rsidR="00C50AD4">
        <w:rPr>
          <w:rFonts w:ascii="Arial" w:hAnsi="Arial" w:cs="Arial"/>
        </w:rPr>
        <w:t>,</w:t>
      </w:r>
      <w:r>
        <w:rPr>
          <w:rFonts w:ascii="Arial" w:hAnsi="Arial" w:cs="Arial"/>
        </w:rPr>
        <w:t xml:space="preserve"> </w:t>
      </w:r>
      <w:r w:rsidR="00C50AD4">
        <w:rPr>
          <w:rFonts w:ascii="Arial" w:hAnsi="Arial" w:cs="Arial"/>
        </w:rPr>
        <w:t>which</w:t>
      </w:r>
      <w:r>
        <w:rPr>
          <w:rFonts w:ascii="Arial" w:hAnsi="Arial" w:cs="Arial"/>
        </w:rPr>
        <w:t xml:space="preserve"> can be found </w:t>
      </w:r>
      <w:hyperlink r:id="rId26" w:history="1">
        <w:r w:rsidRPr="00C50AD4">
          <w:rPr>
            <w:rStyle w:val="Hyperlink"/>
            <w:rFonts w:ascii="Arial" w:hAnsi="Arial" w:cs="Arial"/>
          </w:rPr>
          <w:t>here</w:t>
        </w:r>
      </w:hyperlink>
      <w:r w:rsidR="00C50AD4">
        <w:rPr>
          <w:rFonts w:ascii="Arial" w:hAnsi="Arial" w:cs="Arial"/>
        </w:rPr>
        <w:t>.</w:t>
      </w:r>
      <w:r w:rsidRPr="00A41FDD">
        <w:t xml:space="preserve"> </w:t>
      </w:r>
      <w:r w:rsidR="00411E92">
        <w:t>Multi</w:t>
      </w:r>
      <w:r w:rsidR="007E4C96">
        <w:t>-</w:t>
      </w:r>
      <w:r w:rsidR="00411E92">
        <w:t xml:space="preserve">Agency </w:t>
      </w:r>
      <w:r w:rsidR="007E4C96">
        <w:t xml:space="preserve">guidelines, </w:t>
      </w:r>
      <w:r>
        <w:rPr>
          <w:rFonts w:ascii="Arial" w:hAnsi="Arial" w:cs="Arial"/>
        </w:rPr>
        <w:t>which focus on the role of schools</w:t>
      </w:r>
      <w:r w:rsidR="00116F44">
        <w:rPr>
          <w:rFonts w:ascii="Arial" w:hAnsi="Arial" w:cs="Arial"/>
        </w:rPr>
        <w:t xml:space="preserve">, can be found </w:t>
      </w:r>
      <w:hyperlink r:id="rId27" w:history="1">
        <w:r w:rsidR="00116F44" w:rsidRPr="00116F44">
          <w:rPr>
            <w:rStyle w:val="Hyperlink"/>
            <w:rFonts w:ascii="Arial" w:hAnsi="Arial" w:cs="Arial"/>
          </w:rPr>
          <w:t>here</w:t>
        </w:r>
      </w:hyperlink>
      <w:r>
        <w:rPr>
          <w:rFonts w:ascii="Arial" w:hAnsi="Arial" w:cs="Arial"/>
        </w:rPr>
        <w:t xml:space="preserve">. </w:t>
      </w:r>
    </w:p>
    <w:p w14:paraId="2BB5C787" w14:textId="77777777" w:rsidR="00B37175" w:rsidRDefault="00B37175" w:rsidP="00B37175">
      <w:pPr>
        <w:pStyle w:val="NoSpacing"/>
        <w:ind w:left="720"/>
        <w:rPr>
          <w:rFonts w:ascii="Arial" w:hAnsi="Arial" w:cs="Arial"/>
        </w:rPr>
      </w:pPr>
    </w:p>
    <w:p w14:paraId="77B455FD" w14:textId="3072D2E8" w:rsidR="00B37175" w:rsidRDefault="00B37175" w:rsidP="00B37175">
      <w:pPr>
        <w:pStyle w:val="NoSpacing"/>
        <w:ind w:left="720"/>
        <w:rPr>
          <w:rFonts w:ascii="Arial" w:hAnsi="Arial" w:cs="Arial"/>
          <w:u w:val="single"/>
        </w:rPr>
      </w:pPr>
      <w:r w:rsidRPr="00881962">
        <w:rPr>
          <w:rFonts w:ascii="Arial" w:hAnsi="Arial" w:cs="Arial"/>
          <w:u w:val="single"/>
        </w:rPr>
        <w:t>Breast ironing</w:t>
      </w:r>
    </w:p>
    <w:p w14:paraId="5C53C3D8" w14:textId="657E3DB6" w:rsidR="00B37175" w:rsidRPr="00CF0C40" w:rsidRDefault="00B37175" w:rsidP="00B37175">
      <w:pPr>
        <w:pStyle w:val="NoSpacing"/>
        <w:ind w:left="720"/>
        <w:rPr>
          <w:rFonts w:ascii="Arial" w:hAnsi="Arial" w:cs="Arial"/>
        </w:rPr>
      </w:pPr>
      <w:r w:rsidRPr="00CF0C40">
        <w:rPr>
          <w:rFonts w:ascii="Arial" w:hAnsi="Arial" w:cs="Arial"/>
          <w:bCs/>
          <w:color w:val="222222"/>
          <w:shd w:val="clear" w:color="auto" w:fill="FFFFFF"/>
        </w:rPr>
        <w:t>Breast ironing</w:t>
      </w:r>
      <w:r w:rsidRPr="00CF0C40">
        <w:rPr>
          <w:rFonts w:ascii="Arial" w:hAnsi="Arial" w:cs="Arial"/>
          <w:color w:val="222222"/>
          <w:shd w:val="clear" w:color="auto" w:fill="FFFFFF"/>
        </w:rPr>
        <w:t>, also known as breast flattening, is the pounding and massaging of a pubescent girl's breasts, using hard or heated objects, to try to make them stop developing or disappear. It is typically carried out by the girl's mother</w:t>
      </w:r>
      <w:r w:rsidR="00E758E0" w:rsidRPr="00CF0C40">
        <w:rPr>
          <w:rFonts w:ascii="Arial" w:hAnsi="Arial" w:cs="Arial"/>
          <w:color w:val="222222"/>
          <w:shd w:val="clear" w:color="auto" w:fill="FFFFFF"/>
        </w:rPr>
        <w:t>,</w:t>
      </w:r>
      <w:r w:rsidRPr="00CF0C40">
        <w:rPr>
          <w:rFonts w:ascii="Arial" w:hAnsi="Arial" w:cs="Arial"/>
          <w:color w:val="222222"/>
          <w:shd w:val="clear" w:color="auto" w:fill="FFFFFF"/>
        </w:rPr>
        <w:t xml:space="preserve"> who will say she is trying to protect the girl from sexual harassment and rape to prevent early pregnancy that would tarnish the family name</w:t>
      </w:r>
      <w:r w:rsidR="002469CF" w:rsidRPr="00CF0C40">
        <w:rPr>
          <w:rFonts w:ascii="Arial" w:hAnsi="Arial" w:cs="Arial"/>
          <w:color w:val="222222"/>
          <w:shd w:val="clear" w:color="auto" w:fill="FFFFFF"/>
        </w:rPr>
        <w:t>,</w:t>
      </w:r>
      <w:r w:rsidR="00F40894" w:rsidRPr="00CF0C40">
        <w:rPr>
          <w:rFonts w:ascii="Arial" w:hAnsi="Arial" w:cs="Arial"/>
          <w:color w:val="222222"/>
          <w:shd w:val="clear" w:color="auto" w:fill="FFFFFF"/>
        </w:rPr>
        <w:t xml:space="preserve"> </w:t>
      </w:r>
      <w:r w:rsidRPr="00CF0C40">
        <w:rPr>
          <w:rFonts w:ascii="Arial" w:hAnsi="Arial" w:cs="Arial"/>
          <w:color w:val="222222"/>
          <w:shd w:val="clear" w:color="auto" w:fill="FFFFFF"/>
        </w:rPr>
        <w:t>or to allow the girl to pursue education</w:t>
      </w:r>
      <w:r w:rsidR="006A4B9A" w:rsidRPr="00CF0C40">
        <w:rPr>
          <w:rFonts w:ascii="Arial" w:hAnsi="Arial" w:cs="Arial"/>
          <w:color w:val="222222"/>
          <w:shd w:val="clear" w:color="auto" w:fill="FFFFFF"/>
        </w:rPr>
        <w:t>,</w:t>
      </w:r>
      <w:r w:rsidRPr="00CF0C40">
        <w:rPr>
          <w:rFonts w:ascii="Arial" w:hAnsi="Arial" w:cs="Arial"/>
          <w:color w:val="222222"/>
          <w:shd w:val="clear" w:color="auto" w:fill="FFFFFF"/>
        </w:rPr>
        <w:t xml:space="preserve"> rather than be forced into </w:t>
      </w:r>
      <w:hyperlink r:id="rId28" w:tooltip="Child marriage" w:history="1">
        <w:r w:rsidRPr="00CF0C40">
          <w:rPr>
            <w:rFonts w:ascii="Arial" w:hAnsi="Arial" w:cs="Arial"/>
            <w:color w:val="0000FF"/>
            <w:u w:val="single"/>
            <w:shd w:val="clear" w:color="auto" w:fill="FFFFFF"/>
          </w:rPr>
          <w:t>early marriage</w:t>
        </w:r>
      </w:hyperlink>
      <w:r w:rsidRPr="00CF0C40">
        <w:t>.</w:t>
      </w:r>
    </w:p>
    <w:p w14:paraId="148D15E8" w14:textId="77777777" w:rsidR="00B37175" w:rsidRDefault="00B37175" w:rsidP="00B37175">
      <w:pPr>
        <w:pStyle w:val="NoSpacing"/>
        <w:ind w:left="720"/>
        <w:rPr>
          <w:rFonts w:ascii="Arial" w:hAnsi="Arial" w:cs="Arial"/>
        </w:rPr>
      </w:pPr>
    </w:p>
    <w:p w14:paraId="5CF25A2A" w14:textId="0414F297" w:rsidR="00F40894" w:rsidRDefault="00B37175" w:rsidP="00C94F80">
      <w:pPr>
        <w:pStyle w:val="NoSpacing"/>
        <w:ind w:firstLine="720"/>
      </w:pPr>
      <w:r w:rsidRPr="00236411">
        <w:rPr>
          <w:rFonts w:ascii="Arial" w:hAnsi="Arial" w:cs="Arial"/>
        </w:rPr>
        <w:t xml:space="preserve">See Annex A </w:t>
      </w:r>
      <w:r>
        <w:rPr>
          <w:rFonts w:ascii="Arial" w:hAnsi="Arial" w:cs="Arial"/>
        </w:rPr>
        <w:t xml:space="preserve">of </w:t>
      </w:r>
      <w:r w:rsidR="0093271D">
        <w:rPr>
          <w:rFonts w:ascii="Arial" w:hAnsi="Arial" w:cs="Arial"/>
        </w:rPr>
        <w:t>KCSIE</w:t>
      </w:r>
      <w:r>
        <w:rPr>
          <w:rFonts w:ascii="Arial" w:hAnsi="Arial" w:cs="Arial"/>
        </w:rPr>
        <w:t xml:space="preserve"> for</w:t>
      </w:r>
      <w:r w:rsidRPr="00236411">
        <w:rPr>
          <w:rFonts w:ascii="Arial" w:hAnsi="Arial" w:cs="Arial"/>
        </w:rPr>
        <w:t xml:space="preserve"> further details</w:t>
      </w:r>
      <w:r>
        <w:rPr>
          <w:rFonts w:ascii="Arial" w:hAnsi="Arial" w:cs="Arial"/>
        </w:rPr>
        <w:t>.</w:t>
      </w:r>
    </w:p>
    <w:p w14:paraId="512C0DA3" w14:textId="77777777" w:rsidR="00F40894" w:rsidRPr="00171B3B" w:rsidRDefault="00F40894" w:rsidP="00171B3B">
      <w:pPr>
        <w:pStyle w:val="NoSpacing"/>
      </w:pPr>
    </w:p>
    <w:p w14:paraId="3EA3CC3E" w14:textId="77777777" w:rsidR="003856AE" w:rsidRPr="00B46FF8" w:rsidRDefault="003856AE" w:rsidP="00B46FF8">
      <w:pPr>
        <w:pStyle w:val="Heading2"/>
        <w:rPr>
          <w:bCs w:val="0"/>
          <w:u w:val="single"/>
        </w:rPr>
      </w:pPr>
      <w:bookmarkStart w:id="350" w:name="_Toc15044850"/>
      <w:r w:rsidRPr="00B46FF8">
        <w:rPr>
          <w:u w:val="single"/>
        </w:rPr>
        <w:t>Behavioural signs of abuse and neglect</w:t>
      </w:r>
      <w:bookmarkEnd w:id="350"/>
    </w:p>
    <w:p w14:paraId="092B5EB0" w14:textId="6E9E73F6" w:rsidR="003856AE" w:rsidRPr="00D83C20" w:rsidRDefault="003856AE" w:rsidP="00C470F2">
      <w:pPr>
        <w:pStyle w:val="NoSpacing"/>
        <w:ind w:left="720"/>
      </w:pPr>
      <w:r w:rsidRPr="00D83C20">
        <w:t xml:space="preserve">If a child is being abused, their behaviour may change in </w:t>
      </w:r>
      <w:proofErr w:type="gramStart"/>
      <w:r w:rsidRPr="00D83C20">
        <w:t>a number of</w:t>
      </w:r>
      <w:proofErr w:type="gramEnd"/>
      <w:r w:rsidRPr="00D83C20">
        <w:t xml:space="preserve"> ways. For </w:t>
      </w:r>
      <w:r w:rsidR="00D04C54" w:rsidRPr="00D83C20">
        <w:t>example,</w:t>
      </w:r>
      <w:r w:rsidRPr="00D83C20">
        <w:t xml:space="preserve"> they may:</w:t>
      </w:r>
    </w:p>
    <w:p w14:paraId="73983858" w14:textId="60A439D2" w:rsidR="00F56270" w:rsidRPr="00D83C20" w:rsidRDefault="003856AE" w:rsidP="00C470F2">
      <w:pPr>
        <w:pStyle w:val="NoSpacing"/>
        <w:numPr>
          <w:ilvl w:val="0"/>
          <w:numId w:val="28"/>
        </w:numPr>
        <w:ind w:left="1077" w:hanging="357"/>
      </w:pPr>
      <w:r w:rsidRPr="00D83C20">
        <w:t>behave aggressively or be disruptive, act out, demand attention and require more discipline than other children;</w:t>
      </w:r>
    </w:p>
    <w:p w14:paraId="13F06D67" w14:textId="174B1CDC" w:rsidR="00F56270" w:rsidRPr="00D83C20" w:rsidRDefault="003856AE" w:rsidP="00C470F2">
      <w:pPr>
        <w:pStyle w:val="NoSpacing"/>
        <w:numPr>
          <w:ilvl w:val="0"/>
          <w:numId w:val="28"/>
        </w:numPr>
        <w:ind w:left="1077" w:hanging="357"/>
      </w:pPr>
      <w:r w:rsidRPr="00D83C20">
        <w:t>become angry or disinterested and/or show little creativity;</w:t>
      </w:r>
    </w:p>
    <w:p w14:paraId="490BEDD1" w14:textId="379EE928" w:rsidR="00F56270" w:rsidRPr="00D83C20" w:rsidRDefault="003856AE" w:rsidP="00C470F2">
      <w:pPr>
        <w:pStyle w:val="NoSpacing"/>
        <w:numPr>
          <w:ilvl w:val="0"/>
          <w:numId w:val="28"/>
        </w:numPr>
        <w:ind w:left="1077" w:hanging="357"/>
      </w:pPr>
      <w:r w:rsidRPr="00D83C20">
        <w:t>seem frightened of certain adults;</w:t>
      </w:r>
    </w:p>
    <w:p w14:paraId="5254940E" w14:textId="66637713" w:rsidR="00F56270" w:rsidRPr="00D83C20" w:rsidRDefault="003856AE" w:rsidP="00C470F2">
      <w:pPr>
        <w:pStyle w:val="NoSpacing"/>
        <w:numPr>
          <w:ilvl w:val="0"/>
          <w:numId w:val="28"/>
        </w:numPr>
        <w:ind w:left="1077" w:hanging="357"/>
      </w:pPr>
      <w:r w:rsidRPr="00D83C20">
        <w:t>become sad, withdrawn or depressed;</w:t>
      </w:r>
    </w:p>
    <w:p w14:paraId="39409AB5" w14:textId="10DC020D" w:rsidR="00F56270" w:rsidRPr="00D83C20" w:rsidRDefault="003856AE" w:rsidP="00C470F2">
      <w:pPr>
        <w:pStyle w:val="NoSpacing"/>
        <w:numPr>
          <w:ilvl w:val="0"/>
          <w:numId w:val="28"/>
        </w:numPr>
        <w:ind w:left="1077" w:hanging="357"/>
      </w:pPr>
      <w:r w:rsidRPr="00D83C20">
        <w:t xml:space="preserve">have trouble sleeping; </w:t>
      </w:r>
    </w:p>
    <w:p w14:paraId="7EEEA3FF" w14:textId="634760A5" w:rsidR="00F56270" w:rsidRPr="00D83C20" w:rsidRDefault="003856AE" w:rsidP="00C470F2">
      <w:pPr>
        <w:pStyle w:val="NoSpacing"/>
        <w:numPr>
          <w:ilvl w:val="0"/>
          <w:numId w:val="28"/>
        </w:numPr>
        <w:ind w:left="1077" w:hanging="357"/>
      </w:pPr>
      <w:r w:rsidRPr="00D83C20">
        <w:t>become sexually active at a young age;</w:t>
      </w:r>
    </w:p>
    <w:p w14:paraId="27D7887C" w14:textId="4453956C" w:rsidR="00F56270" w:rsidRPr="00D83C20" w:rsidRDefault="003856AE" w:rsidP="00C470F2">
      <w:pPr>
        <w:pStyle w:val="NoSpacing"/>
        <w:numPr>
          <w:ilvl w:val="0"/>
          <w:numId w:val="28"/>
        </w:numPr>
        <w:ind w:left="1077" w:hanging="357"/>
      </w:pPr>
      <w:r w:rsidRPr="00D83C20">
        <w:t xml:space="preserve">exhibit inappropriate sexual knowledge for their age or sexualised behaviour in their play with other children; </w:t>
      </w:r>
    </w:p>
    <w:p w14:paraId="17A50661" w14:textId="55983743" w:rsidR="00F56270" w:rsidRPr="00D83C20" w:rsidRDefault="003856AE" w:rsidP="00C470F2">
      <w:pPr>
        <w:pStyle w:val="NoSpacing"/>
        <w:numPr>
          <w:ilvl w:val="0"/>
          <w:numId w:val="28"/>
        </w:numPr>
        <w:ind w:left="1077" w:hanging="357"/>
      </w:pPr>
      <w:r w:rsidRPr="00D83C20">
        <w:t>refuse to change for gym or participate in physical activities;</w:t>
      </w:r>
    </w:p>
    <w:p w14:paraId="5E5A8482" w14:textId="4B8CD5D0" w:rsidR="00F56270" w:rsidRPr="00D83C20" w:rsidRDefault="003856AE" w:rsidP="00C470F2">
      <w:pPr>
        <w:pStyle w:val="NoSpacing"/>
        <w:numPr>
          <w:ilvl w:val="0"/>
          <w:numId w:val="28"/>
        </w:numPr>
        <w:ind w:left="1077" w:hanging="357"/>
      </w:pPr>
      <w:r w:rsidRPr="00D83C20">
        <w:t>develop eating disorders;</w:t>
      </w:r>
    </w:p>
    <w:p w14:paraId="0E72A955" w14:textId="74F3698C" w:rsidR="00F56270" w:rsidRPr="00D83C20" w:rsidRDefault="003856AE" w:rsidP="00C470F2">
      <w:pPr>
        <w:pStyle w:val="NoSpacing"/>
        <w:numPr>
          <w:ilvl w:val="0"/>
          <w:numId w:val="28"/>
        </w:numPr>
        <w:ind w:left="1077" w:hanging="357"/>
      </w:pPr>
      <w:r w:rsidRPr="00D83C20">
        <w:t>self-harm;</w:t>
      </w:r>
    </w:p>
    <w:p w14:paraId="770BE7C4" w14:textId="392509A9" w:rsidR="00F56270" w:rsidRPr="00D83C20" w:rsidRDefault="003856AE" w:rsidP="00C470F2">
      <w:pPr>
        <w:pStyle w:val="NoSpacing"/>
        <w:numPr>
          <w:ilvl w:val="0"/>
          <w:numId w:val="28"/>
        </w:numPr>
        <w:ind w:left="1077" w:hanging="357"/>
      </w:pPr>
      <w:r w:rsidRPr="00D83C20">
        <w:t>refuse to attend school or run away from home;</w:t>
      </w:r>
    </w:p>
    <w:p w14:paraId="068B3524" w14:textId="5CF05E27" w:rsidR="00F56270" w:rsidRPr="00D83C20" w:rsidRDefault="003856AE" w:rsidP="00C470F2">
      <w:pPr>
        <w:pStyle w:val="NoSpacing"/>
        <w:numPr>
          <w:ilvl w:val="0"/>
          <w:numId w:val="28"/>
        </w:numPr>
        <w:ind w:left="1077" w:hanging="357"/>
      </w:pPr>
      <w:r w:rsidRPr="00D83C20">
        <w:t>lack confidence or have low self-esteem; or</w:t>
      </w:r>
    </w:p>
    <w:p w14:paraId="691779E8" w14:textId="77777777" w:rsidR="003856AE" w:rsidRDefault="003856AE" w:rsidP="00C470F2">
      <w:pPr>
        <w:pStyle w:val="NoSpacing"/>
        <w:numPr>
          <w:ilvl w:val="0"/>
          <w:numId w:val="28"/>
        </w:numPr>
        <w:ind w:left="1077" w:hanging="357"/>
      </w:pPr>
      <w:r w:rsidRPr="00D83C20">
        <w:t xml:space="preserve">use drugs or alcohol. </w:t>
      </w:r>
    </w:p>
    <w:p w14:paraId="44AC9585" w14:textId="77777777" w:rsidR="003856AE" w:rsidRDefault="003856AE" w:rsidP="003856AE">
      <w:pPr>
        <w:pStyle w:val="NoSpacing"/>
        <w:ind w:left="360"/>
        <w:rPr>
          <w:b/>
          <w:bCs/>
          <w:color w:val="0070C0"/>
        </w:rPr>
      </w:pPr>
    </w:p>
    <w:p w14:paraId="2BF0D9CC" w14:textId="77777777" w:rsidR="003856AE" w:rsidRPr="00C470F2" w:rsidRDefault="003856AE" w:rsidP="00C470F2">
      <w:pPr>
        <w:pStyle w:val="Heading2"/>
        <w:rPr>
          <w:bCs w:val="0"/>
          <w:u w:val="single"/>
        </w:rPr>
      </w:pPr>
      <w:bookmarkStart w:id="351" w:name="_Toc15044851"/>
      <w:r w:rsidRPr="00C470F2">
        <w:rPr>
          <w:u w:val="single"/>
        </w:rPr>
        <w:t>Children with Special Educational Needs and/or Disabilities</w:t>
      </w:r>
      <w:bookmarkEnd w:id="351"/>
    </w:p>
    <w:p w14:paraId="209359B2" w14:textId="6B91C6B5" w:rsidR="003856AE" w:rsidRPr="00D83C20" w:rsidRDefault="003856AE" w:rsidP="00C470F2">
      <w:pPr>
        <w:pStyle w:val="NoSpacing"/>
        <w:ind w:left="720"/>
        <w:rPr>
          <w:lang w:val="en"/>
        </w:rPr>
      </w:pPr>
      <w:r w:rsidRPr="00D83C20">
        <w:rPr>
          <w:lang w:val="en"/>
        </w:rPr>
        <w:t>Children with special educational needs (SEN) and</w:t>
      </w:r>
      <w:r>
        <w:rPr>
          <w:lang w:val="en"/>
        </w:rPr>
        <w:t>/or</w:t>
      </w:r>
      <w:r w:rsidRPr="00D83C20">
        <w:rPr>
          <w:lang w:val="en"/>
        </w:rPr>
        <w:t xml:space="preserve"> disabilities</w:t>
      </w:r>
      <w:r>
        <w:rPr>
          <w:lang w:val="en"/>
        </w:rPr>
        <w:t xml:space="preserve"> are statistically more vulnerable to child abuse</w:t>
      </w:r>
      <w:r w:rsidR="005D1377">
        <w:rPr>
          <w:lang w:val="en"/>
        </w:rPr>
        <w:t>,</w:t>
      </w:r>
      <w:r w:rsidR="00B43870">
        <w:rPr>
          <w:lang w:val="en"/>
        </w:rPr>
        <w:t xml:space="preserve"> including peer on peer abuse. A</w:t>
      </w:r>
      <w:r w:rsidRPr="00D83C20">
        <w:rPr>
          <w:lang w:val="en"/>
        </w:rPr>
        <w:t xml:space="preserve">dditional barriers can exist when </w:t>
      </w:r>
      <w:proofErr w:type="spellStart"/>
      <w:r w:rsidRPr="00D83C20">
        <w:rPr>
          <w:lang w:val="en"/>
        </w:rPr>
        <w:t>recognising</w:t>
      </w:r>
      <w:proofErr w:type="spellEnd"/>
      <w:r w:rsidRPr="00D83C20">
        <w:rPr>
          <w:lang w:val="en"/>
        </w:rPr>
        <w:t xml:space="preserve"> abuse and neglect in this group of children. </w:t>
      </w:r>
      <w:r>
        <w:rPr>
          <w:lang w:val="en"/>
        </w:rPr>
        <w:t>These include</w:t>
      </w:r>
      <w:r w:rsidRPr="00D83C20">
        <w:rPr>
          <w:lang w:val="en"/>
        </w:rPr>
        <w:t xml:space="preserve">: </w:t>
      </w:r>
    </w:p>
    <w:p w14:paraId="6F83F16F" w14:textId="528108EF" w:rsidR="00F56270" w:rsidRPr="00D83C20" w:rsidRDefault="003856AE" w:rsidP="00C470F2">
      <w:pPr>
        <w:pStyle w:val="NoSpacing"/>
        <w:numPr>
          <w:ilvl w:val="0"/>
          <w:numId w:val="27"/>
        </w:numPr>
        <w:ind w:left="1077" w:hanging="357"/>
        <w:rPr>
          <w:lang w:val="en"/>
        </w:rPr>
      </w:pPr>
      <w:r w:rsidRPr="00D83C20">
        <w:rPr>
          <w:lang w:val="en"/>
        </w:rPr>
        <w:t xml:space="preserve">assumptions that indicators of possible abuse such as </w:t>
      </w:r>
      <w:proofErr w:type="spellStart"/>
      <w:r w:rsidRPr="00D83C20">
        <w:rPr>
          <w:lang w:val="en"/>
        </w:rPr>
        <w:t>behaviour</w:t>
      </w:r>
      <w:proofErr w:type="spellEnd"/>
      <w:r w:rsidRPr="00D83C20">
        <w:rPr>
          <w:lang w:val="en"/>
        </w:rPr>
        <w:t>, mood and injury relate to the child's disability without further exploration;</w:t>
      </w:r>
    </w:p>
    <w:p w14:paraId="79403328" w14:textId="610D2705" w:rsidR="00F56270" w:rsidRPr="00F56270" w:rsidRDefault="006F3FFB" w:rsidP="00C470F2">
      <w:pPr>
        <w:pStyle w:val="NoSpacing"/>
        <w:numPr>
          <w:ilvl w:val="0"/>
          <w:numId w:val="27"/>
        </w:numPr>
        <w:ind w:left="1077" w:hanging="357"/>
        <w:rPr>
          <w:lang w:val="en"/>
        </w:rPr>
      </w:pPr>
      <w:r>
        <w:rPr>
          <w:lang w:val="en"/>
        </w:rPr>
        <w:t xml:space="preserve">assumptions </w:t>
      </w:r>
      <w:r w:rsidR="003856AE" w:rsidRPr="00F56270">
        <w:rPr>
          <w:lang w:val="en"/>
        </w:rPr>
        <w:t>that children with SEN and disabilities can be disproportionately impacted by things like bullying without outwardly showing any signs; and</w:t>
      </w:r>
    </w:p>
    <w:p w14:paraId="1DE99B38" w14:textId="77777777" w:rsidR="003856AE" w:rsidRPr="00514DCD" w:rsidRDefault="003856AE" w:rsidP="00C470F2">
      <w:pPr>
        <w:pStyle w:val="NoSpacing"/>
        <w:numPr>
          <w:ilvl w:val="0"/>
          <w:numId w:val="27"/>
        </w:numPr>
        <w:ind w:left="1077" w:hanging="357"/>
        <w:rPr>
          <w:lang w:val="en"/>
        </w:rPr>
      </w:pPr>
      <w:r w:rsidRPr="00F56270">
        <w:rPr>
          <w:lang w:val="en"/>
        </w:rPr>
        <w:t xml:space="preserve">communication barriers and difficulties in overcoming these challenges. </w:t>
      </w:r>
    </w:p>
    <w:p w14:paraId="25F46D7D" w14:textId="77777777" w:rsidR="003856AE" w:rsidRDefault="003856AE" w:rsidP="003856AE">
      <w:pPr>
        <w:pStyle w:val="NoSpacing"/>
        <w:rPr>
          <w:b/>
          <w:bCs/>
        </w:rPr>
      </w:pPr>
    </w:p>
    <w:p w14:paraId="2D192C74" w14:textId="066015F6" w:rsidR="003856AE" w:rsidRPr="00C470F2" w:rsidRDefault="003856AE" w:rsidP="00C470F2">
      <w:pPr>
        <w:pStyle w:val="Heading2"/>
        <w:rPr>
          <w:bCs w:val="0"/>
          <w:u w:val="single"/>
        </w:rPr>
      </w:pPr>
      <w:bookmarkStart w:id="352" w:name="_Toc15044852"/>
      <w:r w:rsidRPr="00C470F2">
        <w:rPr>
          <w:u w:val="single"/>
        </w:rPr>
        <w:lastRenderedPageBreak/>
        <w:t>Signs of abuse or neglect manifested by the parents or other responsible adult</w:t>
      </w:r>
      <w:bookmarkEnd w:id="352"/>
    </w:p>
    <w:p w14:paraId="530E49B0" w14:textId="7E0C5E5F" w:rsidR="00514DCD" w:rsidRPr="00D83C20" w:rsidRDefault="008030AF" w:rsidP="00C470F2">
      <w:pPr>
        <w:pStyle w:val="NoSpacing"/>
        <w:numPr>
          <w:ilvl w:val="0"/>
          <w:numId w:val="26"/>
        </w:numPr>
        <w:ind w:left="1077" w:hanging="357"/>
      </w:pPr>
      <w:r>
        <w:t>place</w:t>
      </w:r>
      <w:r w:rsidR="0003357B">
        <w:t>s</w:t>
      </w:r>
      <w:r>
        <w:t xml:space="preserve"> </w:t>
      </w:r>
      <w:r w:rsidR="003856AE" w:rsidRPr="00D83C20">
        <w:t>unrealistic expectations o</w:t>
      </w:r>
      <w:r>
        <w:t>n</w:t>
      </w:r>
      <w:r w:rsidR="003856AE" w:rsidRPr="00D83C20">
        <w:t xml:space="preserve"> the child i.e. </w:t>
      </w:r>
      <w:r w:rsidR="00D04C54" w:rsidRPr="00D83C20">
        <w:t>demand</w:t>
      </w:r>
      <w:r>
        <w:t>s</w:t>
      </w:r>
      <w:r w:rsidR="003856AE" w:rsidRPr="00D83C20">
        <w:t xml:space="preserve"> a level of academic or physical performance of which they are not capable;</w:t>
      </w:r>
    </w:p>
    <w:p w14:paraId="43F84FCB" w14:textId="59D81F0D" w:rsidR="00514DCD" w:rsidRPr="00D83C20" w:rsidRDefault="003856AE" w:rsidP="00C470F2">
      <w:pPr>
        <w:pStyle w:val="NoSpacing"/>
        <w:numPr>
          <w:ilvl w:val="0"/>
          <w:numId w:val="26"/>
        </w:numPr>
        <w:ind w:left="1077" w:hanging="357"/>
      </w:pPr>
      <w:r w:rsidRPr="00D83C20">
        <w:t>offers conflicting or unconvincing explanation of any injuries to the child;</w:t>
      </w:r>
    </w:p>
    <w:p w14:paraId="57CEE818" w14:textId="79D3E073" w:rsidR="00514DCD" w:rsidRPr="00D83C20" w:rsidRDefault="003856AE" w:rsidP="00C470F2">
      <w:pPr>
        <w:pStyle w:val="NoSpacing"/>
        <w:numPr>
          <w:ilvl w:val="0"/>
          <w:numId w:val="26"/>
        </w:numPr>
        <w:ind w:left="1077" w:hanging="357"/>
      </w:pPr>
      <w:r w:rsidRPr="00D83C20">
        <w:t>appears indifferent to</w:t>
      </w:r>
      <w:r w:rsidR="00E51093">
        <w:t>,</w:t>
      </w:r>
      <w:r w:rsidRPr="00D83C20">
        <w:t xml:space="preserve"> or overtly rejects</w:t>
      </w:r>
      <w:r w:rsidR="00E51093">
        <w:t>,</w:t>
      </w:r>
      <w:r w:rsidRPr="00D83C20">
        <w:t xml:space="preserve"> the child;</w:t>
      </w:r>
    </w:p>
    <w:p w14:paraId="21E35D50" w14:textId="5DD947E9" w:rsidR="00514DCD" w:rsidRPr="00D83C20" w:rsidRDefault="003856AE" w:rsidP="00C470F2">
      <w:pPr>
        <w:pStyle w:val="NoSpacing"/>
        <w:numPr>
          <w:ilvl w:val="0"/>
          <w:numId w:val="26"/>
        </w:numPr>
        <w:ind w:left="1077" w:hanging="357"/>
      </w:pPr>
      <w:r w:rsidRPr="00D83C20">
        <w:t>denies existence of or blames the child for the child's problems at home or at school;</w:t>
      </w:r>
    </w:p>
    <w:p w14:paraId="474DD7C9" w14:textId="73A8AE80" w:rsidR="00514DCD" w:rsidRPr="00D83C20" w:rsidRDefault="003856AE" w:rsidP="00C470F2">
      <w:pPr>
        <w:pStyle w:val="NoSpacing"/>
        <w:numPr>
          <w:ilvl w:val="0"/>
          <w:numId w:val="26"/>
        </w:numPr>
        <w:ind w:left="1077" w:hanging="357"/>
      </w:pPr>
      <w:r w:rsidRPr="00D83C20">
        <w:t>sees and describes the child as entirely worthless, burdensome or in another negative light;</w:t>
      </w:r>
    </w:p>
    <w:p w14:paraId="09F464F3" w14:textId="293B642E" w:rsidR="00514DCD" w:rsidRPr="00D83C20" w:rsidRDefault="003856AE" w:rsidP="00C470F2">
      <w:pPr>
        <w:pStyle w:val="NoSpacing"/>
        <w:numPr>
          <w:ilvl w:val="0"/>
          <w:numId w:val="26"/>
        </w:numPr>
        <w:ind w:left="1077" w:hanging="357"/>
      </w:pPr>
      <w:r w:rsidRPr="00D83C20">
        <w:t xml:space="preserve">refuses </w:t>
      </w:r>
      <w:proofErr w:type="gramStart"/>
      <w:r w:rsidRPr="00D83C20">
        <w:t>offers</w:t>
      </w:r>
      <w:proofErr w:type="gramEnd"/>
      <w:r w:rsidRPr="00D83C20">
        <w:t xml:space="preserve"> of help for the child's problem</w:t>
      </w:r>
      <w:r>
        <w:t>s;</w:t>
      </w:r>
      <w:r w:rsidRPr="00D83C20">
        <w:t xml:space="preserve"> or</w:t>
      </w:r>
    </w:p>
    <w:p w14:paraId="15715B07" w14:textId="77777777" w:rsidR="003856AE" w:rsidRPr="00D83C20" w:rsidRDefault="003856AE" w:rsidP="00C470F2">
      <w:pPr>
        <w:pStyle w:val="NoSpacing"/>
        <w:numPr>
          <w:ilvl w:val="0"/>
          <w:numId w:val="26"/>
        </w:numPr>
        <w:ind w:left="1077" w:hanging="357"/>
      </w:pPr>
      <w:r w:rsidRPr="00D83C20">
        <w:t>is isolated physically/emotionally.</w:t>
      </w:r>
    </w:p>
    <w:p w14:paraId="38BDCCA9" w14:textId="77777777" w:rsidR="003856AE" w:rsidRPr="00D83C20" w:rsidRDefault="003856AE" w:rsidP="003856AE">
      <w:pPr>
        <w:pStyle w:val="NoSpacing"/>
        <w:rPr>
          <w:b/>
          <w:i/>
          <w:color w:val="5B9BD5" w:themeColor="accent1"/>
          <w:lang w:val="en"/>
        </w:rPr>
      </w:pPr>
    </w:p>
    <w:p w14:paraId="3355C4FD" w14:textId="780F5B06" w:rsidR="00AC03E0" w:rsidRPr="00C470F2" w:rsidRDefault="003856AE" w:rsidP="00C470F2">
      <w:pPr>
        <w:pStyle w:val="Heading2"/>
        <w:rPr>
          <w:bCs w:val="0"/>
          <w:u w:val="single"/>
        </w:rPr>
      </w:pPr>
      <w:bookmarkStart w:id="353" w:name="_Toc15044853"/>
      <w:r w:rsidRPr="00C470F2">
        <w:rPr>
          <w:u w:val="single"/>
        </w:rPr>
        <w:t>Grooming</w:t>
      </w:r>
      <w:bookmarkEnd w:id="353"/>
    </w:p>
    <w:p w14:paraId="70DAC03E" w14:textId="35DD6CFE" w:rsidR="003856AE" w:rsidRDefault="003856AE" w:rsidP="00C470F2">
      <w:pPr>
        <w:pStyle w:val="NoSpacing"/>
        <w:ind w:left="720"/>
        <w:rPr>
          <w:lang w:val="en"/>
        </w:rPr>
      </w:pPr>
      <w:r w:rsidRPr="00D96BD8">
        <w:rPr>
          <w:lang w:val="en"/>
        </w:rPr>
        <w:t>Grooming</w:t>
      </w:r>
      <w:r w:rsidRPr="00D83C20">
        <w:rPr>
          <w:lang w:val="en"/>
        </w:rPr>
        <w:t xml:space="preserve"> is the process by which an individual prepares a child, significant adults and the environment for abuse of this child. Children and young people can be groomed online or in the real world, by a stranger or by someone they know. Groomers may be male or female</w:t>
      </w:r>
      <w:r w:rsidR="00902E38">
        <w:rPr>
          <w:lang w:val="en"/>
        </w:rPr>
        <w:t xml:space="preserve">, of any gender </w:t>
      </w:r>
      <w:proofErr w:type="spellStart"/>
      <w:r w:rsidR="00902E38">
        <w:rPr>
          <w:lang w:val="en"/>
        </w:rPr>
        <w:t>identiity</w:t>
      </w:r>
      <w:proofErr w:type="spellEnd"/>
      <w:r w:rsidRPr="00D83C20">
        <w:rPr>
          <w:lang w:val="en"/>
        </w:rPr>
        <w:t xml:space="preserve">. They could be any age. Many children and young people do not understand that they have been groomed, or that what has happened is abuse. The signs of grooming </w:t>
      </w:r>
      <w:r>
        <w:rPr>
          <w:lang w:val="en"/>
        </w:rPr>
        <w:t>are not</w:t>
      </w:r>
      <w:r w:rsidRPr="00D83C20">
        <w:rPr>
          <w:lang w:val="en"/>
        </w:rPr>
        <w:t xml:space="preserve"> always obvious. Groomers will also go to great lengths not to be identified. </w:t>
      </w:r>
    </w:p>
    <w:p w14:paraId="130E099B" w14:textId="77777777" w:rsidR="003856AE" w:rsidRDefault="003856AE" w:rsidP="003856AE">
      <w:pPr>
        <w:pStyle w:val="NoSpacing"/>
        <w:rPr>
          <w:lang w:val="en"/>
        </w:rPr>
      </w:pPr>
    </w:p>
    <w:p w14:paraId="6101D925" w14:textId="5B1C2654" w:rsidR="00AC03E0" w:rsidRDefault="003856AE" w:rsidP="00C470F2">
      <w:pPr>
        <w:pStyle w:val="NoSpacing"/>
        <w:ind w:firstLine="720"/>
        <w:rPr>
          <w:lang w:val="en"/>
        </w:rPr>
      </w:pPr>
      <w:r w:rsidRPr="00D83C20">
        <w:rPr>
          <w:lang w:val="en"/>
        </w:rPr>
        <w:t>Children may:</w:t>
      </w:r>
    </w:p>
    <w:p w14:paraId="61CA8849" w14:textId="5864DCBE" w:rsidR="00514DCD" w:rsidRPr="00D83C20" w:rsidRDefault="003856AE" w:rsidP="00C470F2">
      <w:pPr>
        <w:pStyle w:val="NoSpacing"/>
        <w:numPr>
          <w:ilvl w:val="0"/>
          <w:numId w:val="25"/>
        </w:numPr>
        <w:ind w:left="1077" w:hanging="357"/>
        <w:rPr>
          <w:lang w:val="en"/>
        </w:rPr>
      </w:pPr>
      <w:r w:rsidRPr="00D83C20">
        <w:rPr>
          <w:lang w:val="en"/>
        </w:rPr>
        <w:t>be very secretive, including about what they are doing online</w:t>
      </w:r>
      <w:r>
        <w:rPr>
          <w:lang w:val="en"/>
        </w:rPr>
        <w:t>;</w:t>
      </w:r>
    </w:p>
    <w:p w14:paraId="5EF2EE94" w14:textId="307541B6" w:rsidR="00514DCD" w:rsidRPr="00514DCD" w:rsidRDefault="003856AE" w:rsidP="00C470F2">
      <w:pPr>
        <w:pStyle w:val="NoSpacing"/>
        <w:numPr>
          <w:ilvl w:val="0"/>
          <w:numId w:val="25"/>
        </w:numPr>
        <w:ind w:left="1077" w:hanging="357"/>
        <w:rPr>
          <w:lang w:val="en"/>
        </w:rPr>
      </w:pPr>
      <w:r w:rsidRPr="00514DCD">
        <w:rPr>
          <w:lang w:val="en"/>
        </w:rPr>
        <w:t>have older boyfriends or girlfriends;</w:t>
      </w:r>
    </w:p>
    <w:p w14:paraId="7D0AB47E" w14:textId="1D66B10C" w:rsidR="00514DCD" w:rsidRPr="00514DCD" w:rsidRDefault="003856AE" w:rsidP="00C470F2">
      <w:pPr>
        <w:pStyle w:val="NoSpacing"/>
        <w:numPr>
          <w:ilvl w:val="0"/>
          <w:numId w:val="25"/>
        </w:numPr>
        <w:ind w:left="1077" w:hanging="357"/>
        <w:rPr>
          <w:lang w:val="en"/>
        </w:rPr>
      </w:pPr>
      <w:r w:rsidRPr="00514DCD">
        <w:rPr>
          <w:lang w:val="en"/>
        </w:rPr>
        <w:t>go to unusual places to meet friends;</w:t>
      </w:r>
    </w:p>
    <w:p w14:paraId="6C41A5A8" w14:textId="07A2C93E" w:rsidR="00514DCD" w:rsidRPr="00514DCD" w:rsidRDefault="003856AE" w:rsidP="00C470F2">
      <w:pPr>
        <w:pStyle w:val="NoSpacing"/>
        <w:numPr>
          <w:ilvl w:val="0"/>
          <w:numId w:val="25"/>
        </w:numPr>
        <w:ind w:left="1077" w:hanging="357"/>
        <w:rPr>
          <w:lang w:val="en"/>
        </w:rPr>
      </w:pPr>
      <w:r w:rsidRPr="00514DCD">
        <w:rPr>
          <w:lang w:val="en"/>
        </w:rPr>
        <w:t>have new things such as clothes or mobile phones that they can't or won't explain;</w:t>
      </w:r>
    </w:p>
    <w:p w14:paraId="6A42C5A6" w14:textId="48C47F25" w:rsidR="00514DCD" w:rsidRDefault="003856AE" w:rsidP="00C470F2">
      <w:pPr>
        <w:pStyle w:val="NoSpacing"/>
        <w:numPr>
          <w:ilvl w:val="0"/>
          <w:numId w:val="25"/>
        </w:numPr>
        <w:ind w:left="1077" w:hanging="357"/>
        <w:rPr>
          <w:lang w:val="en"/>
        </w:rPr>
      </w:pPr>
      <w:r w:rsidRPr="00514DCD">
        <w:rPr>
          <w:lang w:val="en"/>
        </w:rPr>
        <w:t>have access to drugs and alcohol</w:t>
      </w:r>
      <w:r w:rsidR="00514DCD">
        <w:rPr>
          <w:lang w:val="en"/>
        </w:rPr>
        <w:t>;</w:t>
      </w:r>
    </w:p>
    <w:p w14:paraId="0CE7114B" w14:textId="0B0F05A0" w:rsidR="00514DCD" w:rsidRPr="00514DCD" w:rsidRDefault="003856AE" w:rsidP="00C470F2">
      <w:pPr>
        <w:pStyle w:val="NoSpacing"/>
        <w:numPr>
          <w:ilvl w:val="0"/>
          <w:numId w:val="25"/>
        </w:numPr>
        <w:ind w:left="1077" w:hanging="357"/>
        <w:rPr>
          <w:lang w:val="en"/>
        </w:rPr>
      </w:pPr>
      <w:r w:rsidRPr="00514DCD">
        <w:rPr>
          <w:lang w:val="en"/>
        </w:rPr>
        <w:t>go missing from home or school;</w:t>
      </w:r>
    </w:p>
    <w:p w14:paraId="203B5FA4" w14:textId="5A578425" w:rsidR="00514DCD" w:rsidRPr="00514DCD" w:rsidRDefault="003856AE" w:rsidP="00C470F2">
      <w:pPr>
        <w:pStyle w:val="NoSpacing"/>
        <w:numPr>
          <w:ilvl w:val="0"/>
          <w:numId w:val="25"/>
        </w:numPr>
        <w:ind w:left="1077" w:hanging="357"/>
        <w:rPr>
          <w:lang w:val="en"/>
        </w:rPr>
      </w:pPr>
      <w:r w:rsidRPr="00514DCD">
        <w:rPr>
          <w:lang w:val="en"/>
        </w:rPr>
        <w:t xml:space="preserve">display </w:t>
      </w:r>
      <w:proofErr w:type="spellStart"/>
      <w:r w:rsidRPr="00514DCD">
        <w:rPr>
          <w:lang w:val="en"/>
        </w:rPr>
        <w:t>behavioural</w:t>
      </w:r>
      <w:proofErr w:type="spellEnd"/>
      <w:r w:rsidRPr="00514DCD">
        <w:rPr>
          <w:lang w:val="en"/>
        </w:rPr>
        <w:t xml:space="preserve"> changes;</w:t>
      </w:r>
    </w:p>
    <w:p w14:paraId="53C43D7E" w14:textId="6A75620B" w:rsidR="00514DCD" w:rsidRPr="00514DCD" w:rsidRDefault="003856AE" w:rsidP="00C470F2">
      <w:pPr>
        <w:pStyle w:val="NoSpacing"/>
        <w:numPr>
          <w:ilvl w:val="0"/>
          <w:numId w:val="25"/>
        </w:numPr>
        <w:ind w:left="1077" w:hanging="357"/>
        <w:rPr>
          <w:lang w:val="en"/>
        </w:rPr>
      </w:pPr>
      <w:r w:rsidRPr="00514DCD">
        <w:rPr>
          <w:lang w:val="en"/>
        </w:rPr>
        <w:t>have sexual health issues; or</w:t>
      </w:r>
    </w:p>
    <w:p w14:paraId="1C3B0940" w14:textId="77777777" w:rsidR="003856AE" w:rsidRPr="00514DCD" w:rsidRDefault="003856AE" w:rsidP="00C470F2">
      <w:pPr>
        <w:pStyle w:val="NoSpacing"/>
        <w:numPr>
          <w:ilvl w:val="0"/>
          <w:numId w:val="25"/>
        </w:numPr>
        <w:ind w:left="1077" w:hanging="357"/>
        <w:rPr>
          <w:lang w:val="en"/>
        </w:rPr>
      </w:pPr>
      <w:r w:rsidRPr="00514DCD">
        <w:rPr>
          <w:lang w:val="en"/>
        </w:rPr>
        <w:t>present as suicidal, self/harming, feeling depressed, unworthy.</w:t>
      </w:r>
    </w:p>
    <w:p w14:paraId="1FDE956C" w14:textId="77777777" w:rsidR="003856AE" w:rsidRPr="00D83C20" w:rsidRDefault="003856AE" w:rsidP="003856AE">
      <w:pPr>
        <w:pStyle w:val="NoSpacing"/>
        <w:rPr>
          <w:lang w:val="en"/>
        </w:rPr>
      </w:pPr>
    </w:p>
    <w:p w14:paraId="6ADA0B67" w14:textId="77777777" w:rsidR="00902E38" w:rsidRDefault="003856AE" w:rsidP="00C470F2">
      <w:pPr>
        <w:pStyle w:val="NoSpacing"/>
        <w:ind w:left="720"/>
        <w:rPr>
          <w:lang w:val="en"/>
        </w:rPr>
      </w:pPr>
      <w:r w:rsidRPr="00D83C20">
        <w:rPr>
          <w:lang w:val="en"/>
        </w:rPr>
        <w:t xml:space="preserve">In older children, signs of grooming can easily be mistaken for 'normal' teenage </w:t>
      </w:r>
      <w:proofErr w:type="spellStart"/>
      <w:r w:rsidRPr="00D83C20">
        <w:rPr>
          <w:lang w:val="en"/>
        </w:rPr>
        <w:t>behaviour</w:t>
      </w:r>
      <w:proofErr w:type="spellEnd"/>
      <w:r w:rsidRPr="00D83C20">
        <w:rPr>
          <w:lang w:val="en"/>
        </w:rPr>
        <w:t xml:space="preserve">, but you may notice unexplained changes in </w:t>
      </w:r>
      <w:proofErr w:type="spellStart"/>
      <w:r w:rsidRPr="00D83C20">
        <w:rPr>
          <w:lang w:val="en"/>
        </w:rPr>
        <w:t>behaviour</w:t>
      </w:r>
      <w:proofErr w:type="spellEnd"/>
      <w:r w:rsidRPr="00D83C20">
        <w:rPr>
          <w:lang w:val="en"/>
        </w:rPr>
        <w:t xml:space="preserve"> or personality, or inappropriate sexual </w:t>
      </w:r>
      <w:proofErr w:type="spellStart"/>
      <w:r w:rsidRPr="00D83C20">
        <w:rPr>
          <w:lang w:val="en"/>
        </w:rPr>
        <w:t>behaviour</w:t>
      </w:r>
      <w:proofErr w:type="spellEnd"/>
      <w:r w:rsidRPr="00D83C20">
        <w:rPr>
          <w:lang w:val="en"/>
        </w:rPr>
        <w:t xml:space="preserve"> for their age. See the </w:t>
      </w:r>
      <w:hyperlink r:id="rId29" w:history="1">
        <w:r w:rsidRPr="005D1377">
          <w:rPr>
            <w:rStyle w:val="Hyperlink"/>
            <w:lang w:val="en"/>
          </w:rPr>
          <w:t>NSPCC website</w:t>
        </w:r>
      </w:hyperlink>
      <w:r w:rsidRPr="00D83C20">
        <w:rPr>
          <w:lang w:val="en"/>
        </w:rPr>
        <w:t xml:space="preserve"> for further information about grooming</w:t>
      </w:r>
      <w:r w:rsidR="00902E38">
        <w:rPr>
          <w:lang w:val="en"/>
        </w:rPr>
        <w:t>.</w:t>
      </w:r>
    </w:p>
    <w:p w14:paraId="39171A6A" w14:textId="5430D3DD" w:rsidR="003856AE" w:rsidRPr="00D83C20" w:rsidRDefault="003856AE" w:rsidP="00C470F2">
      <w:pPr>
        <w:pStyle w:val="NoSpacing"/>
        <w:ind w:left="720"/>
        <w:rPr>
          <w:rFonts w:eastAsiaTheme="minorHAnsi"/>
          <w:lang w:val="en"/>
        </w:rPr>
      </w:pPr>
    </w:p>
    <w:p w14:paraId="7EC529A4" w14:textId="77777777" w:rsidR="003856AE" w:rsidRPr="009547AC" w:rsidRDefault="003856AE" w:rsidP="009547AC">
      <w:pPr>
        <w:pStyle w:val="Heading2"/>
        <w:rPr>
          <w:bCs w:val="0"/>
          <w:u w:val="single"/>
        </w:rPr>
      </w:pPr>
      <w:bookmarkStart w:id="354" w:name="_Toc15044854"/>
      <w:r w:rsidRPr="009547AC">
        <w:rPr>
          <w:u w:val="single"/>
        </w:rPr>
        <w:t>Signs of grooming and/or online abuse</w:t>
      </w:r>
      <w:bookmarkEnd w:id="354"/>
    </w:p>
    <w:p w14:paraId="38BB792A" w14:textId="77777777" w:rsidR="003856AE" w:rsidRPr="00D83C20" w:rsidRDefault="003856AE" w:rsidP="00C470F2">
      <w:pPr>
        <w:pStyle w:val="NoSpacing"/>
        <w:ind w:firstLine="720"/>
        <w:rPr>
          <w:lang w:val="en"/>
        </w:rPr>
      </w:pPr>
      <w:r w:rsidRPr="00D83C20">
        <w:rPr>
          <w:lang w:val="en"/>
        </w:rPr>
        <w:t>A child may be experiencing abuse online if they:</w:t>
      </w:r>
    </w:p>
    <w:p w14:paraId="24219D52" w14:textId="4AD0AF3E" w:rsidR="00514DCD" w:rsidRPr="00D83C20" w:rsidRDefault="003856AE" w:rsidP="00C470F2">
      <w:pPr>
        <w:pStyle w:val="NoSpacing"/>
        <w:numPr>
          <w:ilvl w:val="0"/>
          <w:numId w:val="23"/>
        </w:numPr>
        <w:ind w:left="1077" w:hanging="357"/>
        <w:rPr>
          <w:lang w:val="en"/>
        </w:rPr>
      </w:pPr>
      <w:r w:rsidRPr="00D83C20">
        <w:rPr>
          <w:lang w:val="en"/>
        </w:rPr>
        <w:t>spend lots, much more</w:t>
      </w:r>
      <w:r>
        <w:rPr>
          <w:lang w:val="en"/>
        </w:rPr>
        <w:t>,</w:t>
      </w:r>
      <w:r w:rsidRPr="00D83C20">
        <w:rPr>
          <w:lang w:val="en"/>
        </w:rPr>
        <w:t xml:space="preserve"> or much less time online, texting, gaming or using social media</w:t>
      </w:r>
      <w:r>
        <w:rPr>
          <w:lang w:val="en"/>
        </w:rPr>
        <w:t>;</w:t>
      </w:r>
    </w:p>
    <w:p w14:paraId="30880FC2" w14:textId="42DFA9CD" w:rsidR="00514DCD" w:rsidRPr="00514DCD" w:rsidRDefault="003856AE" w:rsidP="00C470F2">
      <w:pPr>
        <w:pStyle w:val="NoSpacing"/>
        <w:numPr>
          <w:ilvl w:val="0"/>
          <w:numId w:val="23"/>
        </w:numPr>
        <w:ind w:left="1077" w:hanging="357"/>
        <w:rPr>
          <w:lang w:val="en"/>
        </w:rPr>
      </w:pPr>
      <w:r w:rsidRPr="00514DCD">
        <w:rPr>
          <w:lang w:val="en"/>
        </w:rPr>
        <w:t>are withdrawn, upset or outraged after using the internet or texting;</w:t>
      </w:r>
    </w:p>
    <w:p w14:paraId="6754C9A3" w14:textId="1981F3DE" w:rsidR="00514DCD" w:rsidRPr="00514DCD" w:rsidRDefault="003856AE" w:rsidP="00C470F2">
      <w:pPr>
        <w:pStyle w:val="NoSpacing"/>
        <w:numPr>
          <w:ilvl w:val="0"/>
          <w:numId w:val="23"/>
        </w:numPr>
        <w:ind w:left="1077" w:hanging="357"/>
        <w:rPr>
          <w:lang w:val="en"/>
        </w:rPr>
      </w:pPr>
      <w:r w:rsidRPr="00514DCD">
        <w:rPr>
          <w:lang w:val="en"/>
        </w:rPr>
        <w:t>are secretive about who they’re talking to and what they’re doing online or on their mobile phone; and/or</w:t>
      </w:r>
    </w:p>
    <w:p w14:paraId="74CCCE32" w14:textId="654B18CA" w:rsidR="003856AE" w:rsidRPr="00514DCD" w:rsidRDefault="003856AE" w:rsidP="00C470F2">
      <w:pPr>
        <w:pStyle w:val="NoSpacing"/>
        <w:numPr>
          <w:ilvl w:val="0"/>
          <w:numId w:val="23"/>
        </w:numPr>
        <w:ind w:left="1077" w:hanging="357"/>
        <w:rPr>
          <w:lang w:val="en"/>
        </w:rPr>
      </w:pPr>
      <w:r w:rsidRPr="00514DCD">
        <w:rPr>
          <w:lang w:val="en"/>
        </w:rPr>
        <w:t>have lots of new phone numbers, texts or e-mail addresses on their mobile phone, laptop or tablet.</w:t>
      </w:r>
    </w:p>
    <w:p w14:paraId="0D02E5B0" w14:textId="77777777" w:rsidR="00F81130" w:rsidRPr="00D83C20" w:rsidRDefault="00F81130" w:rsidP="00C470F2">
      <w:pPr>
        <w:pStyle w:val="NoSpacing"/>
        <w:ind w:left="360"/>
        <w:rPr>
          <w:lang w:val="en"/>
        </w:rPr>
      </w:pPr>
    </w:p>
    <w:p w14:paraId="16EAEE7C" w14:textId="10F0E6B8" w:rsidR="003856AE" w:rsidRPr="0038267D" w:rsidRDefault="003856AE" w:rsidP="00C470F2">
      <w:pPr>
        <w:pStyle w:val="Heading2"/>
        <w:rPr>
          <w:u w:val="single"/>
        </w:rPr>
      </w:pPr>
      <w:bookmarkStart w:id="355" w:name="_Toc523315356"/>
      <w:bookmarkStart w:id="356" w:name="_Toc523315589"/>
      <w:bookmarkStart w:id="357" w:name="_Toc523315789"/>
      <w:bookmarkStart w:id="358" w:name="_Toc523315987"/>
      <w:bookmarkStart w:id="359" w:name="_Toc523316187"/>
      <w:bookmarkStart w:id="360" w:name="_Toc523316668"/>
      <w:bookmarkStart w:id="361" w:name="_Toc523316868"/>
      <w:bookmarkStart w:id="362" w:name="_Toc523317068"/>
      <w:bookmarkStart w:id="363" w:name="_Toc523317268"/>
      <w:bookmarkStart w:id="364" w:name="_Toc523315357"/>
      <w:bookmarkStart w:id="365" w:name="_Toc523315590"/>
      <w:bookmarkStart w:id="366" w:name="_Toc523315790"/>
      <w:bookmarkStart w:id="367" w:name="_Toc523315988"/>
      <w:bookmarkStart w:id="368" w:name="_Toc523316188"/>
      <w:bookmarkStart w:id="369" w:name="_Toc523316669"/>
      <w:bookmarkStart w:id="370" w:name="_Toc523316869"/>
      <w:bookmarkStart w:id="371" w:name="_Toc523317069"/>
      <w:bookmarkStart w:id="372" w:name="_Toc523317269"/>
      <w:bookmarkStart w:id="373" w:name="_Toc15044855"/>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38267D">
        <w:rPr>
          <w:u w:val="single"/>
        </w:rPr>
        <w:t>Signs of grooming manifested by sex offenders</w:t>
      </w:r>
      <w:bookmarkEnd w:id="373"/>
    </w:p>
    <w:p w14:paraId="1E305725" w14:textId="2EBF5ABF" w:rsidR="003856AE" w:rsidRPr="00D83C20" w:rsidRDefault="003856AE" w:rsidP="00C470F2">
      <w:pPr>
        <w:pStyle w:val="NoSpacing"/>
        <w:ind w:left="720"/>
        <w:rPr>
          <w:lang w:val="en"/>
        </w:rPr>
      </w:pPr>
      <w:r w:rsidRPr="00D83C20">
        <w:rPr>
          <w:lang w:val="en"/>
        </w:rPr>
        <w:t>It is important to remember that not all sex offenders will exhibit the signs</w:t>
      </w:r>
      <w:r>
        <w:rPr>
          <w:lang w:val="en"/>
        </w:rPr>
        <w:t xml:space="preserve"> listed below</w:t>
      </w:r>
      <w:r w:rsidRPr="00D83C20">
        <w:rPr>
          <w:lang w:val="en"/>
        </w:rPr>
        <w:t xml:space="preserve"> and if an </w:t>
      </w:r>
      <w:proofErr w:type="gramStart"/>
      <w:r w:rsidRPr="00D83C20">
        <w:rPr>
          <w:lang w:val="en"/>
        </w:rPr>
        <w:t>individual exhibits</w:t>
      </w:r>
      <w:proofErr w:type="gramEnd"/>
      <w:r w:rsidRPr="00D83C20">
        <w:rPr>
          <w:lang w:val="en"/>
        </w:rPr>
        <w:t xml:space="preserve"> some or all of these signs</w:t>
      </w:r>
      <w:r w:rsidR="009B5FA6">
        <w:rPr>
          <w:lang w:val="en"/>
        </w:rPr>
        <w:t>,</w:t>
      </w:r>
      <w:r w:rsidRPr="00D83C20">
        <w:rPr>
          <w:lang w:val="en"/>
        </w:rPr>
        <w:t xml:space="preserve"> it does not mean that they are a sex offender</w:t>
      </w:r>
      <w:r>
        <w:rPr>
          <w:lang w:val="en"/>
        </w:rPr>
        <w:t>:</w:t>
      </w:r>
      <w:r w:rsidRPr="00D83C20">
        <w:rPr>
          <w:lang w:val="en"/>
        </w:rPr>
        <w:t xml:space="preserve"> </w:t>
      </w:r>
    </w:p>
    <w:p w14:paraId="29755029" w14:textId="3E65E7F7" w:rsidR="00514DCD" w:rsidRPr="00D83C20" w:rsidRDefault="003856AE" w:rsidP="00C470F2">
      <w:pPr>
        <w:pStyle w:val="NoSpacing"/>
        <w:numPr>
          <w:ilvl w:val="0"/>
          <w:numId w:val="22"/>
        </w:numPr>
        <w:ind w:left="1077" w:hanging="357"/>
        <w:rPr>
          <w:lang w:val="en"/>
        </w:rPr>
      </w:pPr>
      <w:r w:rsidRPr="00D83C20">
        <w:rPr>
          <w:lang w:val="en"/>
        </w:rPr>
        <w:t xml:space="preserve">Overly affectionate </w:t>
      </w:r>
      <w:proofErr w:type="spellStart"/>
      <w:r w:rsidRPr="00D83C20">
        <w:rPr>
          <w:lang w:val="en"/>
        </w:rPr>
        <w:t>behaviour</w:t>
      </w:r>
      <w:proofErr w:type="spellEnd"/>
      <w:r w:rsidRPr="00D83C20">
        <w:rPr>
          <w:lang w:val="en"/>
        </w:rPr>
        <w:t xml:space="preserve"> with a child</w:t>
      </w:r>
      <w:r w:rsidR="00491BA8">
        <w:rPr>
          <w:lang w:val="en"/>
        </w:rPr>
        <w:t>;</w:t>
      </w:r>
    </w:p>
    <w:p w14:paraId="4D34CC87" w14:textId="1F329759" w:rsidR="00514DCD" w:rsidRPr="00514DCD" w:rsidRDefault="003856AE" w:rsidP="00C470F2">
      <w:pPr>
        <w:pStyle w:val="NoSpacing"/>
        <w:numPr>
          <w:ilvl w:val="0"/>
          <w:numId w:val="22"/>
        </w:numPr>
        <w:ind w:left="1077" w:hanging="357"/>
        <w:rPr>
          <w:lang w:val="en"/>
        </w:rPr>
      </w:pPr>
      <w:r w:rsidRPr="00514DCD">
        <w:rPr>
          <w:lang w:val="en"/>
        </w:rPr>
        <w:t>Affording special attention or preferential treatment to a child</w:t>
      </w:r>
      <w:r w:rsidR="00491BA8">
        <w:rPr>
          <w:lang w:val="en"/>
        </w:rPr>
        <w:t>;</w:t>
      </w:r>
      <w:r w:rsidRPr="00514DCD">
        <w:rPr>
          <w:lang w:val="en"/>
        </w:rPr>
        <w:t xml:space="preserve"> </w:t>
      </w:r>
    </w:p>
    <w:p w14:paraId="3C5E2B69" w14:textId="72E50446" w:rsidR="00514DCD" w:rsidRPr="00514DCD" w:rsidRDefault="003856AE" w:rsidP="00C470F2">
      <w:pPr>
        <w:pStyle w:val="NoSpacing"/>
        <w:numPr>
          <w:ilvl w:val="0"/>
          <w:numId w:val="22"/>
        </w:numPr>
        <w:ind w:left="1077" w:hanging="357"/>
        <w:rPr>
          <w:lang w:val="en"/>
        </w:rPr>
      </w:pPr>
      <w:r w:rsidRPr="00514DCD">
        <w:rPr>
          <w:lang w:val="en"/>
        </w:rPr>
        <w:t>Excessive time spent alone with a child outside of the classroom/school</w:t>
      </w:r>
      <w:r w:rsidR="00491BA8">
        <w:rPr>
          <w:lang w:val="en"/>
        </w:rPr>
        <w:t>;</w:t>
      </w:r>
    </w:p>
    <w:p w14:paraId="449F410A" w14:textId="56E1F48E" w:rsidR="00514DCD" w:rsidRPr="00514DCD" w:rsidRDefault="003856AE" w:rsidP="00C470F2">
      <w:pPr>
        <w:pStyle w:val="NoSpacing"/>
        <w:numPr>
          <w:ilvl w:val="0"/>
          <w:numId w:val="22"/>
        </w:numPr>
        <w:ind w:left="1077" w:hanging="357"/>
        <w:rPr>
          <w:lang w:val="en"/>
        </w:rPr>
      </w:pPr>
      <w:r w:rsidRPr="00514DCD">
        <w:rPr>
          <w:lang w:val="en"/>
        </w:rPr>
        <w:t>Frequently spending time with a child in private or isolated areas</w:t>
      </w:r>
      <w:r w:rsidR="00491BA8">
        <w:rPr>
          <w:lang w:val="en"/>
        </w:rPr>
        <w:t>;</w:t>
      </w:r>
    </w:p>
    <w:p w14:paraId="47C45D24" w14:textId="355C31C1" w:rsidR="00514DCD" w:rsidRPr="00514DCD" w:rsidRDefault="003856AE" w:rsidP="00C470F2">
      <w:pPr>
        <w:pStyle w:val="NoSpacing"/>
        <w:numPr>
          <w:ilvl w:val="0"/>
          <w:numId w:val="22"/>
        </w:numPr>
        <w:ind w:left="1077" w:hanging="357"/>
        <w:rPr>
          <w:lang w:val="en"/>
        </w:rPr>
      </w:pPr>
      <w:r w:rsidRPr="00514DCD">
        <w:rPr>
          <w:lang w:val="en"/>
        </w:rPr>
        <w:t>Transporting a child to or from the school</w:t>
      </w:r>
      <w:r w:rsidR="00491BA8">
        <w:rPr>
          <w:lang w:val="en"/>
        </w:rPr>
        <w:t>;</w:t>
      </w:r>
    </w:p>
    <w:p w14:paraId="5747FD6B" w14:textId="2CED8012" w:rsidR="00514DCD" w:rsidRPr="00514DCD" w:rsidRDefault="003856AE" w:rsidP="00C470F2">
      <w:pPr>
        <w:pStyle w:val="NoSpacing"/>
        <w:numPr>
          <w:ilvl w:val="0"/>
          <w:numId w:val="22"/>
        </w:numPr>
        <w:ind w:left="1077" w:hanging="357"/>
        <w:rPr>
          <w:lang w:val="en"/>
        </w:rPr>
      </w:pPr>
      <w:r w:rsidRPr="00514DCD">
        <w:rPr>
          <w:lang w:val="en"/>
        </w:rPr>
        <w:t>Making friends with a child's parents and visiting their home</w:t>
      </w:r>
      <w:r w:rsidR="00491BA8">
        <w:rPr>
          <w:lang w:val="en"/>
        </w:rPr>
        <w:t>;</w:t>
      </w:r>
    </w:p>
    <w:p w14:paraId="608E73DB" w14:textId="2E570CE7" w:rsidR="00514DCD" w:rsidRPr="00514DCD" w:rsidRDefault="003856AE" w:rsidP="00C470F2">
      <w:pPr>
        <w:pStyle w:val="NoSpacing"/>
        <w:numPr>
          <w:ilvl w:val="0"/>
          <w:numId w:val="22"/>
        </w:numPr>
        <w:ind w:left="1077" w:hanging="357"/>
        <w:rPr>
          <w:lang w:val="en"/>
        </w:rPr>
      </w:pPr>
      <w:r w:rsidRPr="00514DCD">
        <w:rPr>
          <w:lang w:val="en"/>
        </w:rPr>
        <w:t xml:space="preserve">Acting as a </w:t>
      </w:r>
      <w:proofErr w:type="gramStart"/>
      <w:r w:rsidRPr="00514DCD">
        <w:rPr>
          <w:lang w:val="en"/>
        </w:rPr>
        <w:t>particular child's</w:t>
      </w:r>
      <w:proofErr w:type="gramEnd"/>
      <w:r w:rsidRPr="00514DCD">
        <w:rPr>
          <w:lang w:val="en"/>
        </w:rPr>
        <w:t xml:space="preserve"> confidante</w:t>
      </w:r>
      <w:r w:rsidR="00491BA8">
        <w:rPr>
          <w:lang w:val="en"/>
        </w:rPr>
        <w:t>;</w:t>
      </w:r>
    </w:p>
    <w:p w14:paraId="602FC56F" w14:textId="5C96D601" w:rsidR="00514DCD" w:rsidRPr="00514DCD" w:rsidRDefault="003856AE" w:rsidP="00C470F2">
      <w:pPr>
        <w:pStyle w:val="NoSpacing"/>
        <w:numPr>
          <w:ilvl w:val="0"/>
          <w:numId w:val="22"/>
        </w:numPr>
        <w:ind w:left="1077" w:hanging="357"/>
        <w:rPr>
          <w:lang w:val="en"/>
        </w:rPr>
      </w:pPr>
      <w:r w:rsidRPr="00514DCD">
        <w:rPr>
          <w:lang w:val="en"/>
        </w:rPr>
        <w:lastRenderedPageBreak/>
        <w:t>Giving small gifts, money, toys, cards, letters to a child</w:t>
      </w:r>
      <w:r w:rsidR="00491BA8">
        <w:rPr>
          <w:lang w:val="en"/>
        </w:rPr>
        <w:t>;</w:t>
      </w:r>
    </w:p>
    <w:p w14:paraId="50A98E18" w14:textId="4B1BFC7F" w:rsidR="00514DCD" w:rsidRPr="00514DCD" w:rsidRDefault="003856AE" w:rsidP="00C470F2">
      <w:pPr>
        <w:pStyle w:val="NoSpacing"/>
        <w:numPr>
          <w:ilvl w:val="0"/>
          <w:numId w:val="22"/>
        </w:numPr>
        <w:ind w:left="1077" w:hanging="357"/>
        <w:rPr>
          <w:lang w:val="en"/>
        </w:rPr>
      </w:pPr>
      <w:r w:rsidRPr="00514DCD">
        <w:rPr>
          <w:lang w:val="en"/>
        </w:rPr>
        <w:t>Using texts, telephone calls, e-mails or social networking sites to inappropriately communicate with a child</w:t>
      </w:r>
      <w:r w:rsidR="00491BA8">
        <w:rPr>
          <w:lang w:val="en"/>
        </w:rPr>
        <w:t>; and/or</w:t>
      </w:r>
    </w:p>
    <w:p w14:paraId="73489DF4" w14:textId="0BB27C11" w:rsidR="003856AE" w:rsidRPr="00514DCD" w:rsidRDefault="003856AE" w:rsidP="00C470F2">
      <w:pPr>
        <w:pStyle w:val="NoSpacing"/>
        <w:numPr>
          <w:ilvl w:val="0"/>
          <w:numId w:val="22"/>
        </w:numPr>
        <w:ind w:left="1077" w:hanging="357"/>
        <w:rPr>
          <w:lang w:val="en"/>
        </w:rPr>
      </w:pPr>
      <w:r w:rsidRPr="00514DCD">
        <w:rPr>
          <w:lang w:val="en"/>
        </w:rPr>
        <w:t xml:space="preserve">Flirtatious </w:t>
      </w:r>
      <w:proofErr w:type="spellStart"/>
      <w:r w:rsidRPr="00514DCD">
        <w:rPr>
          <w:lang w:val="en"/>
        </w:rPr>
        <w:t>behaviour</w:t>
      </w:r>
      <w:proofErr w:type="spellEnd"/>
      <w:r w:rsidRPr="00514DCD">
        <w:rPr>
          <w:lang w:val="en"/>
        </w:rPr>
        <w:t xml:space="preserve"> or making suggestive remarks or comments of a sexual nature around a child</w:t>
      </w:r>
      <w:r w:rsidR="00491BA8">
        <w:rPr>
          <w:lang w:val="en"/>
        </w:rPr>
        <w:t>.</w:t>
      </w:r>
    </w:p>
    <w:p w14:paraId="43E07EB8" w14:textId="77777777" w:rsidR="003856AE" w:rsidRDefault="003856AE" w:rsidP="003856AE">
      <w:pPr>
        <w:pStyle w:val="NoSpacing"/>
        <w:rPr>
          <w:b/>
          <w:lang w:val="en"/>
        </w:rPr>
      </w:pPr>
    </w:p>
    <w:p w14:paraId="166A3409" w14:textId="77777777" w:rsidR="003856AE" w:rsidRPr="00C470F2" w:rsidRDefault="003856AE" w:rsidP="00C470F2">
      <w:pPr>
        <w:pStyle w:val="Heading2"/>
        <w:rPr>
          <w:u w:val="single"/>
          <w:lang w:val="en"/>
        </w:rPr>
      </w:pPr>
      <w:bookmarkStart w:id="374" w:name="_Toc15044856"/>
      <w:r w:rsidRPr="00C470F2">
        <w:rPr>
          <w:u w:val="single"/>
          <w:lang w:val="en"/>
        </w:rPr>
        <w:t>Modus operandi of institutional grooming</w:t>
      </w:r>
      <w:bookmarkEnd w:id="374"/>
      <w:r w:rsidRPr="00C470F2">
        <w:rPr>
          <w:u w:val="single"/>
          <w:lang w:val="en"/>
        </w:rPr>
        <w:t xml:space="preserve"> </w:t>
      </w:r>
    </w:p>
    <w:p w14:paraId="1E52289B" w14:textId="313B30E7" w:rsidR="00514DCD" w:rsidRPr="00D83C20" w:rsidRDefault="003856AE" w:rsidP="00C470F2">
      <w:pPr>
        <w:pStyle w:val="NoSpacing"/>
        <w:numPr>
          <w:ilvl w:val="0"/>
          <w:numId w:val="21"/>
        </w:numPr>
        <w:ind w:left="1077" w:hanging="357"/>
        <w:rPr>
          <w:lang w:val="en"/>
        </w:rPr>
      </w:pPr>
      <w:r w:rsidRPr="00B37A46">
        <w:rPr>
          <w:iCs/>
          <w:lang w:val="en"/>
        </w:rPr>
        <w:t>Target vulnerable victim</w:t>
      </w:r>
      <w:r w:rsidR="00702B76">
        <w:rPr>
          <w:lang w:val="en"/>
        </w:rPr>
        <w:t>:</w:t>
      </w:r>
      <w:r w:rsidRPr="00D83C20">
        <w:rPr>
          <w:lang w:val="en"/>
        </w:rPr>
        <w:t xml:space="preserve"> Perpetrators target victims who are vulnerable, isolated, insecure and/or have greater emotional needs. </w:t>
      </w:r>
    </w:p>
    <w:p w14:paraId="04085623" w14:textId="46CFCB0F" w:rsidR="00514DCD" w:rsidRPr="00514DCD" w:rsidRDefault="003856AE" w:rsidP="00C470F2">
      <w:pPr>
        <w:pStyle w:val="NoSpacing"/>
        <w:numPr>
          <w:ilvl w:val="0"/>
          <w:numId w:val="21"/>
        </w:numPr>
        <w:ind w:left="1077" w:hanging="357"/>
        <w:rPr>
          <w:lang w:val="en"/>
        </w:rPr>
      </w:pPr>
      <w:r w:rsidRPr="00514DCD">
        <w:rPr>
          <w:iCs/>
          <w:lang w:val="en"/>
        </w:rPr>
        <w:t>Gain victim’s trust</w:t>
      </w:r>
      <w:r w:rsidR="00702B76" w:rsidRPr="00514DCD">
        <w:rPr>
          <w:iCs/>
          <w:lang w:val="en"/>
        </w:rPr>
        <w:t>:</w:t>
      </w:r>
      <w:r w:rsidRPr="00514DCD">
        <w:rPr>
          <w:lang w:val="en"/>
        </w:rPr>
        <w:t xml:space="preserve"> Offenders may allow a child to do something (e.g. eat ice cream, stay up late, view pornography) which is not normally permitted by the child’s parents or the school in order to foster secrecy. </w:t>
      </w:r>
    </w:p>
    <w:p w14:paraId="591A71A7" w14:textId="2CADE0AF" w:rsidR="00514DCD" w:rsidRPr="00514DCD" w:rsidRDefault="003856AE" w:rsidP="00C470F2">
      <w:pPr>
        <w:pStyle w:val="NoSpacing"/>
        <w:numPr>
          <w:ilvl w:val="0"/>
          <w:numId w:val="21"/>
        </w:numPr>
        <w:ind w:left="1077" w:hanging="357"/>
        <w:rPr>
          <w:lang w:val="en"/>
        </w:rPr>
      </w:pPr>
      <w:r w:rsidRPr="00514DCD">
        <w:rPr>
          <w:iCs/>
          <w:lang w:val="en"/>
        </w:rPr>
        <w:t>Gain the trust of others</w:t>
      </w:r>
      <w:r w:rsidR="00702B76" w:rsidRPr="00514DCD">
        <w:rPr>
          <w:iCs/>
          <w:lang w:val="en"/>
        </w:rPr>
        <w:t>:</w:t>
      </w:r>
      <w:r w:rsidRPr="00514DCD">
        <w:rPr>
          <w:lang w:val="en"/>
        </w:rPr>
        <w:t xml:space="preserve"> Institutional offenders are often popular with children and parents, successfully grooming not only the victim but also other members of the victim's family and the community at large. </w:t>
      </w:r>
    </w:p>
    <w:p w14:paraId="022EC262" w14:textId="34ED5BC2" w:rsidR="00514DCD" w:rsidRPr="00514DCD" w:rsidRDefault="003856AE" w:rsidP="00C470F2">
      <w:pPr>
        <w:pStyle w:val="NoSpacing"/>
        <w:numPr>
          <w:ilvl w:val="0"/>
          <w:numId w:val="21"/>
        </w:numPr>
        <w:ind w:left="1077" w:hanging="357"/>
        <w:rPr>
          <w:i/>
          <w:iCs/>
          <w:lang w:val="en"/>
        </w:rPr>
      </w:pPr>
      <w:r w:rsidRPr="00514DCD">
        <w:rPr>
          <w:iCs/>
          <w:lang w:val="en"/>
        </w:rPr>
        <w:t>Filling a need/becoming more important to the child</w:t>
      </w:r>
      <w:r w:rsidR="00702B76" w:rsidRPr="00514DCD">
        <w:rPr>
          <w:iCs/>
          <w:lang w:val="en"/>
        </w:rPr>
        <w:t xml:space="preserve">: </w:t>
      </w:r>
      <w:r w:rsidRPr="00514DCD">
        <w:rPr>
          <w:lang w:val="en"/>
        </w:rPr>
        <w:t xml:space="preserve">This can involve giving gifts, rewards, additional help or advice, </w:t>
      </w:r>
      <w:proofErr w:type="spellStart"/>
      <w:r w:rsidRPr="00514DCD">
        <w:rPr>
          <w:lang w:val="en"/>
        </w:rPr>
        <w:t>favouritism</w:t>
      </w:r>
      <w:proofErr w:type="spellEnd"/>
      <w:r w:rsidRPr="00514DCD">
        <w:rPr>
          <w:lang w:val="en"/>
        </w:rPr>
        <w:t xml:space="preserve">, special attention and/or opportunities for special trips or outings. </w:t>
      </w:r>
    </w:p>
    <w:p w14:paraId="3B2C5037" w14:textId="10E5E271" w:rsidR="00514DCD" w:rsidRPr="00514DCD" w:rsidRDefault="003856AE" w:rsidP="00C470F2">
      <w:pPr>
        <w:pStyle w:val="NoSpacing"/>
        <w:numPr>
          <w:ilvl w:val="0"/>
          <w:numId w:val="21"/>
        </w:numPr>
        <w:ind w:left="1077" w:hanging="357"/>
        <w:rPr>
          <w:lang w:val="en"/>
        </w:rPr>
      </w:pPr>
      <w:r w:rsidRPr="00514DCD">
        <w:rPr>
          <w:iCs/>
          <w:lang w:val="en"/>
        </w:rPr>
        <w:t>Isolating the child</w:t>
      </w:r>
      <w:r w:rsidR="00702B76" w:rsidRPr="00514DCD">
        <w:rPr>
          <w:iCs/>
          <w:lang w:val="en"/>
        </w:rPr>
        <w:t xml:space="preserve">: </w:t>
      </w:r>
      <w:r w:rsidRPr="00514DCD">
        <w:rPr>
          <w:lang w:val="en"/>
        </w:rPr>
        <w:t xml:space="preserve">The perpetrator may encourage dependency and subtly undermine the victim’s other relationships with friends or family members. </w:t>
      </w:r>
    </w:p>
    <w:p w14:paraId="3D4800C0" w14:textId="5E2CCF08" w:rsidR="00514DCD" w:rsidRPr="00514DCD" w:rsidRDefault="003856AE" w:rsidP="00C470F2">
      <w:pPr>
        <w:pStyle w:val="NoSpacing"/>
        <w:numPr>
          <w:ilvl w:val="0"/>
          <w:numId w:val="21"/>
        </w:numPr>
        <w:ind w:left="1077" w:hanging="357"/>
        <w:rPr>
          <w:lang w:val="en"/>
        </w:rPr>
      </w:pPr>
      <w:proofErr w:type="spellStart"/>
      <w:r w:rsidRPr="00514DCD">
        <w:rPr>
          <w:iCs/>
          <w:lang w:val="en"/>
        </w:rPr>
        <w:t>Sexualising</w:t>
      </w:r>
      <w:proofErr w:type="spellEnd"/>
      <w:r w:rsidRPr="00514DCD">
        <w:rPr>
          <w:iCs/>
          <w:lang w:val="en"/>
        </w:rPr>
        <w:t xml:space="preserve"> the relationship</w:t>
      </w:r>
      <w:r w:rsidR="00702B76" w:rsidRPr="00514DCD">
        <w:rPr>
          <w:lang w:val="en"/>
        </w:rPr>
        <w:t>:</w:t>
      </w:r>
      <w:r w:rsidRPr="00514DCD">
        <w:rPr>
          <w:lang w:val="en"/>
        </w:rPr>
        <w:t xml:space="preserve"> This can involve playful touches, tickling and hugs. It may involve adult jokes and innuendo or talking as if adults, for example about marital problems or conflicts</w:t>
      </w:r>
      <w:r w:rsidR="00514DCD">
        <w:rPr>
          <w:iCs/>
          <w:lang w:val="en"/>
        </w:rPr>
        <w:t>.</w:t>
      </w:r>
    </w:p>
    <w:p w14:paraId="2B43C50C" w14:textId="44440C48" w:rsidR="003856AE" w:rsidRPr="00514DCD" w:rsidRDefault="003856AE" w:rsidP="00C470F2">
      <w:pPr>
        <w:pStyle w:val="NoSpacing"/>
        <w:numPr>
          <w:ilvl w:val="0"/>
          <w:numId w:val="21"/>
        </w:numPr>
        <w:ind w:left="1077" w:hanging="357"/>
        <w:rPr>
          <w:lang w:val="en"/>
        </w:rPr>
      </w:pPr>
      <w:r w:rsidRPr="00514DCD">
        <w:rPr>
          <w:iCs/>
          <w:lang w:val="en"/>
        </w:rPr>
        <w:t>Maintaining control and secrecy</w:t>
      </w:r>
      <w:r w:rsidR="00702B76" w:rsidRPr="00514DCD">
        <w:rPr>
          <w:iCs/>
          <w:lang w:val="en"/>
        </w:rPr>
        <w:t>:</w:t>
      </w:r>
      <w:r w:rsidRPr="00514DCD">
        <w:rPr>
          <w:i/>
          <w:iCs/>
          <w:lang w:val="en"/>
        </w:rPr>
        <w:t xml:space="preserve"> </w:t>
      </w:r>
      <w:r w:rsidRPr="00514DCD">
        <w:rPr>
          <w:lang w:val="en"/>
        </w:rPr>
        <w:t xml:space="preserve">Offenders may use their professional position to make a child believe that they have no choice but to submit to the offender. </w:t>
      </w:r>
    </w:p>
    <w:p w14:paraId="61EB340D" w14:textId="77777777" w:rsidR="003856AE" w:rsidRPr="00D83C20" w:rsidRDefault="003856AE" w:rsidP="003856AE">
      <w:pPr>
        <w:pStyle w:val="NoSpacing"/>
        <w:rPr>
          <w:i/>
          <w:iCs/>
          <w:lang w:val="en"/>
        </w:rPr>
      </w:pPr>
    </w:p>
    <w:p w14:paraId="1738B6A2" w14:textId="77777777" w:rsidR="003856AE" w:rsidRPr="00C470F2" w:rsidRDefault="003856AE" w:rsidP="00C470F2">
      <w:pPr>
        <w:pStyle w:val="Heading2"/>
        <w:rPr>
          <w:u w:val="single"/>
          <w:lang w:val="en"/>
        </w:rPr>
      </w:pPr>
      <w:bookmarkStart w:id="375" w:name="_Toc15044857"/>
      <w:r w:rsidRPr="00C470F2">
        <w:rPr>
          <w:u w:val="single"/>
          <w:lang w:val="en"/>
        </w:rPr>
        <w:t xml:space="preserve">Signs of grooming for </w:t>
      </w:r>
      <w:proofErr w:type="spellStart"/>
      <w:r w:rsidRPr="00C470F2">
        <w:rPr>
          <w:u w:val="single"/>
          <w:lang w:val="en"/>
        </w:rPr>
        <w:t>radicalisation</w:t>
      </w:r>
      <w:bookmarkEnd w:id="375"/>
      <w:proofErr w:type="spellEnd"/>
    </w:p>
    <w:p w14:paraId="1325D4BF" w14:textId="4188006F" w:rsidR="00F81130" w:rsidRPr="00BD2E1D" w:rsidRDefault="003856AE" w:rsidP="00C470F2">
      <w:pPr>
        <w:pStyle w:val="NoSpacing"/>
        <w:ind w:left="720"/>
        <w:rPr>
          <w:iCs/>
          <w:lang w:val="en"/>
        </w:rPr>
      </w:pPr>
      <w:r w:rsidRPr="00BD2E1D">
        <w:rPr>
          <w:iCs/>
          <w:lang w:val="en"/>
        </w:rPr>
        <w:t xml:space="preserve">There are no known definitive indicators that a young person is vulnerable to </w:t>
      </w:r>
      <w:proofErr w:type="spellStart"/>
      <w:r w:rsidRPr="00BD2E1D">
        <w:rPr>
          <w:iCs/>
          <w:lang w:val="en"/>
        </w:rPr>
        <w:t>radicalisation</w:t>
      </w:r>
      <w:proofErr w:type="spellEnd"/>
      <w:r w:rsidRPr="00BD2E1D">
        <w:rPr>
          <w:iCs/>
          <w:lang w:val="en"/>
        </w:rPr>
        <w:t xml:space="preserve">, but there are </w:t>
      </w:r>
      <w:proofErr w:type="gramStart"/>
      <w:r w:rsidRPr="00BD2E1D">
        <w:rPr>
          <w:iCs/>
          <w:lang w:val="en"/>
        </w:rPr>
        <w:t>a number of</w:t>
      </w:r>
      <w:proofErr w:type="gramEnd"/>
      <w:r w:rsidRPr="00BD2E1D">
        <w:rPr>
          <w:iCs/>
          <w:lang w:val="en"/>
        </w:rPr>
        <w:t xml:space="preserve"> signs that together increase their risk of being groomed in this way. Signs of vulnerability include:</w:t>
      </w:r>
    </w:p>
    <w:p w14:paraId="1E32D808" w14:textId="685A2105" w:rsidR="00514DCD" w:rsidRPr="00BD2E1D" w:rsidRDefault="003856AE" w:rsidP="00C470F2">
      <w:pPr>
        <w:pStyle w:val="NoSpacing"/>
        <w:numPr>
          <w:ilvl w:val="0"/>
          <w:numId w:val="20"/>
        </w:numPr>
        <w:ind w:left="1077" w:hanging="357"/>
        <w:rPr>
          <w:iCs/>
          <w:lang w:val="en"/>
        </w:rPr>
      </w:pPr>
      <w:r w:rsidRPr="00BD2E1D">
        <w:rPr>
          <w:iCs/>
          <w:lang w:val="en"/>
        </w:rPr>
        <w:t>Underachievement</w:t>
      </w:r>
      <w:r w:rsidR="00F52C01">
        <w:rPr>
          <w:iCs/>
          <w:lang w:val="en"/>
        </w:rPr>
        <w:t>;</w:t>
      </w:r>
    </w:p>
    <w:p w14:paraId="1E45AABD" w14:textId="64B19FF2" w:rsidR="00514DCD" w:rsidRPr="00514DCD" w:rsidRDefault="003856AE" w:rsidP="00C470F2">
      <w:pPr>
        <w:pStyle w:val="NoSpacing"/>
        <w:numPr>
          <w:ilvl w:val="0"/>
          <w:numId w:val="20"/>
        </w:numPr>
        <w:ind w:left="1077" w:hanging="357"/>
        <w:rPr>
          <w:iCs/>
          <w:lang w:val="en"/>
        </w:rPr>
      </w:pPr>
      <w:r w:rsidRPr="00514DCD">
        <w:rPr>
          <w:iCs/>
          <w:lang w:val="en"/>
        </w:rPr>
        <w:t>Being in possession of extremist literature</w:t>
      </w:r>
      <w:r w:rsidR="00F52C01">
        <w:rPr>
          <w:iCs/>
          <w:lang w:val="en"/>
        </w:rPr>
        <w:t>;</w:t>
      </w:r>
    </w:p>
    <w:p w14:paraId="328CEDE3" w14:textId="0D51ECAC" w:rsidR="00514DCD" w:rsidRPr="00514DCD" w:rsidRDefault="003856AE" w:rsidP="00C470F2">
      <w:pPr>
        <w:pStyle w:val="NoSpacing"/>
        <w:numPr>
          <w:ilvl w:val="0"/>
          <w:numId w:val="20"/>
        </w:numPr>
        <w:ind w:left="1077" w:hanging="357"/>
        <w:rPr>
          <w:iCs/>
          <w:lang w:val="en"/>
        </w:rPr>
      </w:pPr>
      <w:r w:rsidRPr="00514DCD">
        <w:rPr>
          <w:iCs/>
          <w:lang w:val="en"/>
        </w:rPr>
        <w:t>Poverty</w:t>
      </w:r>
      <w:r w:rsidR="00F52C01">
        <w:rPr>
          <w:iCs/>
          <w:lang w:val="en"/>
        </w:rPr>
        <w:t>;</w:t>
      </w:r>
    </w:p>
    <w:p w14:paraId="268005F4" w14:textId="1AF1293A" w:rsidR="00514DCD" w:rsidRPr="00514DCD" w:rsidRDefault="003856AE" w:rsidP="00C470F2">
      <w:pPr>
        <w:pStyle w:val="NoSpacing"/>
        <w:numPr>
          <w:ilvl w:val="0"/>
          <w:numId w:val="20"/>
        </w:numPr>
        <w:ind w:left="1077" w:hanging="357"/>
        <w:rPr>
          <w:iCs/>
          <w:lang w:val="en"/>
        </w:rPr>
      </w:pPr>
      <w:r w:rsidRPr="00514DCD">
        <w:rPr>
          <w:iCs/>
          <w:lang w:val="en"/>
        </w:rPr>
        <w:t>Social exclusion</w:t>
      </w:r>
      <w:r w:rsidR="00F52C01">
        <w:rPr>
          <w:iCs/>
          <w:lang w:val="en"/>
        </w:rPr>
        <w:t>;</w:t>
      </w:r>
    </w:p>
    <w:p w14:paraId="0CEA65D0" w14:textId="30C74607" w:rsidR="00514DCD" w:rsidRPr="00514DCD" w:rsidRDefault="003856AE" w:rsidP="00C470F2">
      <w:pPr>
        <w:pStyle w:val="NoSpacing"/>
        <w:numPr>
          <w:ilvl w:val="0"/>
          <w:numId w:val="20"/>
        </w:numPr>
        <w:ind w:left="1077" w:hanging="357"/>
        <w:rPr>
          <w:iCs/>
          <w:lang w:val="en"/>
        </w:rPr>
      </w:pPr>
      <w:r w:rsidRPr="00514DCD">
        <w:rPr>
          <w:iCs/>
          <w:lang w:val="en"/>
        </w:rPr>
        <w:t>Traumatic events</w:t>
      </w:r>
      <w:r w:rsidR="00F52C01">
        <w:rPr>
          <w:iCs/>
          <w:lang w:val="en"/>
        </w:rPr>
        <w:t>;</w:t>
      </w:r>
    </w:p>
    <w:p w14:paraId="3B74CE81" w14:textId="67D6379C" w:rsidR="00514DCD" w:rsidRPr="00514DCD" w:rsidRDefault="003856AE" w:rsidP="00C470F2">
      <w:pPr>
        <w:pStyle w:val="NoSpacing"/>
        <w:numPr>
          <w:ilvl w:val="0"/>
          <w:numId w:val="20"/>
        </w:numPr>
        <w:ind w:left="1077" w:hanging="357"/>
        <w:rPr>
          <w:iCs/>
          <w:lang w:val="en"/>
        </w:rPr>
      </w:pPr>
      <w:r w:rsidRPr="00514DCD">
        <w:rPr>
          <w:iCs/>
          <w:lang w:val="en"/>
        </w:rPr>
        <w:t>Global or national events</w:t>
      </w:r>
      <w:r w:rsidR="00F52C01">
        <w:rPr>
          <w:iCs/>
          <w:lang w:val="en"/>
        </w:rPr>
        <w:t>;</w:t>
      </w:r>
    </w:p>
    <w:p w14:paraId="36AB118D" w14:textId="202036F0" w:rsidR="00514DCD" w:rsidRPr="00514DCD" w:rsidRDefault="003856AE" w:rsidP="00C470F2">
      <w:pPr>
        <w:pStyle w:val="NoSpacing"/>
        <w:numPr>
          <w:ilvl w:val="0"/>
          <w:numId w:val="20"/>
        </w:numPr>
        <w:ind w:left="1077" w:hanging="357"/>
        <w:rPr>
          <w:iCs/>
          <w:lang w:val="en"/>
        </w:rPr>
      </w:pPr>
      <w:r w:rsidRPr="00514DCD">
        <w:rPr>
          <w:iCs/>
          <w:lang w:val="en"/>
        </w:rPr>
        <w:t>Religious conversion</w:t>
      </w:r>
      <w:r w:rsidR="00F52C01">
        <w:rPr>
          <w:iCs/>
          <w:lang w:val="en"/>
        </w:rPr>
        <w:t>;</w:t>
      </w:r>
    </w:p>
    <w:p w14:paraId="569E1D6E" w14:textId="0EE851CF" w:rsidR="00514DCD" w:rsidRPr="00514DCD" w:rsidRDefault="003856AE" w:rsidP="00C470F2">
      <w:pPr>
        <w:pStyle w:val="NoSpacing"/>
        <w:numPr>
          <w:ilvl w:val="0"/>
          <w:numId w:val="20"/>
        </w:numPr>
        <w:ind w:left="1077" w:hanging="357"/>
        <w:rPr>
          <w:iCs/>
          <w:lang w:val="en"/>
        </w:rPr>
      </w:pPr>
      <w:r w:rsidRPr="00514DCD">
        <w:rPr>
          <w:iCs/>
          <w:lang w:val="en"/>
        </w:rPr>
        <w:t xml:space="preserve">Change in </w:t>
      </w:r>
      <w:proofErr w:type="spellStart"/>
      <w:r w:rsidRPr="00514DCD">
        <w:rPr>
          <w:iCs/>
          <w:lang w:val="en"/>
        </w:rPr>
        <w:t>behaviour</w:t>
      </w:r>
      <w:proofErr w:type="spellEnd"/>
      <w:r w:rsidR="00F52C01">
        <w:rPr>
          <w:iCs/>
          <w:lang w:val="en"/>
        </w:rPr>
        <w:t>;</w:t>
      </w:r>
    </w:p>
    <w:p w14:paraId="22D17E5F" w14:textId="019723A8" w:rsidR="00514DCD" w:rsidRPr="00514DCD" w:rsidRDefault="003856AE" w:rsidP="00C470F2">
      <w:pPr>
        <w:pStyle w:val="NoSpacing"/>
        <w:numPr>
          <w:ilvl w:val="0"/>
          <w:numId w:val="20"/>
        </w:numPr>
        <w:ind w:left="1077" w:hanging="357"/>
        <w:rPr>
          <w:iCs/>
          <w:lang w:val="en"/>
        </w:rPr>
      </w:pPr>
      <w:r w:rsidRPr="00514DCD">
        <w:rPr>
          <w:iCs/>
          <w:lang w:val="en"/>
        </w:rPr>
        <w:t>Extremist influences</w:t>
      </w:r>
      <w:r w:rsidR="00F52C01">
        <w:rPr>
          <w:iCs/>
          <w:lang w:val="en"/>
        </w:rPr>
        <w:t>;</w:t>
      </w:r>
    </w:p>
    <w:p w14:paraId="6A54DCD4" w14:textId="1E3F9304" w:rsidR="00514DCD" w:rsidRPr="00514DCD" w:rsidRDefault="003856AE" w:rsidP="00C470F2">
      <w:pPr>
        <w:pStyle w:val="NoSpacing"/>
        <w:numPr>
          <w:ilvl w:val="0"/>
          <w:numId w:val="20"/>
        </w:numPr>
        <w:ind w:left="1077" w:hanging="357"/>
        <w:rPr>
          <w:iCs/>
          <w:lang w:val="en"/>
        </w:rPr>
      </w:pPr>
      <w:r w:rsidRPr="00514DCD">
        <w:rPr>
          <w:iCs/>
          <w:lang w:val="en"/>
        </w:rPr>
        <w:t>Conflict with family over lifestyle</w:t>
      </w:r>
      <w:r w:rsidR="00F52C01">
        <w:rPr>
          <w:iCs/>
          <w:lang w:val="en"/>
        </w:rPr>
        <w:t>;</w:t>
      </w:r>
    </w:p>
    <w:p w14:paraId="3AF0A01C" w14:textId="4FC5311F" w:rsidR="00514DCD" w:rsidRPr="00514DCD" w:rsidRDefault="003856AE" w:rsidP="00C470F2">
      <w:pPr>
        <w:pStyle w:val="NoSpacing"/>
        <w:numPr>
          <w:ilvl w:val="0"/>
          <w:numId w:val="20"/>
        </w:numPr>
        <w:ind w:left="1077" w:hanging="357"/>
        <w:rPr>
          <w:iCs/>
          <w:lang w:val="en"/>
        </w:rPr>
      </w:pPr>
      <w:r w:rsidRPr="00514DCD">
        <w:rPr>
          <w:iCs/>
          <w:lang w:val="en"/>
        </w:rPr>
        <w:t>Confused identity</w:t>
      </w:r>
      <w:r w:rsidR="00F52C01">
        <w:rPr>
          <w:iCs/>
          <w:lang w:val="en"/>
        </w:rPr>
        <w:t>;</w:t>
      </w:r>
      <w:r w:rsidRPr="00514DCD">
        <w:rPr>
          <w:iCs/>
          <w:lang w:val="en"/>
        </w:rPr>
        <w:t xml:space="preserve"> </w:t>
      </w:r>
    </w:p>
    <w:p w14:paraId="0039B5F8" w14:textId="19EBAD58" w:rsidR="00514DCD" w:rsidRPr="00514DCD" w:rsidRDefault="003856AE" w:rsidP="00C470F2">
      <w:pPr>
        <w:pStyle w:val="NoSpacing"/>
        <w:numPr>
          <w:ilvl w:val="0"/>
          <w:numId w:val="20"/>
        </w:numPr>
        <w:ind w:left="1077" w:hanging="357"/>
        <w:rPr>
          <w:iCs/>
          <w:lang w:val="en"/>
        </w:rPr>
      </w:pPr>
      <w:r w:rsidRPr="00514DCD">
        <w:rPr>
          <w:iCs/>
          <w:lang w:val="en"/>
        </w:rPr>
        <w:t>Victim or witness to race or hate crimes</w:t>
      </w:r>
      <w:r w:rsidR="00F52C01">
        <w:rPr>
          <w:iCs/>
          <w:lang w:val="en"/>
        </w:rPr>
        <w:t>; and</w:t>
      </w:r>
    </w:p>
    <w:p w14:paraId="410699C6" w14:textId="3929E8EC" w:rsidR="00514DCD" w:rsidRPr="00DD1E32" w:rsidRDefault="003856AE" w:rsidP="00DD1E32">
      <w:pPr>
        <w:pStyle w:val="NoSpacing"/>
        <w:numPr>
          <w:ilvl w:val="0"/>
          <w:numId w:val="20"/>
        </w:numPr>
        <w:ind w:left="1077" w:hanging="357"/>
        <w:rPr>
          <w:iCs/>
          <w:lang w:val="en"/>
        </w:rPr>
      </w:pPr>
      <w:r w:rsidRPr="00514DCD">
        <w:rPr>
          <w:iCs/>
          <w:lang w:val="en"/>
        </w:rPr>
        <w:t>Rejection by peers, family, social groups</w:t>
      </w:r>
      <w:r w:rsidR="00F52C01">
        <w:rPr>
          <w:iCs/>
          <w:lang w:val="en"/>
        </w:rPr>
        <w:t>.</w:t>
      </w:r>
    </w:p>
    <w:p w14:paraId="5DF090EA" w14:textId="606CB5BE" w:rsidR="00F81130" w:rsidRPr="00C470F2" w:rsidRDefault="00F81130">
      <w:pPr>
        <w:pStyle w:val="NoSpacing"/>
        <w:rPr>
          <w:iCs/>
          <w:u w:val="single"/>
          <w:lang w:val="en"/>
        </w:rPr>
      </w:pPr>
    </w:p>
    <w:p w14:paraId="230CB4C5" w14:textId="4541D210" w:rsidR="00F81130" w:rsidRPr="00171B3B" w:rsidRDefault="00F81130" w:rsidP="00C470F2">
      <w:pPr>
        <w:pStyle w:val="Heading2"/>
        <w:rPr>
          <w:u w:val="single"/>
          <w:lang w:val="en"/>
        </w:rPr>
      </w:pPr>
      <w:bookmarkStart w:id="376" w:name="_Toc15044858"/>
      <w:r w:rsidRPr="00171B3B">
        <w:rPr>
          <w:u w:val="single"/>
          <w:lang w:val="en"/>
        </w:rPr>
        <w:t>C</w:t>
      </w:r>
      <w:r w:rsidR="005A56EA" w:rsidRPr="00171B3B">
        <w:rPr>
          <w:u w:val="single"/>
          <w:lang w:val="en"/>
        </w:rPr>
        <w:t xml:space="preserve">hild </w:t>
      </w:r>
      <w:r w:rsidR="00902E38">
        <w:rPr>
          <w:u w:val="single"/>
          <w:lang w:val="en"/>
        </w:rPr>
        <w:t>C</w:t>
      </w:r>
      <w:r w:rsidRPr="00171B3B">
        <w:rPr>
          <w:u w:val="single"/>
          <w:lang w:val="en"/>
        </w:rPr>
        <w:t xml:space="preserve">riminal </w:t>
      </w:r>
      <w:r w:rsidR="00902E38">
        <w:rPr>
          <w:u w:val="single"/>
          <w:lang w:val="en"/>
        </w:rPr>
        <w:t>E</w:t>
      </w:r>
      <w:r w:rsidRPr="00171B3B">
        <w:rPr>
          <w:u w:val="single"/>
          <w:lang w:val="en"/>
        </w:rPr>
        <w:t>xploitation</w:t>
      </w:r>
      <w:r w:rsidR="00514DCD" w:rsidRPr="00171B3B">
        <w:rPr>
          <w:u w:val="single"/>
          <w:lang w:val="en"/>
        </w:rPr>
        <w:t xml:space="preserve"> </w:t>
      </w:r>
      <w:r w:rsidR="005A56EA" w:rsidRPr="00171B3B">
        <w:rPr>
          <w:u w:val="single"/>
          <w:lang w:val="en"/>
        </w:rPr>
        <w:t>-</w:t>
      </w:r>
      <w:r w:rsidR="00514DCD" w:rsidRPr="00171B3B">
        <w:rPr>
          <w:u w:val="single"/>
          <w:lang w:val="en"/>
        </w:rPr>
        <w:t xml:space="preserve"> </w:t>
      </w:r>
      <w:r w:rsidR="005A56EA" w:rsidRPr="00171B3B">
        <w:rPr>
          <w:u w:val="single"/>
          <w:lang w:val="en"/>
        </w:rPr>
        <w:t>County Lines</w:t>
      </w:r>
      <w:bookmarkEnd w:id="376"/>
    </w:p>
    <w:p w14:paraId="2FFB433E" w14:textId="39D68F97" w:rsidR="00074F0C" w:rsidRPr="00C470F2" w:rsidRDefault="005A56EA" w:rsidP="00543649">
      <w:pPr>
        <w:pStyle w:val="NoSpacing"/>
        <w:ind w:left="720"/>
        <w:rPr>
          <w:iCs/>
          <w:lang w:val="en"/>
        </w:rPr>
      </w:pPr>
      <w:r w:rsidRPr="00C470F2">
        <w:rPr>
          <w:iCs/>
          <w:lang w:val="en"/>
        </w:rPr>
        <w:t xml:space="preserve">A geographically widespread form of harm that is a typical feature of county lines criminal activity is the criminal exploitation of children and young people. This is usually through engaging them into gangs and using them to carry money or drugs from urban areas to suburban and rural areas, market and seaside towns. </w:t>
      </w:r>
      <w:r w:rsidR="00543649">
        <w:rPr>
          <w:iCs/>
          <w:lang w:val="en"/>
        </w:rPr>
        <w:t xml:space="preserve"> </w:t>
      </w:r>
      <w:r w:rsidR="00543649">
        <w:rPr>
          <w:rFonts w:ascii="Arial" w:hAnsi="Arial" w:cs="Arial"/>
          <w:lang w:val="en"/>
        </w:rPr>
        <w:t xml:space="preserve">All staff should be aware of </w:t>
      </w:r>
      <w:proofErr w:type="spellStart"/>
      <w:r w:rsidR="00543649">
        <w:rPr>
          <w:rFonts w:ascii="Arial" w:hAnsi="Arial" w:cs="Arial"/>
          <w:lang w:val="en"/>
        </w:rPr>
        <w:t>indictators</w:t>
      </w:r>
      <w:proofErr w:type="spellEnd"/>
      <w:r w:rsidR="00543649">
        <w:rPr>
          <w:rFonts w:ascii="Arial" w:hAnsi="Arial" w:cs="Arial"/>
          <w:lang w:val="en"/>
        </w:rPr>
        <w:t xml:space="preserve"> which may signal that children are at risk from, or are involved with</w:t>
      </w:r>
      <w:r w:rsidR="004B2DB6">
        <w:rPr>
          <w:rFonts w:ascii="Arial" w:hAnsi="Arial" w:cs="Arial"/>
          <w:lang w:val="en"/>
        </w:rPr>
        <w:t>,</w:t>
      </w:r>
      <w:r w:rsidR="00543649">
        <w:rPr>
          <w:rFonts w:ascii="Arial" w:hAnsi="Arial" w:cs="Arial"/>
          <w:lang w:val="en"/>
        </w:rPr>
        <w:t xml:space="preserve"> serious violent crime. These can include increased absence from school; a change in friendships or relationships with older individuals or groups; a significant decline in performance; signs of self-harm or a significant change in wellbeing; or signs of ass</w:t>
      </w:r>
      <w:r w:rsidR="0034259F">
        <w:rPr>
          <w:rFonts w:ascii="Arial" w:hAnsi="Arial" w:cs="Arial"/>
          <w:lang w:val="en"/>
        </w:rPr>
        <w:t>aul</w:t>
      </w:r>
      <w:r w:rsidR="00543649">
        <w:rPr>
          <w:rFonts w:ascii="Arial" w:hAnsi="Arial" w:cs="Arial"/>
          <w:lang w:val="en"/>
        </w:rPr>
        <w:t xml:space="preserve">t or unexplained injuries. Unexplained gifts </w:t>
      </w:r>
      <w:r w:rsidR="00543649">
        <w:rPr>
          <w:rFonts w:ascii="Arial" w:hAnsi="Arial" w:cs="Arial"/>
          <w:lang w:val="en"/>
        </w:rPr>
        <w:lastRenderedPageBreak/>
        <w:t xml:space="preserve">or new possessions could also </w:t>
      </w:r>
      <w:proofErr w:type="spellStart"/>
      <w:r w:rsidR="00543649">
        <w:rPr>
          <w:rFonts w:ascii="Arial" w:hAnsi="Arial" w:cs="Arial"/>
          <w:lang w:val="en"/>
        </w:rPr>
        <w:t>indictae</w:t>
      </w:r>
      <w:proofErr w:type="spellEnd"/>
      <w:r w:rsidR="00543649">
        <w:rPr>
          <w:rFonts w:ascii="Arial" w:hAnsi="Arial" w:cs="Arial"/>
          <w:lang w:val="en"/>
        </w:rPr>
        <w:t xml:space="preserve"> that children have been </w:t>
      </w:r>
      <w:proofErr w:type="spellStart"/>
      <w:r w:rsidR="00543649">
        <w:rPr>
          <w:rFonts w:ascii="Arial" w:hAnsi="Arial" w:cs="Arial"/>
          <w:lang w:val="en"/>
        </w:rPr>
        <w:t>approcahed</w:t>
      </w:r>
      <w:proofErr w:type="spellEnd"/>
      <w:r w:rsidR="00543649">
        <w:rPr>
          <w:rFonts w:ascii="Arial" w:hAnsi="Arial" w:cs="Arial"/>
          <w:lang w:val="en"/>
        </w:rPr>
        <w:t xml:space="preserve"> by, or are involved with</w:t>
      </w:r>
      <w:r w:rsidR="003248EC">
        <w:rPr>
          <w:rFonts w:ascii="Arial" w:hAnsi="Arial" w:cs="Arial"/>
          <w:lang w:val="en"/>
        </w:rPr>
        <w:t>,</w:t>
      </w:r>
      <w:r w:rsidR="00543649">
        <w:rPr>
          <w:rFonts w:ascii="Arial" w:hAnsi="Arial" w:cs="Arial"/>
          <w:lang w:val="en"/>
        </w:rPr>
        <w:t xml:space="preserve"> individuals associated with criminal netwo</w:t>
      </w:r>
      <w:r w:rsidR="007117DE">
        <w:rPr>
          <w:rFonts w:ascii="Arial" w:hAnsi="Arial" w:cs="Arial"/>
          <w:lang w:val="en"/>
        </w:rPr>
        <w:t>r</w:t>
      </w:r>
      <w:r w:rsidR="00543649">
        <w:rPr>
          <w:rFonts w:ascii="Arial" w:hAnsi="Arial" w:cs="Arial"/>
          <w:lang w:val="en"/>
        </w:rPr>
        <w:t>ks or gangs.</w:t>
      </w:r>
      <w:r w:rsidR="00543649" w:rsidRPr="00543649">
        <w:rPr>
          <w:iCs/>
          <w:lang w:val="en"/>
        </w:rPr>
        <w:t xml:space="preserve"> </w:t>
      </w:r>
      <w:r w:rsidR="00543649" w:rsidRPr="00C470F2">
        <w:rPr>
          <w:iCs/>
          <w:lang w:val="en"/>
        </w:rPr>
        <w:t>More information can be found in KCSIE (201</w:t>
      </w:r>
      <w:r w:rsidR="00543649">
        <w:rPr>
          <w:iCs/>
          <w:lang w:val="en"/>
        </w:rPr>
        <w:t xml:space="preserve">9), in the Home Office’s </w:t>
      </w:r>
      <w:hyperlink r:id="rId30" w:history="1">
        <w:r w:rsidR="00543649" w:rsidRPr="004F4D9E">
          <w:rPr>
            <w:rStyle w:val="Hyperlink"/>
            <w:iCs/>
            <w:lang w:val="en"/>
          </w:rPr>
          <w:t>‘Preventing youth violence and gang involvement’</w:t>
        </w:r>
      </w:hyperlink>
      <w:r w:rsidR="00543649">
        <w:rPr>
          <w:iCs/>
          <w:lang w:val="en"/>
        </w:rPr>
        <w:t xml:space="preserve"> and its </w:t>
      </w:r>
      <w:hyperlink r:id="rId31" w:history="1">
        <w:r w:rsidR="00543649" w:rsidRPr="00595EBE">
          <w:rPr>
            <w:rStyle w:val="Hyperlink"/>
            <w:iCs/>
            <w:lang w:val="en"/>
          </w:rPr>
          <w:t xml:space="preserve">‘Criminal exploitation of children and vulnerable </w:t>
        </w:r>
        <w:proofErr w:type="spellStart"/>
        <w:r w:rsidR="00543649" w:rsidRPr="00595EBE">
          <w:rPr>
            <w:rStyle w:val="Hyperlink"/>
            <w:iCs/>
            <w:lang w:val="en"/>
          </w:rPr>
          <w:t>adults:county</w:t>
        </w:r>
        <w:proofErr w:type="spellEnd"/>
        <w:r w:rsidR="00543649" w:rsidRPr="00595EBE">
          <w:rPr>
            <w:rStyle w:val="Hyperlink"/>
            <w:iCs/>
            <w:lang w:val="en"/>
          </w:rPr>
          <w:t xml:space="preserve"> lines guidance’</w:t>
        </w:r>
      </w:hyperlink>
      <w:r w:rsidR="00543649">
        <w:rPr>
          <w:iCs/>
          <w:lang w:val="en"/>
        </w:rPr>
        <w:t xml:space="preserve">. </w:t>
      </w:r>
    </w:p>
    <w:p w14:paraId="5E57A0A2" w14:textId="77777777" w:rsidR="005A56EA" w:rsidRDefault="005A56EA">
      <w:pPr>
        <w:pStyle w:val="NoSpacing"/>
        <w:rPr>
          <w:b/>
          <w:iCs/>
          <w:lang w:val="en"/>
        </w:rPr>
      </w:pPr>
    </w:p>
    <w:p w14:paraId="47D38F2C" w14:textId="25AE78A6" w:rsidR="00FA047A" w:rsidRDefault="00871194" w:rsidP="00C470F2">
      <w:pPr>
        <w:pStyle w:val="Heading1"/>
      </w:pPr>
      <w:bookmarkStart w:id="377" w:name="_Toc523315238"/>
      <w:bookmarkStart w:id="378" w:name="_Toc523315363"/>
      <w:bookmarkStart w:id="379" w:name="_Toc523315596"/>
      <w:bookmarkStart w:id="380" w:name="_Toc523315796"/>
      <w:bookmarkStart w:id="381" w:name="_Toc523315994"/>
      <w:bookmarkStart w:id="382" w:name="_Toc523316194"/>
      <w:bookmarkStart w:id="383" w:name="_Toc523316675"/>
      <w:bookmarkStart w:id="384" w:name="_Toc523316875"/>
      <w:bookmarkStart w:id="385" w:name="_Toc523317075"/>
      <w:bookmarkStart w:id="386" w:name="_Toc523317275"/>
      <w:bookmarkStart w:id="387" w:name="_Toc523315239"/>
      <w:bookmarkStart w:id="388" w:name="_Toc523315364"/>
      <w:bookmarkStart w:id="389" w:name="_Toc523315597"/>
      <w:bookmarkStart w:id="390" w:name="_Toc523315797"/>
      <w:bookmarkStart w:id="391" w:name="_Toc523315995"/>
      <w:bookmarkStart w:id="392" w:name="_Toc523316195"/>
      <w:bookmarkStart w:id="393" w:name="_Toc523316676"/>
      <w:bookmarkStart w:id="394" w:name="_Toc523316876"/>
      <w:bookmarkStart w:id="395" w:name="_Toc523317076"/>
      <w:bookmarkStart w:id="396" w:name="_Toc523317276"/>
      <w:bookmarkStart w:id="397" w:name="_Toc523315240"/>
      <w:bookmarkStart w:id="398" w:name="_Toc523315365"/>
      <w:bookmarkStart w:id="399" w:name="_Toc523315598"/>
      <w:bookmarkStart w:id="400" w:name="_Toc523315798"/>
      <w:bookmarkStart w:id="401" w:name="_Toc523315996"/>
      <w:bookmarkStart w:id="402" w:name="_Toc523316196"/>
      <w:bookmarkStart w:id="403" w:name="_Toc523316677"/>
      <w:bookmarkStart w:id="404" w:name="_Toc523316877"/>
      <w:bookmarkStart w:id="405" w:name="_Toc523317077"/>
      <w:bookmarkStart w:id="406" w:name="_Toc523317277"/>
      <w:bookmarkStart w:id="407" w:name="_Toc523315241"/>
      <w:bookmarkStart w:id="408" w:name="_Toc523315366"/>
      <w:bookmarkStart w:id="409" w:name="_Toc523315599"/>
      <w:bookmarkStart w:id="410" w:name="_Toc523315799"/>
      <w:bookmarkStart w:id="411" w:name="_Toc523315997"/>
      <w:bookmarkStart w:id="412" w:name="_Toc523316197"/>
      <w:bookmarkStart w:id="413" w:name="_Toc523316678"/>
      <w:bookmarkStart w:id="414" w:name="_Toc523316878"/>
      <w:bookmarkStart w:id="415" w:name="_Toc523317078"/>
      <w:bookmarkStart w:id="416" w:name="_Toc523317278"/>
      <w:bookmarkStart w:id="417" w:name="_Toc523315242"/>
      <w:bookmarkStart w:id="418" w:name="_Toc523315367"/>
      <w:bookmarkStart w:id="419" w:name="_Toc523315600"/>
      <w:bookmarkStart w:id="420" w:name="_Toc523315800"/>
      <w:bookmarkStart w:id="421" w:name="_Toc523315998"/>
      <w:bookmarkStart w:id="422" w:name="_Toc523316198"/>
      <w:bookmarkStart w:id="423" w:name="_Toc523316679"/>
      <w:bookmarkStart w:id="424" w:name="_Toc523316879"/>
      <w:bookmarkStart w:id="425" w:name="_Toc523317079"/>
      <w:bookmarkStart w:id="426" w:name="_Toc523317279"/>
      <w:bookmarkStart w:id="427" w:name="_Toc523315243"/>
      <w:bookmarkStart w:id="428" w:name="_Toc523315368"/>
      <w:bookmarkStart w:id="429" w:name="_Toc523315601"/>
      <w:bookmarkStart w:id="430" w:name="_Toc523315801"/>
      <w:bookmarkStart w:id="431" w:name="_Toc523315999"/>
      <w:bookmarkStart w:id="432" w:name="_Toc523316199"/>
      <w:bookmarkStart w:id="433" w:name="_Toc523316680"/>
      <w:bookmarkStart w:id="434" w:name="_Toc523316880"/>
      <w:bookmarkStart w:id="435" w:name="_Toc523317080"/>
      <w:bookmarkStart w:id="436" w:name="_Toc523317280"/>
      <w:bookmarkStart w:id="437" w:name="_Toc523315244"/>
      <w:bookmarkStart w:id="438" w:name="_Toc523315369"/>
      <w:bookmarkStart w:id="439" w:name="_Toc523315602"/>
      <w:bookmarkStart w:id="440" w:name="_Toc523315802"/>
      <w:bookmarkStart w:id="441" w:name="_Toc523316000"/>
      <w:bookmarkStart w:id="442" w:name="_Toc523316200"/>
      <w:bookmarkStart w:id="443" w:name="_Toc523316681"/>
      <w:bookmarkStart w:id="444" w:name="_Toc523316881"/>
      <w:bookmarkStart w:id="445" w:name="_Toc523317081"/>
      <w:bookmarkStart w:id="446" w:name="_Toc523317281"/>
      <w:bookmarkStart w:id="447" w:name="_Toc523315245"/>
      <w:bookmarkStart w:id="448" w:name="_Toc523315370"/>
      <w:bookmarkStart w:id="449" w:name="_Toc523315603"/>
      <w:bookmarkStart w:id="450" w:name="_Toc523315803"/>
      <w:bookmarkStart w:id="451" w:name="_Toc523316001"/>
      <w:bookmarkStart w:id="452" w:name="_Toc523316201"/>
      <w:bookmarkStart w:id="453" w:name="_Toc523316682"/>
      <w:bookmarkStart w:id="454" w:name="_Toc523316882"/>
      <w:bookmarkStart w:id="455" w:name="_Toc523317082"/>
      <w:bookmarkStart w:id="456" w:name="_Toc523317282"/>
      <w:bookmarkStart w:id="457" w:name="_Toc523315246"/>
      <w:bookmarkStart w:id="458" w:name="_Toc523315371"/>
      <w:bookmarkStart w:id="459" w:name="_Toc523315604"/>
      <w:bookmarkStart w:id="460" w:name="_Toc523315804"/>
      <w:bookmarkStart w:id="461" w:name="_Toc523316002"/>
      <w:bookmarkStart w:id="462" w:name="_Toc523316202"/>
      <w:bookmarkStart w:id="463" w:name="_Toc523316683"/>
      <w:bookmarkStart w:id="464" w:name="_Toc523316883"/>
      <w:bookmarkStart w:id="465" w:name="_Toc523317083"/>
      <w:bookmarkStart w:id="466" w:name="_Toc523317283"/>
      <w:bookmarkStart w:id="467" w:name="_Toc523315247"/>
      <w:bookmarkStart w:id="468" w:name="_Toc523315372"/>
      <w:bookmarkStart w:id="469" w:name="_Toc523315605"/>
      <w:bookmarkStart w:id="470" w:name="_Toc523315805"/>
      <w:bookmarkStart w:id="471" w:name="_Toc523316003"/>
      <w:bookmarkStart w:id="472" w:name="_Toc523316203"/>
      <w:bookmarkStart w:id="473" w:name="_Toc523316684"/>
      <w:bookmarkStart w:id="474" w:name="_Toc523316884"/>
      <w:bookmarkStart w:id="475" w:name="_Toc523317084"/>
      <w:bookmarkStart w:id="476" w:name="_Toc523317284"/>
      <w:bookmarkStart w:id="477" w:name="_Toc523315248"/>
      <w:bookmarkStart w:id="478" w:name="_Toc523315373"/>
      <w:bookmarkStart w:id="479" w:name="_Toc523315606"/>
      <w:bookmarkStart w:id="480" w:name="_Toc523315806"/>
      <w:bookmarkStart w:id="481" w:name="_Toc523316004"/>
      <w:bookmarkStart w:id="482" w:name="_Toc523316204"/>
      <w:bookmarkStart w:id="483" w:name="_Toc523316685"/>
      <w:bookmarkStart w:id="484" w:name="_Toc523316885"/>
      <w:bookmarkStart w:id="485" w:name="_Toc523317085"/>
      <w:bookmarkStart w:id="486" w:name="_Toc523317285"/>
      <w:bookmarkStart w:id="487" w:name="_Toc523315249"/>
      <w:bookmarkStart w:id="488" w:name="_Toc523315374"/>
      <w:bookmarkStart w:id="489" w:name="_Toc523315607"/>
      <w:bookmarkStart w:id="490" w:name="_Toc523315807"/>
      <w:bookmarkStart w:id="491" w:name="_Toc523316005"/>
      <w:bookmarkStart w:id="492" w:name="_Toc523316205"/>
      <w:bookmarkStart w:id="493" w:name="_Toc523316686"/>
      <w:bookmarkStart w:id="494" w:name="_Toc523316886"/>
      <w:bookmarkStart w:id="495" w:name="_Toc523317086"/>
      <w:bookmarkStart w:id="496" w:name="_Toc523317286"/>
      <w:bookmarkStart w:id="497" w:name="_Toc523315250"/>
      <w:bookmarkStart w:id="498" w:name="_Toc523315375"/>
      <w:bookmarkStart w:id="499" w:name="_Toc523315608"/>
      <w:bookmarkStart w:id="500" w:name="_Toc523315808"/>
      <w:bookmarkStart w:id="501" w:name="_Toc523316006"/>
      <w:bookmarkStart w:id="502" w:name="_Toc523316206"/>
      <w:bookmarkStart w:id="503" w:name="_Toc523316687"/>
      <w:bookmarkStart w:id="504" w:name="_Toc523316887"/>
      <w:bookmarkStart w:id="505" w:name="_Toc523317087"/>
      <w:bookmarkStart w:id="506" w:name="_Toc523317287"/>
      <w:bookmarkStart w:id="507" w:name="_Toc523315251"/>
      <w:bookmarkStart w:id="508" w:name="_Toc523315376"/>
      <w:bookmarkStart w:id="509" w:name="_Toc523315609"/>
      <w:bookmarkStart w:id="510" w:name="_Toc523315809"/>
      <w:bookmarkStart w:id="511" w:name="_Toc523316007"/>
      <w:bookmarkStart w:id="512" w:name="_Toc523316207"/>
      <w:bookmarkStart w:id="513" w:name="_Toc523316688"/>
      <w:bookmarkStart w:id="514" w:name="_Toc523316888"/>
      <w:bookmarkStart w:id="515" w:name="_Toc523317088"/>
      <w:bookmarkStart w:id="516" w:name="_Toc523317288"/>
      <w:bookmarkStart w:id="517" w:name="_Toc523315252"/>
      <w:bookmarkStart w:id="518" w:name="_Toc523315377"/>
      <w:bookmarkStart w:id="519" w:name="_Toc523315610"/>
      <w:bookmarkStart w:id="520" w:name="_Toc523315810"/>
      <w:bookmarkStart w:id="521" w:name="_Toc523316008"/>
      <w:bookmarkStart w:id="522" w:name="_Toc523316208"/>
      <w:bookmarkStart w:id="523" w:name="_Toc523316689"/>
      <w:bookmarkStart w:id="524" w:name="_Toc523316889"/>
      <w:bookmarkStart w:id="525" w:name="_Toc523317089"/>
      <w:bookmarkStart w:id="526" w:name="_Toc523317289"/>
      <w:bookmarkStart w:id="527" w:name="_Toc523315254"/>
      <w:bookmarkStart w:id="528" w:name="_Toc523315379"/>
      <w:bookmarkStart w:id="529" w:name="_Toc523315612"/>
      <w:bookmarkStart w:id="530" w:name="_Toc523315812"/>
      <w:bookmarkStart w:id="531" w:name="_Toc523316010"/>
      <w:bookmarkStart w:id="532" w:name="_Toc523316210"/>
      <w:bookmarkStart w:id="533" w:name="_Toc523316691"/>
      <w:bookmarkStart w:id="534" w:name="_Toc523316891"/>
      <w:bookmarkStart w:id="535" w:name="_Toc523317091"/>
      <w:bookmarkStart w:id="536" w:name="_Toc523317291"/>
      <w:bookmarkStart w:id="537" w:name="_Toc15044859"/>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514DCD">
        <w:rPr>
          <w:noProof/>
        </w:rPr>
        <w:drawing>
          <wp:anchor distT="0" distB="0" distL="114300" distR="114300" simplePos="0" relativeHeight="251658245" behindDoc="0" locked="0" layoutInCell="1" allowOverlap="1" wp14:anchorId="37168FB0" wp14:editId="6E62626C">
            <wp:simplePos x="0" y="0"/>
            <wp:positionH relativeFrom="page">
              <wp:align>right</wp:align>
            </wp:positionH>
            <wp:positionV relativeFrom="paragraph">
              <wp:posOffset>24130</wp:posOffset>
            </wp:positionV>
            <wp:extent cx="3621024" cy="1755648"/>
            <wp:effectExtent l="0" t="19050" r="0" b="16510"/>
            <wp:wrapNone/>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page">
              <wp14:pctWidth>0</wp14:pctWidth>
            </wp14:sizeRelH>
            <wp14:sizeRelV relativeFrom="page">
              <wp14:pctHeight>0</wp14:pctHeight>
            </wp14:sizeRelV>
          </wp:anchor>
        </w:drawing>
      </w:r>
      <w:r w:rsidRPr="00514DCD">
        <w:t>Stages of child protection</w:t>
      </w:r>
      <w:bookmarkEnd w:id="537"/>
      <w:r w:rsidR="006C0D61">
        <w:t xml:space="preserve"> </w:t>
      </w:r>
    </w:p>
    <w:p w14:paraId="19465B9E" w14:textId="74431DB2" w:rsidR="00871194" w:rsidRDefault="00871194" w:rsidP="00FA047A">
      <w:pPr>
        <w:pStyle w:val="NoSpacing"/>
        <w:rPr>
          <w:rFonts w:ascii="Arial" w:hAnsi="Arial" w:cs="Arial"/>
        </w:rPr>
      </w:pPr>
    </w:p>
    <w:p w14:paraId="30D1DAA2" w14:textId="774F78A2" w:rsidR="00871194" w:rsidRDefault="00871194" w:rsidP="00C470F2">
      <w:pPr>
        <w:pStyle w:val="NoSpacing"/>
        <w:ind w:left="720" w:right="4109"/>
        <w:rPr>
          <w:rFonts w:ascii="Arial" w:hAnsi="Arial" w:cs="Arial"/>
        </w:rPr>
      </w:pPr>
      <w:r>
        <w:rPr>
          <w:rFonts w:ascii="Arial" w:hAnsi="Arial" w:cs="Arial"/>
        </w:rPr>
        <w:t>The school can use a range of arrangements</w:t>
      </w:r>
      <w:r w:rsidR="00595EBE">
        <w:rPr>
          <w:rFonts w:ascii="Arial" w:hAnsi="Arial" w:cs="Arial"/>
        </w:rPr>
        <w:t>,</w:t>
      </w:r>
      <w:r>
        <w:rPr>
          <w:rFonts w:ascii="Arial" w:hAnsi="Arial" w:cs="Arial"/>
        </w:rPr>
        <w:t xml:space="preserve"> depe</w:t>
      </w:r>
      <w:r w:rsidR="00280FAD">
        <w:rPr>
          <w:rFonts w:ascii="Arial" w:hAnsi="Arial" w:cs="Arial"/>
        </w:rPr>
        <w:t>n</w:t>
      </w:r>
      <w:r>
        <w:rPr>
          <w:rFonts w:ascii="Arial" w:hAnsi="Arial" w:cs="Arial"/>
        </w:rPr>
        <w:t xml:space="preserve">ding on the information </w:t>
      </w:r>
      <w:r w:rsidR="00280FAD">
        <w:rPr>
          <w:rFonts w:ascii="Arial" w:hAnsi="Arial" w:cs="Arial"/>
        </w:rPr>
        <w:t>avail</w:t>
      </w:r>
      <w:r>
        <w:rPr>
          <w:rFonts w:ascii="Arial" w:hAnsi="Arial" w:cs="Arial"/>
        </w:rPr>
        <w:t>a</w:t>
      </w:r>
      <w:r w:rsidR="00280FAD">
        <w:rPr>
          <w:rFonts w:ascii="Arial" w:hAnsi="Arial" w:cs="Arial"/>
        </w:rPr>
        <w:t>b</w:t>
      </w:r>
      <w:r>
        <w:rPr>
          <w:rFonts w:ascii="Arial" w:hAnsi="Arial" w:cs="Arial"/>
        </w:rPr>
        <w:t xml:space="preserve">le. The school will always work cooperatively with external agencies, including the local authority and the </w:t>
      </w:r>
      <w:r w:rsidR="005D1377">
        <w:rPr>
          <w:rFonts w:ascii="Arial" w:hAnsi="Arial" w:cs="Arial"/>
        </w:rPr>
        <w:t>p</w:t>
      </w:r>
      <w:r>
        <w:rPr>
          <w:rFonts w:ascii="Arial" w:hAnsi="Arial" w:cs="Arial"/>
        </w:rPr>
        <w:t xml:space="preserve">olice. </w:t>
      </w:r>
    </w:p>
    <w:p w14:paraId="3D2642E3" w14:textId="71647EC5" w:rsidR="007E55A7" w:rsidRDefault="007E55A7" w:rsidP="00280FAD">
      <w:pPr>
        <w:pStyle w:val="NoSpacing"/>
        <w:ind w:right="4109"/>
        <w:rPr>
          <w:rFonts w:ascii="Arial" w:hAnsi="Arial" w:cs="Arial"/>
        </w:rPr>
      </w:pPr>
    </w:p>
    <w:p w14:paraId="37605210" w14:textId="37064542" w:rsidR="007E55A7" w:rsidRDefault="007E55A7" w:rsidP="00C470F2">
      <w:pPr>
        <w:pStyle w:val="NoSpacing"/>
        <w:ind w:left="720" w:right="4109"/>
        <w:rPr>
          <w:rFonts w:ascii="Arial" w:hAnsi="Arial" w:cs="Arial"/>
        </w:rPr>
      </w:pPr>
      <w:r>
        <w:rPr>
          <w:rFonts w:ascii="Arial" w:hAnsi="Arial" w:cs="Arial"/>
        </w:rPr>
        <w:t xml:space="preserve">The diagram opposite outlines the hierarchy of these approaches. </w:t>
      </w:r>
    </w:p>
    <w:p w14:paraId="1B363737" w14:textId="5F01399C" w:rsidR="00871194" w:rsidRDefault="00871194" w:rsidP="00FA047A">
      <w:pPr>
        <w:pStyle w:val="NoSpacing"/>
        <w:rPr>
          <w:rFonts w:ascii="Arial" w:hAnsi="Arial" w:cs="Arial"/>
        </w:rPr>
      </w:pPr>
    </w:p>
    <w:p w14:paraId="4D0C11AD" w14:textId="4B404529" w:rsidR="00280FAD" w:rsidRDefault="00280FAD" w:rsidP="00FA047A">
      <w:pPr>
        <w:pStyle w:val="NoSpacing"/>
        <w:rPr>
          <w:rFonts w:ascii="Arial" w:hAnsi="Arial" w:cs="Arial"/>
        </w:rPr>
      </w:pPr>
    </w:p>
    <w:p w14:paraId="7BAA2190" w14:textId="2A97A96B" w:rsidR="00280FAD" w:rsidRDefault="00280FAD" w:rsidP="00FA047A">
      <w:pPr>
        <w:pStyle w:val="NoSpacing"/>
        <w:rPr>
          <w:rFonts w:ascii="Arial" w:hAnsi="Arial" w:cs="Arial"/>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202"/>
      </w:tblGrid>
      <w:tr w:rsidR="000E048F" w:rsidRPr="000E048F" w14:paraId="5BA0AD4F" w14:textId="77777777" w:rsidTr="00C470F2">
        <w:tc>
          <w:tcPr>
            <w:tcW w:w="9202" w:type="dxa"/>
            <w:shd w:val="clear" w:color="auto" w:fill="0070C0"/>
          </w:tcPr>
          <w:p w14:paraId="227AC9E9" w14:textId="37298CA8" w:rsidR="000E048F" w:rsidRPr="000E048F" w:rsidRDefault="000E048F" w:rsidP="004C383E">
            <w:pPr>
              <w:pStyle w:val="NoSpacing"/>
              <w:rPr>
                <w:rFonts w:ascii="Arial" w:hAnsi="Arial" w:cs="Arial"/>
                <w:color w:val="FFFFFF" w:themeColor="background1"/>
              </w:rPr>
            </w:pPr>
            <w:r w:rsidRPr="000E048F">
              <w:rPr>
                <w:rFonts w:ascii="Arial" w:hAnsi="Arial" w:cs="Arial"/>
                <w:color w:val="FFFFFF" w:themeColor="background1"/>
              </w:rPr>
              <w:t>Where a child is suffering, or is likely to suffer from harm, it is important that a referral to children’s social care (and</w:t>
            </w:r>
            <w:r w:rsidR="005D1377">
              <w:rPr>
                <w:rFonts w:ascii="Arial" w:hAnsi="Arial" w:cs="Arial"/>
                <w:color w:val="FFFFFF" w:themeColor="background1"/>
              </w:rPr>
              <w:t>,</w:t>
            </w:r>
            <w:r w:rsidRPr="000E048F">
              <w:rPr>
                <w:rFonts w:ascii="Arial" w:hAnsi="Arial" w:cs="Arial"/>
                <w:color w:val="FFFFFF" w:themeColor="background1"/>
              </w:rPr>
              <w:t xml:space="preserve"> if appropriate</w:t>
            </w:r>
            <w:r w:rsidR="005D1377">
              <w:rPr>
                <w:rFonts w:ascii="Arial" w:hAnsi="Arial" w:cs="Arial"/>
                <w:color w:val="FFFFFF" w:themeColor="background1"/>
              </w:rPr>
              <w:t>,</w:t>
            </w:r>
            <w:r w:rsidRPr="000E048F">
              <w:rPr>
                <w:rFonts w:ascii="Arial" w:hAnsi="Arial" w:cs="Arial"/>
                <w:color w:val="FFFFFF" w:themeColor="background1"/>
              </w:rPr>
              <w:t xml:space="preserve"> the </w:t>
            </w:r>
            <w:r w:rsidR="005D1377">
              <w:rPr>
                <w:rFonts w:ascii="Arial" w:hAnsi="Arial" w:cs="Arial"/>
                <w:color w:val="FFFFFF" w:themeColor="background1"/>
              </w:rPr>
              <w:t>p</w:t>
            </w:r>
            <w:r w:rsidRPr="000E048F">
              <w:rPr>
                <w:rFonts w:ascii="Arial" w:hAnsi="Arial" w:cs="Arial"/>
                <w:color w:val="FFFFFF" w:themeColor="background1"/>
              </w:rPr>
              <w:t>olice) is made immediately</w:t>
            </w:r>
            <w:r w:rsidR="00CB26C2">
              <w:rPr>
                <w:rFonts w:ascii="Arial" w:hAnsi="Arial" w:cs="Arial"/>
                <w:color w:val="FFFFFF" w:themeColor="background1"/>
              </w:rPr>
              <w:t xml:space="preserve"> by the DSL</w:t>
            </w:r>
            <w:r w:rsidR="005D1377">
              <w:rPr>
                <w:rFonts w:ascii="Arial" w:hAnsi="Arial" w:cs="Arial"/>
                <w:color w:val="FFFFFF" w:themeColor="background1"/>
              </w:rPr>
              <w:t>,</w:t>
            </w:r>
            <w:r w:rsidR="00CB26C2">
              <w:rPr>
                <w:rFonts w:ascii="Arial" w:hAnsi="Arial" w:cs="Arial"/>
                <w:color w:val="FFFFFF" w:themeColor="background1"/>
              </w:rPr>
              <w:t xml:space="preserve"> who </w:t>
            </w:r>
            <w:r w:rsidRPr="000E048F">
              <w:rPr>
                <w:rFonts w:ascii="Arial" w:hAnsi="Arial" w:cs="Arial"/>
                <w:color w:val="FFFFFF" w:themeColor="background1"/>
              </w:rPr>
              <w:t>should follow the local authority’s referral process</w:t>
            </w:r>
            <w:r w:rsidR="00CB26C2">
              <w:rPr>
                <w:rFonts w:ascii="Arial" w:hAnsi="Arial" w:cs="Arial"/>
                <w:color w:val="FFFFFF" w:themeColor="background1"/>
              </w:rPr>
              <w:t xml:space="preserve">. If the DSL is not </w:t>
            </w:r>
            <w:proofErr w:type="gramStart"/>
            <w:r w:rsidR="00CB26C2">
              <w:rPr>
                <w:rFonts w:ascii="Arial" w:hAnsi="Arial" w:cs="Arial"/>
                <w:color w:val="FFFFFF" w:themeColor="background1"/>
              </w:rPr>
              <w:t>available</w:t>
            </w:r>
            <w:proofErr w:type="gramEnd"/>
            <w:r w:rsidR="00CB26C2">
              <w:rPr>
                <w:rFonts w:ascii="Arial" w:hAnsi="Arial" w:cs="Arial"/>
                <w:color w:val="FFFFFF" w:themeColor="background1"/>
              </w:rPr>
              <w:t xml:space="preserve"> then there should be no delay in the school making a referral. </w:t>
            </w:r>
          </w:p>
        </w:tc>
      </w:tr>
    </w:tbl>
    <w:p w14:paraId="7EB9A961" w14:textId="23EBABC0" w:rsidR="000E048F" w:rsidRDefault="000E048F" w:rsidP="00FA047A">
      <w:pPr>
        <w:pStyle w:val="NoSpacing"/>
        <w:rPr>
          <w:rFonts w:ascii="Arial" w:hAnsi="Arial" w:cs="Arial"/>
        </w:rPr>
      </w:pPr>
    </w:p>
    <w:p w14:paraId="3610A787" w14:textId="099829FD" w:rsidR="00871194" w:rsidRPr="00C470F2" w:rsidRDefault="000E048F" w:rsidP="00C470F2">
      <w:pPr>
        <w:pStyle w:val="Heading2"/>
        <w:rPr>
          <w:u w:val="single"/>
        </w:rPr>
      </w:pPr>
      <w:bookmarkStart w:id="538" w:name="_Toc15044860"/>
      <w:r w:rsidRPr="00C470F2">
        <w:rPr>
          <w:u w:val="single"/>
        </w:rPr>
        <w:t xml:space="preserve">Early </w:t>
      </w:r>
      <w:r w:rsidR="004C383E" w:rsidRPr="00C470F2">
        <w:rPr>
          <w:u w:val="single"/>
        </w:rPr>
        <w:t>H</w:t>
      </w:r>
      <w:r w:rsidRPr="00C470F2">
        <w:rPr>
          <w:u w:val="single"/>
        </w:rPr>
        <w:t>elp</w:t>
      </w:r>
      <w:bookmarkEnd w:id="538"/>
    </w:p>
    <w:p w14:paraId="0716DEBA" w14:textId="3A1EEA96" w:rsidR="000E048F" w:rsidRDefault="000E048F" w:rsidP="00C470F2">
      <w:pPr>
        <w:pStyle w:val="NoSpacing"/>
        <w:ind w:left="720"/>
        <w:rPr>
          <w:rFonts w:ascii="Arial" w:hAnsi="Arial" w:cs="Arial"/>
        </w:rPr>
      </w:pPr>
      <w:r w:rsidRPr="000E048F">
        <w:rPr>
          <w:rFonts w:ascii="Arial" w:hAnsi="Arial" w:cs="Arial"/>
        </w:rPr>
        <w:t xml:space="preserve">If early help is appropriate, the </w:t>
      </w:r>
      <w:r w:rsidR="004C383E">
        <w:rPr>
          <w:rFonts w:ascii="Arial" w:hAnsi="Arial" w:cs="Arial"/>
        </w:rPr>
        <w:t>DSL or DDSL</w:t>
      </w:r>
      <w:r w:rsidRPr="000E048F">
        <w:rPr>
          <w:rFonts w:ascii="Arial" w:hAnsi="Arial" w:cs="Arial"/>
        </w:rPr>
        <w:t xml:space="preserve"> will generally lead on liaising with other agencies and setting up an inter-agency assessment as appropriate. Staff may be required to support other agencies and professionals in an early help assessment, in some cases acting as the lead professional. Any such cases should be kept under constant review and consideration given to a referral to </w:t>
      </w:r>
      <w:r w:rsidR="00993401">
        <w:rPr>
          <w:rFonts w:ascii="Arial" w:hAnsi="Arial" w:cs="Arial"/>
        </w:rPr>
        <w:t>C</w:t>
      </w:r>
      <w:r w:rsidRPr="000E048F">
        <w:rPr>
          <w:rFonts w:ascii="Arial" w:hAnsi="Arial" w:cs="Arial"/>
        </w:rPr>
        <w:t xml:space="preserve">hildren’s </w:t>
      </w:r>
      <w:r w:rsidR="00993401">
        <w:rPr>
          <w:rFonts w:ascii="Arial" w:hAnsi="Arial" w:cs="Arial"/>
        </w:rPr>
        <w:t>S</w:t>
      </w:r>
      <w:r w:rsidRPr="000E048F">
        <w:rPr>
          <w:rFonts w:ascii="Arial" w:hAnsi="Arial" w:cs="Arial"/>
        </w:rPr>
        <w:t xml:space="preserve">ocial </w:t>
      </w:r>
      <w:r w:rsidR="00993401">
        <w:rPr>
          <w:rFonts w:ascii="Arial" w:hAnsi="Arial" w:cs="Arial"/>
        </w:rPr>
        <w:t>C</w:t>
      </w:r>
      <w:r w:rsidRPr="000E048F">
        <w:rPr>
          <w:rFonts w:ascii="Arial" w:hAnsi="Arial" w:cs="Arial"/>
        </w:rPr>
        <w:t>are for assessment for statutory services, if the child’s situation does not appear to be improving or is getting worse.</w:t>
      </w:r>
    </w:p>
    <w:p w14:paraId="7B4DF26E" w14:textId="4F12BD1A" w:rsidR="00C1191A" w:rsidRDefault="00C1191A" w:rsidP="000E048F">
      <w:pPr>
        <w:pStyle w:val="NoSpacing"/>
        <w:rPr>
          <w:rFonts w:ascii="Arial" w:hAnsi="Arial" w:cs="Arial"/>
        </w:rPr>
      </w:pPr>
    </w:p>
    <w:p w14:paraId="618913D0" w14:textId="2A4E6386" w:rsidR="00C1191A" w:rsidRDefault="00C1191A" w:rsidP="00C470F2">
      <w:pPr>
        <w:pStyle w:val="NoSpacing"/>
        <w:ind w:left="720"/>
        <w:rPr>
          <w:rFonts w:ascii="Arial" w:hAnsi="Arial" w:cs="Arial"/>
        </w:rPr>
      </w:pPr>
      <w:r w:rsidRPr="00C1191A">
        <w:rPr>
          <w:rFonts w:ascii="Arial" w:hAnsi="Arial" w:cs="Arial"/>
        </w:rPr>
        <w:t xml:space="preserve">Any child may benefit from early help, but all school staff should be particularly alert to the potential need for early help for a child who: </w:t>
      </w:r>
    </w:p>
    <w:p w14:paraId="02FB14A5" w14:textId="4F1A501D" w:rsidR="00514DCD" w:rsidRDefault="00C1191A" w:rsidP="00C470F2">
      <w:pPr>
        <w:pStyle w:val="NoSpacing"/>
        <w:numPr>
          <w:ilvl w:val="0"/>
          <w:numId w:val="45"/>
        </w:numPr>
        <w:ind w:left="1077" w:hanging="357"/>
        <w:rPr>
          <w:rFonts w:ascii="Arial" w:hAnsi="Arial" w:cs="Arial"/>
        </w:rPr>
      </w:pPr>
      <w:r w:rsidRPr="00C1191A">
        <w:rPr>
          <w:rFonts w:ascii="Arial" w:hAnsi="Arial" w:cs="Arial"/>
        </w:rPr>
        <w:t>is disabled and h</w:t>
      </w:r>
      <w:r>
        <w:rPr>
          <w:rFonts w:ascii="Arial" w:hAnsi="Arial" w:cs="Arial"/>
        </w:rPr>
        <w:t xml:space="preserve">as specific additional needs; </w:t>
      </w:r>
    </w:p>
    <w:p w14:paraId="6BD9D0E3" w14:textId="3F803749" w:rsidR="00514DCD" w:rsidRPr="00514DCD" w:rsidRDefault="00C1191A" w:rsidP="00C470F2">
      <w:pPr>
        <w:pStyle w:val="NoSpacing"/>
        <w:numPr>
          <w:ilvl w:val="0"/>
          <w:numId w:val="45"/>
        </w:numPr>
        <w:ind w:left="1077" w:hanging="357"/>
        <w:rPr>
          <w:rFonts w:ascii="Arial" w:hAnsi="Arial" w:cs="Arial"/>
        </w:rPr>
      </w:pPr>
      <w:r w:rsidRPr="00514DCD">
        <w:rPr>
          <w:rFonts w:ascii="Arial" w:hAnsi="Arial" w:cs="Arial"/>
        </w:rPr>
        <w:t>has special educational needs (</w:t>
      </w:r>
      <w:proofErr w:type="gramStart"/>
      <w:r w:rsidRPr="00514DCD">
        <w:rPr>
          <w:rFonts w:ascii="Arial" w:hAnsi="Arial" w:cs="Arial"/>
        </w:rPr>
        <w:t>whether or not</w:t>
      </w:r>
      <w:proofErr w:type="gramEnd"/>
      <w:r w:rsidRPr="00514DCD">
        <w:rPr>
          <w:rFonts w:ascii="Arial" w:hAnsi="Arial" w:cs="Arial"/>
        </w:rPr>
        <w:t xml:space="preserve"> they have a statutory education, health and care plan); </w:t>
      </w:r>
    </w:p>
    <w:p w14:paraId="0777C3CB" w14:textId="34D5C1B0" w:rsidR="00514DCD" w:rsidRPr="00514DCD" w:rsidRDefault="00C1191A" w:rsidP="00C470F2">
      <w:pPr>
        <w:pStyle w:val="NoSpacing"/>
        <w:numPr>
          <w:ilvl w:val="0"/>
          <w:numId w:val="45"/>
        </w:numPr>
        <w:ind w:left="1077" w:hanging="357"/>
        <w:rPr>
          <w:rFonts w:ascii="Arial" w:hAnsi="Arial" w:cs="Arial"/>
        </w:rPr>
      </w:pPr>
      <w:r w:rsidRPr="00514DCD">
        <w:rPr>
          <w:rFonts w:ascii="Arial" w:hAnsi="Arial" w:cs="Arial"/>
        </w:rPr>
        <w:t xml:space="preserve">is a young carer; </w:t>
      </w:r>
    </w:p>
    <w:p w14:paraId="716E4352" w14:textId="148B2978" w:rsidR="00514DCD" w:rsidRPr="00514DCD" w:rsidRDefault="00C1191A" w:rsidP="00C470F2">
      <w:pPr>
        <w:pStyle w:val="NoSpacing"/>
        <w:numPr>
          <w:ilvl w:val="0"/>
          <w:numId w:val="45"/>
        </w:numPr>
        <w:ind w:left="1077" w:hanging="357"/>
        <w:rPr>
          <w:rFonts w:ascii="Arial" w:hAnsi="Arial" w:cs="Arial"/>
        </w:rPr>
      </w:pPr>
      <w:r w:rsidRPr="00514DCD">
        <w:rPr>
          <w:rFonts w:ascii="Arial" w:hAnsi="Arial" w:cs="Arial"/>
        </w:rPr>
        <w:t xml:space="preserve">is showing signs of being drawn into anti-social or criminal behaviour, including gang involvement and association with organised crime groups; </w:t>
      </w:r>
    </w:p>
    <w:p w14:paraId="0B634846" w14:textId="39C29C76" w:rsidR="00514DCD" w:rsidRPr="00514DCD" w:rsidRDefault="00C1191A" w:rsidP="00C470F2">
      <w:pPr>
        <w:pStyle w:val="NoSpacing"/>
        <w:numPr>
          <w:ilvl w:val="0"/>
          <w:numId w:val="45"/>
        </w:numPr>
        <w:ind w:left="1077" w:hanging="357"/>
        <w:rPr>
          <w:rFonts w:ascii="Arial" w:hAnsi="Arial" w:cs="Arial"/>
        </w:rPr>
      </w:pPr>
      <w:r w:rsidRPr="00514DCD">
        <w:rPr>
          <w:rFonts w:ascii="Arial" w:hAnsi="Arial" w:cs="Arial"/>
        </w:rPr>
        <w:t xml:space="preserve">is frequently missing/goes missing from care or from home; </w:t>
      </w:r>
    </w:p>
    <w:p w14:paraId="5E4130BB" w14:textId="79F939B9" w:rsidR="00514DCD" w:rsidRPr="00514DCD" w:rsidRDefault="00C1191A" w:rsidP="00C470F2">
      <w:pPr>
        <w:pStyle w:val="NoSpacing"/>
        <w:numPr>
          <w:ilvl w:val="0"/>
          <w:numId w:val="45"/>
        </w:numPr>
        <w:ind w:left="1077" w:hanging="357"/>
        <w:rPr>
          <w:rFonts w:ascii="Arial" w:hAnsi="Arial" w:cs="Arial"/>
        </w:rPr>
      </w:pPr>
      <w:r w:rsidRPr="00514DCD">
        <w:rPr>
          <w:rFonts w:ascii="Arial" w:hAnsi="Arial" w:cs="Arial"/>
        </w:rPr>
        <w:t xml:space="preserve">is misusing drugs or alcohol themselves; </w:t>
      </w:r>
    </w:p>
    <w:p w14:paraId="229DF7F6" w14:textId="69286CC2" w:rsidR="00514DCD" w:rsidRPr="00514DCD" w:rsidRDefault="00C1191A" w:rsidP="00C470F2">
      <w:pPr>
        <w:pStyle w:val="NoSpacing"/>
        <w:numPr>
          <w:ilvl w:val="0"/>
          <w:numId w:val="45"/>
        </w:numPr>
        <w:ind w:left="1077" w:hanging="357"/>
        <w:rPr>
          <w:rFonts w:ascii="Arial" w:hAnsi="Arial" w:cs="Arial"/>
        </w:rPr>
      </w:pPr>
      <w:r w:rsidRPr="00514DCD">
        <w:rPr>
          <w:rFonts w:ascii="Arial" w:hAnsi="Arial" w:cs="Arial"/>
        </w:rPr>
        <w:t>is at risk of modern slavery, trafficking or exploitation;</w:t>
      </w:r>
    </w:p>
    <w:p w14:paraId="5CBAFC64" w14:textId="4EE146BC" w:rsidR="00514DCD" w:rsidRPr="00514DCD" w:rsidRDefault="00C1191A" w:rsidP="00C470F2">
      <w:pPr>
        <w:pStyle w:val="NoSpacing"/>
        <w:numPr>
          <w:ilvl w:val="0"/>
          <w:numId w:val="45"/>
        </w:numPr>
        <w:ind w:left="1077" w:hanging="357"/>
        <w:rPr>
          <w:rFonts w:ascii="Arial" w:hAnsi="Arial" w:cs="Arial"/>
        </w:rPr>
      </w:pPr>
      <w:r w:rsidRPr="00514DCD">
        <w:rPr>
          <w:rFonts w:ascii="Arial" w:hAnsi="Arial" w:cs="Arial"/>
        </w:rPr>
        <w:t xml:space="preserve">is in a family circumstance presenting challenges for the child, such as substance abuse, adult mental health problems or domestic abuse;  </w:t>
      </w:r>
    </w:p>
    <w:p w14:paraId="07851868" w14:textId="33638898" w:rsidR="00514DCD" w:rsidRPr="00514DCD" w:rsidRDefault="00C1191A" w:rsidP="00C470F2">
      <w:pPr>
        <w:pStyle w:val="NoSpacing"/>
        <w:numPr>
          <w:ilvl w:val="0"/>
          <w:numId w:val="45"/>
        </w:numPr>
        <w:ind w:left="1077" w:hanging="357"/>
        <w:rPr>
          <w:rFonts w:ascii="Arial" w:hAnsi="Arial" w:cs="Arial"/>
        </w:rPr>
      </w:pPr>
      <w:r w:rsidRPr="00514DCD">
        <w:rPr>
          <w:rFonts w:ascii="Arial" w:hAnsi="Arial" w:cs="Arial"/>
        </w:rPr>
        <w:t xml:space="preserve">has returned home to their family from care; </w:t>
      </w:r>
    </w:p>
    <w:p w14:paraId="23139CCE" w14:textId="0C7BF116" w:rsidR="00514DCD" w:rsidRPr="00514DCD" w:rsidRDefault="00C1191A" w:rsidP="00C470F2">
      <w:pPr>
        <w:pStyle w:val="NoSpacing"/>
        <w:numPr>
          <w:ilvl w:val="0"/>
          <w:numId w:val="45"/>
        </w:numPr>
        <w:ind w:left="1077" w:hanging="357"/>
        <w:rPr>
          <w:rFonts w:ascii="Arial" w:hAnsi="Arial" w:cs="Arial"/>
        </w:rPr>
      </w:pPr>
      <w:r w:rsidRPr="00514DCD">
        <w:rPr>
          <w:rFonts w:ascii="Arial" w:hAnsi="Arial" w:cs="Arial"/>
        </w:rPr>
        <w:t xml:space="preserve">is showing early signs of abuse and/or neglect; </w:t>
      </w:r>
    </w:p>
    <w:p w14:paraId="6610E47B" w14:textId="09DC7F82" w:rsidR="00514DCD" w:rsidRPr="00514DCD" w:rsidRDefault="00C1191A" w:rsidP="00C470F2">
      <w:pPr>
        <w:pStyle w:val="NoSpacing"/>
        <w:numPr>
          <w:ilvl w:val="0"/>
          <w:numId w:val="45"/>
        </w:numPr>
        <w:ind w:left="1077" w:hanging="357"/>
        <w:rPr>
          <w:rFonts w:ascii="Arial" w:hAnsi="Arial" w:cs="Arial"/>
        </w:rPr>
      </w:pPr>
      <w:r w:rsidRPr="00514DCD">
        <w:rPr>
          <w:rFonts w:ascii="Arial" w:hAnsi="Arial" w:cs="Arial"/>
        </w:rPr>
        <w:t xml:space="preserve">is at risk of being radicalised or exploited; </w:t>
      </w:r>
    </w:p>
    <w:p w14:paraId="65E8B60B" w14:textId="3C487600" w:rsidR="00CD5D3B" w:rsidRDefault="00C1191A" w:rsidP="00CD5D3B">
      <w:pPr>
        <w:pStyle w:val="NoSpacing"/>
        <w:numPr>
          <w:ilvl w:val="0"/>
          <w:numId w:val="45"/>
        </w:numPr>
        <w:ind w:left="1077" w:hanging="357"/>
        <w:rPr>
          <w:rFonts w:ascii="Arial" w:hAnsi="Arial" w:cs="Arial"/>
        </w:rPr>
      </w:pPr>
      <w:r w:rsidRPr="00514DCD">
        <w:rPr>
          <w:rFonts w:ascii="Arial" w:hAnsi="Arial" w:cs="Arial"/>
        </w:rPr>
        <w:t>is a privately fostered child</w:t>
      </w:r>
      <w:r w:rsidR="00387E04">
        <w:rPr>
          <w:rFonts w:ascii="Arial" w:hAnsi="Arial" w:cs="Arial"/>
        </w:rPr>
        <w:t>;</w:t>
      </w:r>
      <w:r w:rsidR="00591F81">
        <w:rPr>
          <w:rFonts w:ascii="Arial" w:hAnsi="Arial" w:cs="Arial"/>
        </w:rPr>
        <w:t xml:space="preserve"> and/or</w:t>
      </w:r>
    </w:p>
    <w:p w14:paraId="5D275628" w14:textId="588CC088" w:rsidR="000E048F" w:rsidRDefault="00CD5D3B" w:rsidP="00C1191A">
      <w:pPr>
        <w:pStyle w:val="NoSpacing"/>
        <w:numPr>
          <w:ilvl w:val="0"/>
          <w:numId w:val="45"/>
        </w:numPr>
        <w:ind w:left="1077" w:hanging="357"/>
        <w:rPr>
          <w:rFonts w:ascii="Arial" w:hAnsi="Arial" w:cs="Arial"/>
        </w:rPr>
      </w:pPr>
      <w:r>
        <w:rPr>
          <w:rFonts w:ascii="Arial" w:hAnsi="Arial" w:cs="Arial"/>
        </w:rPr>
        <w:t>has already identified as being LGBT+ or is beginning to identify as LGBT+</w:t>
      </w:r>
      <w:r w:rsidR="00F63F77">
        <w:rPr>
          <w:rFonts w:ascii="Arial" w:hAnsi="Arial" w:cs="Arial"/>
        </w:rPr>
        <w:t>.</w:t>
      </w:r>
    </w:p>
    <w:p w14:paraId="2AC2F45A" w14:textId="77777777" w:rsidR="00F63F77" w:rsidRPr="007C1441" w:rsidRDefault="00F63F77" w:rsidP="00F63F77">
      <w:pPr>
        <w:pStyle w:val="NoSpacing"/>
        <w:ind w:left="1077"/>
        <w:rPr>
          <w:rFonts w:ascii="Arial" w:hAnsi="Arial" w:cs="Arial"/>
        </w:rPr>
      </w:pPr>
    </w:p>
    <w:p w14:paraId="5071A56B" w14:textId="1420E4BF" w:rsidR="00871194" w:rsidRPr="00C470F2" w:rsidRDefault="00236411" w:rsidP="00C470F2">
      <w:pPr>
        <w:pStyle w:val="Heading2"/>
        <w:rPr>
          <w:u w:val="single"/>
        </w:rPr>
      </w:pPr>
      <w:bookmarkStart w:id="539" w:name="_Toc15044861"/>
      <w:r w:rsidRPr="00C470F2">
        <w:rPr>
          <w:u w:val="single"/>
        </w:rPr>
        <w:t xml:space="preserve">Children in </w:t>
      </w:r>
      <w:r w:rsidR="001156D3" w:rsidRPr="00C470F2">
        <w:rPr>
          <w:u w:val="single"/>
        </w:rPr>
        <w:t>N</w:t>
      </w:r>
      <w:r w:rsidRPr="00C470F2">
        <w:rPr>
          <w:u w:val="single"/>
        </w:rPr>
        <w:t>eed</w:t>
      </w:r>
      <w:bookmarkEnd w:id="539"/>
    </w:p>
    <w:p w14:paraId="70E3AD0C" w14:textId="07A5E003" w:rsidR="00871194" w:rsidRDefault="00236411" w:rsidP="00C470F2">
      <w:pPr>
        <w:pStyle w:val="NoSpacing"/>
        <w:ind w:left="720"/>
        <w:rPr>
          <w:rFonts w:ascii="Arial" w:hAnsi="Arial" w:cs="Arial"/>
        </w:rPr>
      </w:pPr>
      <w:r w:rsidRPr="00236411">
        <w:rPr>
          <w:rFonts w:ascii="Arial" w:hAnsi="Arial" w:cs="Arial"/>
        </w:rPr>
        <w:t xml:space="preserve">A </w:t>
      </w:r>
      <w:r w:rsidR="00F3342C">
        <w:rPr>
          <w:rFonts w:ascii="Arial" w:hAnsi="Arial" w:cs="Arial"/>
        </w:rPr>
        <w:t>C</w:t>
      </w:r>
      <w:r w:rsidRPr="00236411">
        <w:rPr>
          <w:rFonts w:ascii="Arial" w:hAnsi="Arial" w:cs="Arial"/>
        </w:rPr>
        <w:t xml:space="preserve">hild in </w:t>
      </w:r>
      <w:r w:rsidR="00F3342C">
        <w:rPr>
          <w:rFonts w:ascii="Arial" w:hAnsi="Arial" w:cs="Arial"/>
        </w:rPr>
        <w:t>N</w:t>
      </w:r>
      <w:r w:rsidRPr="00236411">
        <w:rPr>
          <w:rFonts w:ascii="Arial" w:hAnsi="Arial" w:cs="Arial"/>
        </w:rPr>
        <w:t xml:space="preserve">eed is defined under the Children Act 1989 as a child who is unlikely to achieve or maintain a reasonable level of health or development, or whose health and development </w:t>
      </w:r>
      <w:r w:rsidRPr="00236411">
        <w:rPr>
          <w:rFonts w:ascii="Arial" w:hAnsi="Arial" w:cs="Arial"/>
        </w:rPr>
        <w:lastRenderedPageBreak/>
        <w:t xml:space="preserve">is likely to be significantly or further impaired, without the provision of services; or a child who is disabled. Local authorities are required to provide services for children in need for the purposes of safeguarding and promoting their welfare. </w:t>
      </w:r>
      <w:r w:rsidR="0051662A">
        <w:rPr>
          <w:rFonts w:ascii="Arial" w:hAnsi="Arial" w:cs="Arial"/>
        </w:rPr>
        <w:t xml:space="preserve">A child who is deemed to be a </w:t>
      </w:r>
      <w:r w:rsidRPr="00236411">
        <w:rPr>
          <w:rFonts w:ascii="Arial" w:hAnsi="Arial" w:cs="Arial"/>
        </w:rPr>
        <w:t xml:space="preserve">Child in </w:t>
      </w:r>
      <w:r w:rsidR="0051662A">
        <w:rPr>
          <w:rFonts w:ascii="Arial" w:hAnsi="Arial" w:cs="Arial"/>
        </w:rPr>
        <w:t>N</w:t>
      </w:r>
      <w:r w:rsidRPr="00236411">
        <w:rPr>
          <w:rFonts w:ascii="Arial" w:hAnsi="Arial" w:cs="Arial"/>
        </w:rPr>
        <w:t>eed</w:t>
      </w:r>
      <w:r w:rsidR="0051662A">
        <w:rPr>
          <w:rFonts w:ascii="Arial" w:hAnsi="Arial" w:cs="Arial"/>
        </w:rPr>
        <w:t xml:space="preserve"> will have been assessed by Children’s Social </w:t>
      </w:r>
      <w:r w:rsidR="007839D1">
        <w:rPr>
          <w:rFonts w:ascii="Arial" w:hAnsi="Arial" w:cs="Arial"/>
        </w:rPr>
        <w:t>Care</w:t>
      </w:r>
      <w:r w:rsidR="007839D1" w:rsidRPr="00236411">
        <w:rPr>
          <w:rFonts w:ascii="Arial" w:hAnsi="Arial" w:cs="Arial"/>
        </w:rPr>
        <w:t xml:space="preserve"> under</w:t>
      </w:r>
      <w:r w:rsidRPr="00236411">
        <w:rPr>
          <w:rFonts w:ascii="Arial" w:hAnsi="Arial" w:cs="Arial"/>
        </w:rPr>
        <w:t xml:space="preserve"> section 17 of the Children Act 1989</w:t>
      </w:r>
      <w:r>
        <w:rPr>
          <w:rFonts w:ascii="Arial" w:hAnsi="Arial" w:cs="Arial"/>
        </w:rPr>
        <w:t>.</w:t>
      </w:r>
    </w:p>
    <w:p w14:paraId="5160971B" w14:textId="2D979626" w:rsidR="00236411" w:rsidRDefault="00236411" w:rsidP="00FA047A">
      <w:pPr>
        <w:pStyle w:val="NoSpacing"/>
        <w:rPr>
          <w:rFonts w:ascii="Arial" w:hAnsi="Arial" w:cs="Arial"/>
        </w:rPr>
      </w:pPr>
    </w:p>
    <w:p w14:paraId="2B67EF0C" w14:textId="4665F56C" w:rsidR="00236411" w:rsidRPr="00C470F2" w:rsidRDefault="00236411" w:rsidP="00C470F2">
      <w:pPr>
        <w:pStyle w:val="Heading2"/>
        <w:rPr>
          <w:u w:val="single"/>
        </w:rPr>
      </w:pPr>
      <w:bookmarkStart w:id="540" w:name="_Toc15044862"/>
      <w:r w:rsidRPr="00C470F2">
        <w:rPr>
          <w:u w:val="single"/>
        </w:rPr>
        <w:t>Children suffering or likely to suffer significant harm</w:t>
      </w:r>
      <w:bookmarkEnd w:id="540"/>
    </w:p>
    <w:p w14:paraId="508517EF" w14:textId="018F86DF" w:rsidR="00236411" w:rsidRPr="00236411" w:rsidRDefault="00236411" w:rsidP="00C470F2">
      <w:pPr>
        <w:pStyle w:val="NoSpacing"/>
        <w:ind w:left="720"/>
        <w:rPr>
          <w:rFonts w:ascii="Arial" w:hAnsi="Arial" w:cs="Arial"/>
        </w:rPr>
      </w:pPr>
      <w:r w:rsidRPr="00236411">
        <w:rPr>
          <w:rFonts w:ascii="Arial" w:hAnsi="Arial" w:cs="Arial"/>
        </w:rPr>
        <w:t>Local authorities, with the help of other organisations as appropriate, have a duty to make enquires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including all forms of abuse and neglect, female genital mutilation or other so-called honour based violence, and extra-familial threats like radicalisation and sexual exploitation.</w:t>
      </w:r>
      <w:r w:rsidR="00183C78">
        <w:rPr>
          <w:rFonts w:ascii="Arial" w:hAnsi="Arial" w:cs="Arial"/>
        </w:rPr>
        <w:t xml:space="preserve"> Should an investigation occur, then the school’s involvement and any action may be determined on the advice given by the investigating agency</w:t>
      </w:r>
      <w:r w:rsidR="00993401">
        <w:rPr>
          <w:rFonts w:ascii="Arial" w:hAnsi="Arial" w:cs="Arial"/>
        </w:rPr>
        <w:t>.</w:t>
      </w:r>
    </w:p>
    <w:p w14:paraId="0BC30571" w14:textId="45C5C6D6" w:rsidR="00871194" w:rsidRDefault="00871194" w:rsidP="00FA047A">
      <w:pPr>
        <w:pStyle w:val="NoSpacing"/>
        <w:rPr>
          <w:rFonts w:ascii="Arial" w:hAnsi="Arial" w:cs="Arial"/>
        </w:rPr>
      </w:pPr>
    </w:p>
    <w:p w14:paraId="18A34851" w14:textId="77777777" w:rsidR="00F3342C" w:rsidRPr="00C470F2" w:rsidRDefault="00F3342C" w:rsidP="00C470F2">
      <w:pPr>
        <w:pStyle w:val="Heading2"/>
        <w:rPr>
          <w:u w:val="single"/>
        </w:rPr>
      </w:pPr>
      <w:bookmarkStart w:id="541" w:name="_Toc15044863"/>
      <w:r w:rsidRPr="00C470F2">
        <w:rPr>
          <w:u w:val="single"/>
        </w:rPr>
        <w:t>What to do if you have a concern about a child</w:t>
      </w:r>
      <w:bookmarkEnd w:id="541"/>
    </w:p>
    <w:p w14:paraId="3F1B382D" w14:textId="5129EEE4" w:rsidR="00F3342C" w:rsidRDefault="0025787A" w:rsidP="00FD1565">
      <w:pPr>
        <w:pStyle w:val="Heading3"/>
      </w:pPr>
      <w:r>
        <w:rPr>
          <w:noProof/>
        </w:rPr>
        <w:drawing>
          <wp:anchor distT="0" distB="0" distL="114300" distR="114300" simplePos="0" relativeHeight="251658252" behindDoc="0" locked="0" layoutInCell="1" allowOverlap="1" wp14:anchorId="7AFEDE9F" wp14:editId="1E96777F">
            <wp:simplePos x="0" y="0"/>
            <wp:positionH relativeFrom="margin">
              <wp:posOffset>438150</wp:posOffset>
            </wp:positionH>
            <wp:positionV relativeFrom="paragraph">
              <wp:posOffset>82550</wp:posOffset>
            </wp:positionV>
            <wp:extent cx="5486400" cy="2171700"/>
            <wp:effectExtent l="0" t="0" r="19050" b="0"/>
            <wp:wrapNone/>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14:sizeRelH relativeFrom="page">
              <wp14:pctWidth>0</wp14:pctWidth>
            </wp14:sizeRelH>
            <wp14:sizeRelV relativeFrom="page">
              <wp14:pctHeight>0</wp14:pctHeight>
            </wp14:sizeRelV>
          </wp:anchor>
        </w:drawing>
      </w:r>
      <w:r w:rsidR="00F3342C">
        <w:t xml:space="preserve">This should be read alongside </w:t>
      </w:r>
      <w:r w:rsidR="00CD7EE3">
        <w:t>K</w:t>
      </w:r>
      <w:r w:rsidR="00F3342C">
        <w:t>CS</w:t>
      </w:r>
      <w:r w:rsidR="00CD7EE3">
        <w:t>I</w:t>
      </w:r>
      <w:r w:rsidR="00F3342C">
        <w:t>E (statutory guidance) – Part One and Annex A.</w:t>
      </w:r>
    </w:p>
    <w:p w14:paraId="67EB9EBD" w14:textId="3FF61E6F" w:rsidR="002337FA" w:rsidRDefault="002337FA" w:rsidP="002337FA">
      <w:pPr>
        <w:pStyle w:val="NoSpacing"/>
      </w:pPr>
    </w:p>
    <w:p w14:paraId="04617D3E" w14:textId="37E1A286" w:rsidR="002337FA" w:rsidRDefault="002337FA" w:rsidP="002337FA">
      <w:pPr>
        <w:pStyle w:val="NoSpacing"/>
      </w:pPr>
    </w:p>
    <w:p w14:paraId="63FC6C60" w14:textId="65D68A18" w:rsidR="002337FA" w:rsidRDefault="002337FA" w:rsidP="002337FA">
      <w:pPr>
        <w:pStyle w:val="NoSpacing"/>
      </w:pPr>
    </w:p>
    <w:p w14:paraId="727CB825" w14:textId="35B16631" w:rsidR="002337FA" w:rsidRDefault="002337FA" w:rsidP="002337FA">
      <w:pPr>
        <w:pStyle w:val="NoSpacing"/>
      </w:pPr>
    </w:p>
    <w:p w14:paraId="71AA3E4A" w14:textId="2B248A94" w:rsidR="002337FA" w:rsidRDefault="002337FA" w:rsidP="002337FA">
      <w:pPr>
        <w:pStyle w:val="NoSpacing"/>
      </w:pPr>
    </w:p>
    <w:p w14:paraId="33E5269C" w14:textId="77777777" w:rsidR="002337FA" w:rsidRPr="002337FA" w:rsidRDefault="002337FA" w:rsidP="002337FA">
      <w:pPr>
        <w:pStyle w:val="NoSpacing"/>
      </w:pPr>
    </w:p>
    <w:p w14:paraId="1246F56F" w14:textId="77777777" w:rsidR="00F3342C" w:rsidRDefault="00F3342C" w:rsidP="00F3342C">
      <w:pPr>
        <w:pStyle w:val="NoSpacing"/>
      </w:pPr>
    </w:p>
    <w:p w14:paraId="47426A0E" w14:textId="77777777" w:rsidR="00F3342C" w:rsidRDefault="00F3342C" w:rsidP="00F3342C">
      <w:pPr>
        <w:pStyle w:val="NoSpacing"/>
      </w:pPr>
    </w:p>
    <w:p w14:paraId="3E246D66" w14:textId="77777777" w:rsidR="0025787A" w:rsidRDefault="0025787A" w:rsidP="00F3342C">
      <w:pPr>
        <w:jc w:val="left"/>
        <w:rPr>
          <w:rFonts w:ascii="Arial" w:hAnsi="Arial" w:cs="Arial"/>
          <w:b/>
        </w:rPr>
      </w:pPr>
    </w:p>
    <w:p w14:paraId="488407BF" w14:textId="77777777" w:rsidR="00F3342C" w:rsidRDefault="00F3342C" w:rsidP="00F3342C">
      <w:pPr>
        <w:pStyle w:val="NoSpacing"/>
      </w:pPr>
    </w:p>
    <w:p w14:paraId="45C75687" w14:textId="77777777" w:rsidR="00FC0285" w:rsidRDefault="00FC0285" w:rsidP="00C470F2">
      <w:pPr>
        <w:pStyle w:val="paragraph"/>
        <w:spacing w:before="0" w:beforeAutospacing="0" w:after="0" w:afterAutospacing="0"/>
        <w:ind w:left="720"/>
        <w:jc w:val="both"/>
        <w:textAlignment w:val="baseline"/>
        <w:rPr>
          <w:rStyle w:val="normaltextrun"/>
          <w:rFonts w:ascii="Arial" w:hAnsi="Arial" w:cs="Arial"/>
          <w:sz w:val="22"/>
          <w:szCs w:val="22"/>
        </w:rPr>
      </w:pPr>
    </w:p>
    <w:p w14:paraId="7E81D67E" w14:textId="0B4F6159" w:rsidR="00F3342C" w:rsidRDefault="00F3342C" w:rsidP="006A7EFB">
      <w:pPr>
        <w:pStyle w:val="NoSpacing"/>
        <w:ind w:left="720"/>
      </w:pPr>
      <w:r>
        <w:rPr>
          <w:rStyle w:val="normaltextrun"/>
          <w:rFonts w:ascii="Arial" w:hAnsi="Arial" w:cs="Arial"/>
        </w:rPr>
        <w:t>Safeguarding and promoting the welfare of children is everyone’s responsibility (KCSIE 201</w:t>
      </w:r>
      <w:r w:rsidR="00CD5D3B">
        <w:rPr>
          <w:rStyle w:val="normaltextrun"/>
          <w:rFonts w:ascii="Arial" w:hAnsi="Arial" w:cs="Arial"/>
        </w:rPr>
        <w:t>9</w:t>
      </w:r>
      <w:r>
        <w:rPr>
          <w:rStyle w:val="normaltextrun"/>
          <w:rFonts w:ascii="Arial" w:hAnsi="Arial" w:cs="Arial"/>
        </w:rPr>
        <w:t>). All staff should know what to do when a child discloses abuse to them, they have concerns about a child’s welfare, or when children or staff raise concern</w:t>
      </w:r>
      <w:r w:rsidR="00993401">
        <w:rPr>
          <w:rStyle w:val="normaltextrun"/>
          <w:rFonts w:ascii="Arial" w:hAnsi="Arial" w:cs="Arial"/>
        </w:rPr>
        <w:t>s</w:t>
      </w:r>
      <w:r>
        <w:rPr>
          <w:rStyle w:val="normaltextrun"/>
          <w:rFonts w:ascii="Arial" w:hAnsi="Arial" w:cs="Arial"/>
        </w:rPr>
        <w:t xml:space="preserve"> about a pupil to them. </w:t>
      </w:r>
      <w:r>
        <w:rPr>
          <w:rStyle w:val="eop"/>
          <w:rFonts w:ascii="Arial" w:hAnsi="Arial" w:cs="Arial"/>
        </w:rPr>
        <w:t> </w:t>
      </w:r>
    </w:p>
    <w:p w14:paraId="560EA884" w14:textId="77777777" w:rsidR="00F3342C" w:rsidRDefault="00F3342C" w:rsidP="00F3342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B63BCD4" w14:textId="77777777" w:rsidR="00F3342C" w:rsidRDefault="00F3342C" w:rsidP="00C470F2">
      <w:pPr>
        <w:pStyle w:val="NoSpacing"/>
        <w:ind w:left="720"/>
      </w:pPr>
      <w:bookmarkStart w:id="542" w:name="_Hlk15392134"/>
      <w:r w:rsidRPr="00D83C20">
        <w:t xml:space="preserve">If a child tells a member of staff that they know about or have been a victim of abuse or neglect the member of staff should: </w:t>
      </w:r>
    </w:p>
    <w:p w14:paraId="3BE84909" w14:textId="41D070DB" w:rsidR="0025787A" w:rsidRPr="00D83C20" w:rsidRDefault="00F3342C" w:rsidP="00C470F2">
      <w:pPr>
        <w:pStyle w:val="NoSpacing"/>
        <w:numPr>
          <w:ilvl w:val="0"/>
          <w:numId w:val="19"/>
        </w:numPr>
        <w:ind w:left="1077" w:hanging="357"/>
      </w:pPr>
      <w:r>
        <w:t>Listen carefully and a</w:t>
      </w:r>
      <w:r w:rsidRPr="00D83C20">
        <w:t>llow the child to speak freely and remain calm. Do not interrupt the child or be afraid of silences</w:t>
      </w:r>
      <w:r>
        <w:t>.</w:t>
      </w:r>
      <w:r w:rsidRPr="00D83C20">
        <w:t xml:space="preserve">  </w:t>
      </w:r>
    </w:p>
    <w:p w14:paraId="133D5BF0" w14:textId="4394876E" w:rsidR="0025787A" w:rsidRDefault="00F3342C" w:rsidP="00CD5D3B">
      <w:pPr>
        <w:pStyle w:val="NoSpacing"/>
        <w:numPr>
          <w:ilvl w:val="0"/>
          <w:numId w:val="19"/>
        </w:numPr>
        <w:ind w:left="1077" w:hanging="357"/>
      </w:pPr>
      <w:bookmarkStart w:id="543" w:name="_Hlk15392110"/>
      <w:r>
        <w:t>P</w:t>
      </w:r>
      <w:r w:rsidRPr="00D83C20">
        <w:t>rovide reassuring nods and words such as, "I am so sorry this has happened", "You are doing the right thing in talking to me”. Avoid saying things like, "I wish you had told me about this earlier" or "I cannot believe what I am hearing"</w:t>
      </w:r>
      <w:r>
        <w:t>.</w:t>
      </w:r>
      <w:r w:rsidR="00B11762">
        <w:t xml:space="preserve"> </w:t>
      </w:r>
      <w:r w:rsidRPr="00CD5D3B">
        <w:rPr>
          <w:rFonts w:ascii="Arial" w:hAnsi="Arial" w:cs="Arial"/>
          <w:color w:val="000000"/>
          <w:shd w:val="clear" w:color="auto" w:fill="FFFFFF"/>
        </w:rPr>
        <w:t xml:space="preserve">Questioning of the child about what they are saying should </w:t>
      </w:r>
      <w:r w:rsidRPr="00FA1AB9">
        <w:rPr>
          <w:rFonts w:ascii="Arial" w:hAnsi="Arial" w:cs="Arial"/>
          <w:shd w:val="clear" w:color="auto" w:fill="FFFFFF"/>
        </w:rPr>
        <w:t>not be extensive</w:t>
      </w:r>
      <w:r w:rsidR="000243A7" w:rsidRPr="00FA1AB9">
        <w:rPr>
          <w:rFonts w:ascii="Arial" w:hAnsi="Arial" w:cs="Arial"/>
          <w:shd w:val="clear" w:color="auto" w:fill="FFFFFF"/>
        </w:rPr>
        <w:t>,</w:t>
      </w:r>
      <w:r w:rsidRPr="00FA1AB9">
        <w:rPr>
          <w:rFonts w:ascii="Arial" w:hAnsi="Arial" w:cs="Arial"/>
          <w:shd w:val="clear" w:color="auto" w:fill="FFFFFF"/>
        </w:rPr>
        <w:t xml:space="preserve"> as partner agencies will lead any investigation. </w:t>
      </w:r>
      <w:r w:rsidR="006F4090" w:rsidRPr="00FA1AB9">
        <w:rPr>
          <w:shd w:val="clear" w:color="auto" w:fill="FFFFFF"/>
        </w:rPr>
        <w:t>However, a context around what the child has said should always be sought prior to any referral being made to partner agencies. This should be done by the DSL or DDSL</w:t>
      </w:r>
      <w:r w:rsidR="004579D2" w:rsidRPr="00FA1AB9">
        <w:rPr>
          <w:shd w:val="clear" w:color="auto" w:fill="FFFFFF"/>
        </w:rPr>
        <w:t>,</w:t>
      </w:r>
      <w:r w:rsidR="006F4090" w:rsidRPr="00FA1AB9">
        <w:rPr>
          <w:shd w:val="clear" w:color="auto" w:fill="FFFFFF"/>
        </w:rPr>
        <w:t xml:space="preserve"> depending on who obtained the initial disclosure i.e. if a member of teaching staff receives a disclosure or has a concern, the DSL should then also speak to the child</w:t>
      </w:r>
      <w:r w:rsidR="004579D2" w:rsidRPr="00FA1AB9">
        <w:rPr>
          <w:shd w:val="clear" w:color="auto" w:fill="FFFFFF"/>
        </w:rPr>
        <w:t>,</w:t>
      </w:r>
      <w:r w:rsidR="006F4090" w:rsidRPr="00FA1AB9">
        <w:rPr>
          <w:shd w:val="clear" w:color="auto" w:fill="FFFFFF"/>
        </w:rPr>
        <w:t xml:space="preserve"> either to corroborate the child’s account or to gain further context</w:t>
      </w:r>
      <w:r w:rsidR="006F4090" w:rsidRPr="00CB7A0E">
        <w:rPr>
          <w:color w:val="FF0000"/>
          <w:shd w:val="clear" w:color="auto" w:fill="FFFFFF"/>
        </w:rPr>
        <w:t xml:space="preserve">. </w:t>
      </w:r>
      <w:r>
        <w:t>L</w:t>
      </w:r>
      <w:r w:rsidRPr="00D83C20">
        <w:t>imit questioning to the minimum necessary for clarification</w:t>
      </w:r>
      <w:r>
        <w:t xml:space="preserve"> using </w:t>
      </w:r>
      <w:r w:rsidRPr="00CD5D3B">
        <w:rPr>
          <w:i/>
        </w:rPr>
        <w:t>What, When, How and Where</w:t>
      </w:r>
      <w:r w:rsidR="004579D2">
        <w:rPr>
          <w:i/>
        </w:rPr>
        <w:t>,</w:t>
      </w:r>
      <w:r w:rsidRPr="00D83C20">
        <w:t xml:space="preserve"> </w:t>
      </w:r>
      <w:r>
        <w:t>but</w:t>
      </w:r>
      <w:r w:rsidRPr="00D83C20">
        <w:t xml:space="preserve"> avoid leading questions such as, "Has this happened to your siblings?"</w:t>
      </w:r>
      <w:r>
        <w:t xml:space="preserve"> Do</w:t>
      </w:r>
      <w:r w:rsidRPr="00CD5D3B">
        <w:rPr>
          <w:i/>
        </w:rPr>
        <w:t xml:space="preserve"> not</w:t>
      </w:r>
      <w:r>
        <w:t xml:space="preserve"> use questions beginning with </w:t>
      </w:r>
      <w:r w:rsidRPr="00CD5D3B">
        <w:rPr>
          <w:i/>
        </w:rPr>
        <w:t>Why</w:t>
      </w:r>
      <w:r>
        <w:t xml:space="preserve"> as this can apportion feelings of guilt within a child. </w:t>
      </w:r>
    </w:p>
    <w:bookmarkEnd w:id="542"/>
    <w:bookmarkEnd w:id="543"/>
    <w:p w14:paraId="61F3F303" w14:textId="245882A4" w:rsidR="0025787A" w:rsidRDefault="00F3342C" w:rsidP="00C470F2">
      <w:pPr>
        <w:pStyle w:val="NoSpacing"/>
        <w:numPr>
          <w:ilvl w:val="0"/>
          <w:numId w:val="19"/>
        </w:numPr>
        <w:ind w:left="1077" w:hanging="357"/>
      </w:pPr>
      <w:r>
        <w:t>If the child discloses abuse, it is appropriate to ask whether any other adults were present and observed the abuse and whether the abuse has happened before</w:t>
      </w:r>
      <w:r w:rsidR="001F4044">
        <w:t>.</w:t>
      </w:r>
    </w:p>
    <w:p w14:paraId="13328F88" w14:textId="21553292" w:rsidR="0025787A" w:rsidRPr="00FA1AB9" w:rsidRDefault="00F3342C" w:rsidP="00171B3B">
      <w:pPr>
        <w:pStyle w:val="NoSpacing"/>
        <w:numPr>
          <w:ilvl w:val="1"/>
          <w:numId w:val="19"/>
        </w:numPr>
        <w:rPr>
          <w:rFonts w:ascii="Calibri" w:hAnsi="Calibri"/>
        </w:rPr>
      </w:pPr>
      <w:bookmarkStart w:id="544" w:name="_Hlk15392172"/>
      <w:r w:rsidRPr="00FA1AB9">
        <w:lastRenderedPageBreak/>
        <w:t>At an appropriate time</w:t>
      </w:r>
      <w:r w:rsidR="00F2540D" w:rsidRPr="00FA1AB9">
        <w:t>,</w:t>
      </w:r>
      <w:r w:rsidRPr="00FA1AB9">
        <w:t xml:space="preserve"> tell the child that the matter will be referred in confidence</w:t>
      </w:r>
      <w:r w:rsidR="008B5254" w:rsidRPr="00FA1AB9">
        <w:t>, always using language that is appropriate to the age and stage of development of the child, allowing for their individual need.</w:t>
      </w:r>
    </w:p>
    <w:bookmarkEnd w:id="544"/>
    <w:p w14:paraId="6C905286" w14:textId="77777777" w:rsidR="00F3342C" w:rsidRDefault="00F3342C" w:rsidP="00C470F2">
      <w:pPr>
        <w:pStyle w:val="NoSpacing"/>
        <w:numPr>
          <w:ilvl w:val="0"/>
          <w:numId w:val="19"/>
        </w:numPr>
        <w:ind w:left="1077" w:hanging="357"/>
      </w:pPr>
      <w:r>
        <w:t>T</w:t>
      </w:r>
      <w:r w:rsidRPr="00D83C20">
        <w:t>ell the child what will happen next. The child may want to accompany you to see the DSL, otherwise let the child know that someone will come to see them before the end of the day</w:t>
      </w:r>
      <w:r>
        <w:t>.</w:t>
      </w:r>
      <w:r w:rsidRPr="00D83C20">
        <w:t xml:space="preserve"> </w:t>
      </w:r>
    </w:p>
    <w:p w14:paraId="77BAD5BD" w14:textId="77777777" w:rsidR="00F3342C" w:rsidRDefault="00F3342C" w:rsidP="00F3342C">
      <w:pPr>
        <w:pStyle w:val="NoSpacing"/>
      </w:pPr>
    </w:p>
    <w:p w14:paraId="55A6A5A0" w14:textId="77777777" w:rsidR="00F3342C" w:rsidRPr="00FA1AB9" w:rsidRDefault="00F3342C" w:rsidP="00C470F2">
      <w:pPr>
        <w:pStyle w:val="Heading3"/>
      </w:pPr>
      <w:bookmarkStart w:id="545" w:name="_Hlk15392195"/>
      <w:r w:rsidRPr="00FA1AB9">
        <w:t>Recording</w:t>
      </w:r>
    </w:p>
    <w:p w14:paraId="5325370A" w14:textId="72175838" w:rsidR="00F3342C" w:rsidRPr="00FA1AB9" w:rsidRDefault="00F3342C" w:rsidP="00C470F2">
      <w:pPr>
        <w:pStyle w:val="NoSpacing"/>
        <w:ind w:left="720"/>
        <w:rPr>
          <w:rFonts w:ascii="Arial" w:hAnsi="Arial" w:cs="Arial"/>
        </w:rPr>
      </w:pPr>
      <w:r w:rsidRPr="00FA1AB9">
        <w:t xml:space="preserve">Staff should make a written record of the conversation with the child as soon as possible, using a </w:t>
      </w:r>
      <w:proofErr w:type="spellStart"/>
      <w:r w:rsidRPr="00FA1AB9">
        <w:t>‘Cause</w:t>
      </w:r>
      <w:proofErr w:type="spellEnd"/>
      <w:r w:rsidRPr="00FA1AB9">
        <w:t xml:space="preserve"> for Concern Form’. Staff should use the specific words that the child </w:t>
      </w:r>
      <w:r w:rsidR="00B8134C" w:rsidRPr="00FA1AB9">
        <w:t>used (e.g. if referring to par</w:t>
      </w:r>
      <w:r w:rsidRPr="00FA1AB9">
        <w:t xml:space="preserve">ts of their body), indicating these by using “speech marks/inverted commas”. </w:t>
      </w:r>
      <w:r w:rsidRPr="00FA1AB9">
        <w:rPr>
          <w:b/>
        </w:rPr>
        <w:t xml:space="preserve">If a disclosure of abuse has been made by the child, </w:t>
      </w:r>
      <w:r w:rsidR="00CD5D3B" w:rsidRPr="00FA1AB9">
        <w:rPr>
          <w:b/>
        </w:rPr>
        <w:t xml:space="preserve">staff should </w:t>
      </w:r>
      <w:proofErr w:type="gramStart"/>
      <w:r w:rsidRPr="00FA1AB9">
        <w:rPr>
          <w:b/>
        </w:rPr>
        <w:t>immediately  discuss</w:t>
      </w:r>
      <w:proofErr w:type="gramEnd"/>
      <w:r w:rsidRPr="00FA1AB9">
        <w:rPr>
          <w:b/>
        </w:rPr>
        <w:t xml:space="preserve"> the concerns verbally with the DSL, Deputy DSL or Headteacher prior to writing up the record</w:t>
      </w:r>
      <w:r w:rsidR="004D0883" w:rsidRPr="00FA1AB9">
        <w:rPr>
          <w:b/>
        </w:rPr>
        <w:t xml:space="preserve"> </w:t>
      </w:r>
      <w:r w:rsidR="004D0883" w:rsidRPr="00FA1AB9">
        <w:t>so that immediate action can be considered</w:t>
      </w:r>
      <w:r w:rsidRPr="00FA1AB9">
        <w:rPr>
          <w:b/>
        </w:rPr>
        <w:t>.</w:t>
      </w:r>
      <w:r w:rsidRPr="00FA1AB9">
        <w:rPr>
          <w:rStyle w:val="normaltextrun"/>
          <w:rFonts w:ascii="Arial" w:hAnsi="Arial" w:cs="Arial"/>
          <w:shd w:val="clear" w:color="auto" w:fill="FFFFFF"/>
        </w:rPr>
        <w:t xml:space="preserve"> If the DSL is not available then this should not delay appropriate action being taken and staff should speak to the DDSL, Headteacher or</w:t>
      </w:r>
      <w:r w:rsidR="00993401" w:rsidRPr="00FA1AB9">
        <w:rPr>
          <w:rStyle w:val="normaltextrun"/>
          <w:rFonts w:ascii="Arial" w:hAnsi="Arial" w:cs="Arial"/>
          <w:shd w:val="clear" w:color="auto" w:fill="FFFFFF"/>
        </w:rPr>
        <w:t>,</w:t>
      </w:r>
      <w:r w:rsidRPr="00FA1AB9">
        <w:rPr>
          <w:rStyle w:val="normaltextrun"/>
          <w:rFonts w:ascii="Arial" w:hAnsi="Arial" w:cs="Arial"/>
          <w:shd w:val="clear" w:color="auto" w:fill="FFFFFF"/>
        </w:rPr>
        <w:t xml:space="preserve"> failing that</w:t>
      </w:r>
      <w:r w:rsidR="00993401" w:rsidRPr="00FA1AB9">
        <w:rPr>
          <w:rStyle w:val="normaltextrun"/>
          <w:rFonts w:ascii="Arial" w:hAnsi="Arial" w:cs="Arial"/>
          <w:shd w:val="clear" w:color="auto" w:fill="FFFFFF"/>
        </w:rPr>
        <w:t>,</w:t>
      </w:r>
      <w:r w:rsidRPr="00FA1AB9">
        <w:rPr>
          <w:rStyle w:val="normaltextrun"/>
          <w:rFonts w:ascii="Arial" w:hAnsi="Arial" w:cs="Arial"/>
          <w:shd w:val="clear" w:color="auto" w:fill="FFFFFF"/>
        </w:rPr>
        <w:t xml:space="preserve"> a member of the SLT.</w:t>
      </w:r>
      <w:r w:rsidRPr="00FA1AB9">
        <w:rPr>
          <w:rFonts w:ascii="Arial" w:hAnsi="Arial" w:cs="Arial"/>
        </w:rPr>
        <w:t xml:space="preserve"> </w:t>
      </w:r>
      <w:r w:rsidR="008544FB" w:rsidRPr="00FA1AB9">
        <w:rPr>
          <w:rStyle w:val="normaltextrun"/>
          <w:shd w:val="clear" w:color="auto" w:fill="FFFFFF"/>
        </w:rPr>
        <w:t xml:space="preserve"> Head</w:t>
      </w:r>
      <w:r w:rsidR="004C7931" w:rsidRPr="00FA1AB9">
        <w:rPr>
          <w:rStyle w:val="normaltextrun"/>
          <w:shd w:val="clear" w:color="auto" w:fill="FFFFFF"/>
        </w:rPr>
        <w:t>t</w:t>
      </w:r>
      <w:r w:rsidR="008544FB" w:rsidRPr="00FA1AB9">
        <w:rPr>
          <w:rStyle w:val="normaltextrun"/>
          <w:shd w:val="clear" w:color="auto" w:fill="FFFFFF"/>
        </w:rPr>
        <w:t xml:space="preserve">eachers should be made aware of any referral that is made to Social Care or the </w:t>
      </w:r>
      <w:r w:rsidR="004C7931" w:rsidRPr="00FA1AB9">
        <w:rPr>
          <w:rStyle w:val="normaltextrun"/>
          <w:shd w:val="clear" w:color="auto" w:fill="FFFFFF"/>
        </w:rPr>
        <w:t>p</w:t>
      </w:r>
      <w:r w:rsidR="008544FB" w:rsidRPr="00FA1AB9">
        <w:rPr>
          <w:rStyle w:val="normaltextrun"/>
          <w:shd w:val="clear" w:color="auto" w:fill="FFFFFF"/>
        </w:rPr>
        <w:t>olice</w:t>
      </w:r>
      <w:r w:rsidR="004C7931" w:rsidRPr="00FA1AB9">
        <w:rPr>
          <w:rStyle w:val="normaltextrun"/>
          <w:shd w:val="clear" w:color="auto" w:fill="FFFFFF"/>
        </w:rPr>
        <w:t>,</w:t>
      </w:r>
      <w:r w:rsidR="008544FB" w:rsidRPr="00FA1AB9">
        <w:rPr>
          <w:rStyle w:val="normaltextrun"/>
          <w:shd w:val="clear" w:color="auto" w:fill="FFFFFF"/>
        </w:rPr>
        <w:t xml:space="preserve"> but staff must not delay if they are unavailable before making the referral. </w:t>
      </w:r>
      <w:r w:rsidRPr="00FA1AB9">
        <w:rPr>
          <w:rFonts w:ascii="Arial" w:hAnsi="Arial" w:cs="Arial"/>
        </w:rPr>
        <w:t>All documents should be kept in a secure location with restricted access.</w:t>
      </w:r>
    </w:p>
    <w:bookmarkEnd w:id="545"/>
    <w:p w14:paraId="200F7542" w14:textId="77777777" w:rsidR="0025787A" w:rsidRDefault="0025787A" w:rsidP="00F3342C">
      <w:pPr>
        <w:pStyle w:val="NoSpacing"/>
        <w:rPr>
          <w:rStyle w:val="normaltextrun"/>
          <w:rFonts w:ascii="Arial" w:hAnsi="Arial" w:cs="Arial"/>
          <w:color w:val="000000"/>
          <w:u w:val="single"/>
          <w:shd w:val="clear" w:color="auto" w:fill="FFFFFF"/>
        </w:rPr>
      </w:pPr>
    </w:p>
    <w:p w14:paraId="55BD4A48" w14:textId="19FC3527" w:rsidR="00F3342C" w:rsidRPr="00C470F2" w:rsidRDefault="00F81130" w:rsidP="00C470F2">
      <w:pPr>
        <w:pStyle w:val="Heading3"/>
        <w:rPr>
          <w:rStyle w:val="normaltextrun"/>
          <w:rFonts w:ascii="Arial" w:hAnsi="Arial" w:cs="Arial"/>
          <w:color w:val="000000"/>
          <w:shd w:val="clear" w:color="auto" w:fill="FFFFFF"/>
        </w:rPr>
      </w:pPr>
      <w:r w:rsidRPr="00C470F2">
        <w:rPr>
          <w:rStyle w:val="normaltextrun"/>
          <w:rFonts w:ascii="Arial" w:hAnsi="Arial" w:cs="Arial"/>
          <w:color w:val="000000"/>
          <w:shd w:val="clear" w:color="auto" w:fill="FFFFFF"/>
        </w:rPr>
        <w:t>Making referrals to statutory agencies</w:t>
      </w:r>
    </w:p>
    <w:p w14:paraId="7B8FE059" w14:textId="77777777" w:rsidR="00F81130" w:rsidRPr="007841CA" w:rsidRDefault="00F81130" w:rsidP="00F3342C">
      <w:pPr>
        <w:pStyle w:val="NoSpacing"/>
        <w:rPr>
          <w:rStyle w:val="normaltextrun"/>
          <w:rFonts w:ascii="Arial" w:hAnsi="Arial" w:cs="Arial"/>
          <w:b/>
          <w:color w:val="000000"/>
          <w:shd w:val="clear" w:color="auto" w:fill="FFFFFF"/>
        </w:rPr>
      </w:pPr>
    </w:p>
    <w:p w14:paraId="3643D4BF" w14:textId="3FAB7A18" w:rsidR="00F81130" w:rsidRDefault="00F3342C" w:rsidP="00C470F2">
      <w:pPr>
        <w:pStyle w:val="NoSpacing"/>
        <w:ind w:firstLine="720"/>
        <w:rPr>
          <w:rStyle w:val="normaltextrun"/>
          <w:rFonts w:ascii="Arial" w:hAnsi="Arial" w:cs="Arial"/>
          <w:i/>
          <w:iCs/>
          <w:color w:val="000000"/>
          <w:shd w:val="clear" w:color="auto" w:fill="FFFFFF"/>
        </w:rPr>
      </w:pPr>
      <w:r w:rsidRPr="00CE5AA8">
        <w:rPr>
          <w:rStyle w:val="normaltextrun"/>
          <w:rFonts w:ascii="Arial" w:hAnsi="Arial" w:cs="Arial"/>
          <w:i/>
          <w:iCs/>
          <w:color w:val="000000"/>
          <w:shd w:val="clear" w:color="auto" w:fill="FFFFFF"/>
        </w:rPr>
        <w:t>If a child is thought to be at risk of harm</w:t>
      </w:r>
    </w:p>
    <w:p w14:paraId="3077D199" w14:textId="77777777" w:rsidR="00CE5AA8" w:rsidRPr="00CE5AA8" w:rsidRDefault="00CE5AA8" w:rsidP="00C470F2">
      <w:pPr>
        <w:pStyle w:val="NoSpacing"/>
        <w:ind w:firstLine="720"/>
        <w:rPr>
          <w:rStyle w:val="normaltextrun"/>
          <w:rFonts w:ascii="Arial" w:hAnsi="Arial" w:cs="Arial"/>
          <w:i/>
          <w:iCs/>
          <w:color w:val="000000"/>
          <w:shd w:val="clear" w:color="auto" w:fill="FFFFFF"/>
        </w:rPr>
      </w:pPr>
    </w:p>
    <w:p w14:paraId="780ECE62" w14:textId="0B0A79D6" w:rsidR="00F3342C" w:rsidRPr="00C470F2" w:rsidRDefault="00F3342C" w:rsidP="00CE5AA8">
      <w:pPr>
        <w:pStyle w:val="NoSpacing"/>
        <w:ind w:left="720"/>
        <w:rPr>
          <w:rStyle w:val="eop"/>
          <w:rFonts w:ascii="Arial" w:hAnsi="Arial" w:cs="Arial"/>
          <w:i/>
          <w:color w:val="000000"/>
          <w:shd w:val="clear" w:color="auto" w:fill="FFFFFF"/>
        </w:rPr>
      </w:pPr>
      <w:r>
        <w:rPr>
          <w:rStyle w:val="eop"/>
          <w:rFonts w:ascii="Arial" w:hAnsi="Arial" w:cs="Arial"/>
          <w:color w:val="000000"/>
          <w:shd w:val="clear" w:color="auto" w:fill="FFFFFF"/>
        </w:rPr>
        <w:t>When a child is thought to be at risk of harm or is likely to be at risk of harm (see above), a referral should be made</w:t>
      </w:r>
      <w:r w:rsidRPr="00C470F2">
        <w:rPr>
          <w:rStyle w:val="eop"/>
          <w:rFonts w:ascii="Arial" w:hAnsi="Arial" w:cs="Arial"/>
          <w:b/>
          <w:color w:val="000000"/>
          <w:shd w:val="clear" w:color="auto" w:fill="FFFFFF"/>
        </w:rPr>
        <w:t xml:space="preserve"> immediately</w:t>
      </w:r>
      <w:r>
        <w:rPr>
          <w:rStyle w:val="eop"/>
          <w:rFonts w:ascii="Arial" w:hAnsi="Arial" w:cs="Arial"/>
          <w:color w:val="000000"/>
          <w:shd w:val="clear" w:color="auto" w:fill="FFFFFF"/>
        </w:rPr>
        <w:t xml:space="preserve"> to Children’s Social Care or the </w:t>
      </w:r>
      <w:r w:rsidR="00993401">
        <w:rPr>
          <w:rStyle w:val="eop"/>
          <w:rFonts w:ascii="Arial" w:hAnsi="Arial" w:cs="Arial"/>
          <w:color w:val="000000"/>
          <w:shd w:val="clear" w:color="auto" w:fill="FFFFFF"/>
        </w:rPr>
        <w:t>p</w:t>
      </w:r>
      <w:r>
        <w:rPr>
          <w:rStyle w:val="eop"/>
          <w:rFonts w:ascii="Arial" w:hAnsi="Arial" w:cs="Arial"/>
          <w:color w:val="000000"/>
          <w:shd w:val="clear" w:color="auto" w:fill="FFFFFF"/>
        </w:rPr>
        <w:t xml:space="preserve">olice if a criminal act is thought to have occurred. Whilst </w:t>
      </w:r>
      <w:r w:rsidR="00FB6863">
        <w:rPr>
          <w:rStyle w:val="eop"/>
          <w:rFonts w:ascii="Arial" w:hAnsi="Arial" w:cs="Arial"/>
          <w:color w:val="000000"/>
          <w:shd w:val="clear" w:color="auto" w:fill="FFFFFF"/>
        </w:rPr>
        <w:t>it is</w:t>
      </w:r>
      <w:r>
        <w:rPr>
          <w:rStyle w:val="eop"/>
          <w:rFonts w:ascii="Arial" w:hAnsi="Arial" w:cs="Arial"/>
          <w:color w:val="000000"/>
          <w:shd w:val="clear" w:color="auto" w:fill="FFFFFF"/>
        </w:rPr>
        <w:t xml:space="preserve"> the role of the DSL, any member of staff can make a referral to Children’s Social Care or the </w:t>
      </w:r>
      <w:r w:rsidR="00993401">
        <w:rPr>
          <w:rStyle w:val="eop"/>
          <w:rFonts w:ascii="Arial" w:hAnsi="Arial" w:cs="Arial"/>
          <w:color w:val="000000"/>
          <w:shd w:val="clear" w:color="auto" w:fill="FFFFFF"/>
        </w:rPr>
        <w:t>p</w:t>
      </w:r>
      <w:r>
        <w:rPr>
          <w:rStyle w:val="eop"/>
          <w:rFonts w:ascii="Arial" w:hAnsi="Arial" w:cs="Arial"/>
          <w:color w:val="000000"/>
          <w:shd w:val="clear" w:color="auto" w:fill="FFFFFF"/>
        </w:rPr>
        <w:t>olice</w:t>
      </w:r>
      <w:r w:rsidR="00CD5D3B">
        <w:rPr>
          <w:rStyle w:val="eop"/>
          <w:rFonts w:ascii="Arial" w:hAnsi="Arial" w:cs="Arial"/>
          <w:color w:val="000000"/>
          <w:shd w:val="clear" w:color="auto" w:fill="FFFFFF"/>
        </w:rPr>
        <w:t xml:space="preserve"> and there should be no delay</w:t>
      </w:r>
      <w:r>
        <w:rPr>
          <w:rStyle w:val="eop"/>
          <w:rFonts w:ascii="Arial" w:hAnsi="Arial" w:cs="Arial"/>
          <w:color w:val="000000"/>
          <w:shd w:val="clear" w:color="auto" w:fill="FFFFFF"/>
        </w:rPr>
        <w:t xml:space="preserve">. </w:t>
      </w:r>
      <w:r w:rsidR="00FB6863" w:rsidRPr="007841CA">
        <w:rPr>
          <w:rStyle w:val="eop"/>
          <w:rFonts w:ascii="Arial" w:hAnsi="Arial" w:cs="Arial"/>
          <w:i/>
          <w:color w:val="000000"/>
          <w:shd w:val="clear" w:color="auto" w:fill="FFFFFF"/>
        </w:rPr>
        <w:t>The school does not require parental consent for referrals to be made to statutory agencies.</w:t>
      </w:r>
      <w:r w:rsidR="00FB6863">
        <w:rPr>
          <w:rStyle w:val="eop"/>
          <w:rFonts w:ascii="Arial" w:hAnsi="Arial" w:cs="Arial"/>
          <w:i/>
          <w:color w:val="000000"/>
          <w:shd w:val="clear" w:color="auto" w:fill="FFFFFF"/>
        </w:rPr>
        <w:t xml:space="preserve"> </w:t>
      </w:r>
      <w:r w:rsidR="00861C5A" w:rsidRPr="00C470F2">
        <w:rPr>
          <w:rFonts w:ascii="Arial" w:hAnsi="Arial" w:cs="Arial"/>
          <w:color w:val="000000" w:themeColor="text1"/>
          <w:shd w:val="clear" w:color="auto" w:fill="FFFFFF"/>
        </w:rPr>
        <w:t xml:space="preserve">Consent to do this must </w:t>
      </w:r>
      <w:r w:rsidR="00861C5A" w:rsidRPr="00C470F2">
        <w:rPr>
          <w:rFonts w:ascii="Arial" w:hAnsi="Arial" w:cs="Arial"/>
          <w:b/>
          <w:color w:val="000000" w:themeColor="text1"/>
          <w:shd w:val="clear" w:color="auto" w:fill="FFFFFF"/>
        </w:rPr>
        <w:t xml:space="preserve">not </w:t>
      </w:r>
      <w:r w:rsidR="00861C5A" w:rsidRPr="00C470F2">
        <w:rPr>
          <w:rFonts w:ascii="Arial" w:hAnsi="Arial" w:cs="Arial"/>
          <w:color w:val="000000" w:themeColor="text1"/>
          <w:shd w:val="clear" w:color="auto" w:fill="FFFFFF"/>
        </w:rPr>
        <w:t>be obtained from the parents if to gain consent would put the chi</w:t>
      </w:r>
      <w:r w:rsidR="00861C5A">
        <w:rPr>
          <w:rFonts w:ascii="Arial" w:hAnsi="Arial" w:cs="Arial"/>
          <w:color w:val="000000" w:themeColor="text1"/>
          <w:shd w:val="clear" w:color="auto" w:fill="FFFFFF"/>
        </w:rPr>
        <w:t xml:space="preserve">ld’s safety at risk </w:t>
      </w:r>
      <w:r w:rsidR="00861C5A" w:rsidRPr="00C470F2">
        <w:rPr>
          <w:rFonts w:ascii="Arial" w:hAnsi="Arial" w:cs="Arial"/>
          <w:color w:val="000000" w:themeColor="text1"/>
          <w:shd w:val="clear" w:color="auto" w:fill="FFFFFF"/>
        </w:rPr>
        <w:t>or to do so could jeopardise any investigation</w:t>
      </w:r>
      <w:r w:rsidR="00FB6863">
        <w:rPr>
          <w:rFonts w:ascii="Arial" w:hAnsi="Arial" w:cs="Arial"/>
          <w:color w:val="000000" w:themeColor="text1"/>
          <w:shd w:val="clear" w:color="auto" w:fill="FFFFFF"/>
        </w:rPr>
        <w:t xml:space="preserve"> by partner agencies</w:t>
      </w:r>
      <w:r w:rsidR="00861C5A">
        <w:rPr>
          <w:rFonts w:ascii="Arial" w:hAnsi="Arial" w:cs="Arial"/>
          <w:color w:val="000000" w:themeColor="text1"/>
          <w:shd w:val="clear" w:color="auto" w:fill="FFFFFF"/>
        </w:rPr>
        <w:t xml:space="preserve"> (WTSC 2018)</w:t>
      </w:r>
      <w:r w:rsidR="00861C5A" w:rsidRPr="00C470F2">
        <w:rPr>
          <w:rFonts w:ascii="Arial" w:hAnsi="Arial" w:cs="Arial"/>
          <w:color w:val="000000" w:themeColor="text1"/>
          <w:shd w:val="clear" w:color="auto" w:fill="FFFFFF"/>
        </w:rPr>
        <w:t>.</w:t>
      </w:r>
      <w:r w:rsidR="00861C5A" w:rsidRPr="00C470F2">
        <w:rPr>
          <w:rStyle w:val="eop"/>
          <w:rFonts w:ascii="Arial" w:hAnsi="Arial" w:cs="Arial"/>
          <w:color w:val="000000" w:themeColor="text1"/>
          <w:shd w:val="clear" w:color="auto" w:fill="FFFFFF"/>
        </w:rPr>
        <w:t xml:space="preserve"> </w:t>
      </w:r>
    </w:p>
    <w:p w14:paraId="19EE86E8" w14:textId="6EBA32DE" w:rsidR="00F3342C" w:rsidRDefault="00F3342C" w:rsidP="00F3342C">
      <w:pPr>
        <w:pStyle w:val="NoSpacing"/>
        <w:rPr>
          <w:rStyle w:val="eop"/>
          <w:rFonts w:ascii="Arial" w:hAnsi="Arial" w:cs="Arial"/>
          <w:color w:val="000000"/>
          <w:shd w:val="clear" w:color="auto" w:fill="FFFFFF"/>
        </w:rPr>
      </w:pPr>
    </w:p>
    <w:p w14:paraId="783E5E83" w14:textId="7FB09D1D" w:rsidR="00F3342C" w:rsidRDefault="00F3342C" w:rsidP="00C470F2">
      <w:pPr>
        <w:pStyle w:val="NoSpacing"/>
        <w:ind w:firstLine="720"/>
        <w:rPr>
          <w:rStyle w:val="eop"/>
          <w:rFonts w:ascii="Arial" w:hAnsi="Arial" w:cs="Arial"/>
          <w:i/>
          <w:iCs/>
          <w:color w:val="000000"/>
          <w:shd w:val="clear" w:color="auto" w:fill="FFFFFF"/>
        </w:rPr>
      </w:pPr>
      <w:r w:rsidRPr="00CE5AA8">
        <w:rPr>
          <w:rStyle w:val="eop"/>
          <w:rFonts w:ascii="Arial" w:hAnsi="Arial" w:cs="Arial"/>
          <w:i/>
          <w:iCs/>
          <w:color w:val="000000"/>
          <w:shd w:val="clear" w:color="auto" w:fill="FFFFFF"/>
        </w:rPr>
        <w:t>If a child has unmet need</w:t>
      </w:r>
      <w:r w:rsidR="009B5FA6" w:rsidRPr="00CE5AA8">
        <w:rPr>
          <w:rStyle w:val="eop"/>
          <w:rFonts w:ascii="Arial" w:hAnsi="Arial" w:cs="Arial"/>
          <w:i/>
          <w:iCs/>
          <w:color w:val="000000"/>
          <w:shd w:val="clear" w:color="auto" w:fill="FFFFFF"/>
        </w:rPr>
        <w:t>s</w:t>
      </w:r>
    </w:p>
    <w:p w14:paraId="35886D21" w14:textId="77777777" w:rsidR="00CE5AA8" w:rsidRPr="00CE5AA8" w:rsidRDefault="00CE5AA8" w:rsidP="00C470F2">
      <w:pPr>
        <w:pStyle w:val="NoSpacing"/>
        <w:ind w:firstLine="720"/>
        <w:rPr>
          <w:rStyle w:val="eop"/>
          <w:rFonts w:ascii="Arial" w:hAnsi="Arial" w:cs="Arial"/>
          <w:i/>
          <w:iCs/>
          <w:color w:val="000000"/>
          <w:shd w:val="clear" w:color="auto" w:fill="FFFFFF"/>
        </w:rPr>
      </w:pPr>
    </w:p>
    <w:p w14:paraId="5BF71920" w14:textId="09DE8768" w:rsidR="00F3342C" w:rsidRPr="00C470F2" w:rsidRDefault="00F3342C" w:rsidP="00C470F2">
      <w:pPr>
        <w:pStyle w:val="NoSpacing"/>
        <w:ind w:left="720"/>
        <w:rPr>
          <w:b/>
          <w:u w:val="single"/>
        </w:rPr>
      </w:pPr>
      <w:r w:rsidRPr="00C470F2">
        <w:t xml:space="preserve">When a child is not considered at risk of harm, but still has </w:t>
      </w:r>
      <w:r w:rsidR="00FB6863">
        <w:t xml:space="preserve">unmet </w:t>
      </w:r>
      <w:r w:rsidRPr="00C470F2">
        <w:t>needs that could mean that they are a Child in Need (see above)</w:t>
      </w:r>
      <w:r w:rsidR="00FB6863">
        <w:t xml:space="preserve">, </w:t>
      </w:r>
      <w:r w:rsidRPr="00C470F2">
        <w:t xml:space="preserve">a referral </w:t>
      </w:r>
      <w:r w:rsidR="00FB6863">
        <w:t xml:space="preserve">should be made </w:t>
      </w:r>
      <w:r w:rsidRPr="00C470F2">
        <w:t>to Children’s Social Care</w:t>
      </w:r>
      <w:r w:rsidR="00FB6863">
        <w:t xml:space="preserve"> via the local authority process</w:t>
      </w:r>
      <w:r w:rsidRPr="00C470F2">
        <w:t xml:space="preserve">. </w:t>
      </w:r>
      <w:r>
        <w:rPr>
          <w:rStyle w:val="eop"/>
          <w:rFonts w:ascii="Arial" w:hAnsi="Arial" w:cs="Arial"/>
          <w:color w:val="000000"/>
          <w:shd w:val="clear" w:color="auto" w:fill="FFFFFF"/>
        </w:rPr>
        <w:t>The school does not require parental consent for referrals to be made to statutory agencies in these circumstances, however, it is best practice that these</w:t>
      </w:r>
      <w:r w:rsidR="00861C5A">
        <w:rPr>
          <w:rStyle w:val="eop"/>
          <w:rFonts w:ascii="Arial" w:hAnsi="Arial" w:cs="Arial"/>
          <w:color w:val="000000"/>
          <w:shd w:val="clear" w:color="auto" w:fill="FFFFFF"/>
        </w:rPr>
        <w:t xml:space="preserve"> concerns should be discussed with the parents and any</w:t>
      </w:r>
      <w:r w:rsidR="00FB6863">
        <w:rPr>
          <w:rStyle w:val="eop"/>
          <w:rFonts w:ascii="Arial" w:hAnsi="Arial" w:cs="Arial"/>
          <w:color w:val="000000"/>
          <w:shd w:val="clear" w:color="auto" w:fill="FFFFFF"/>
        </w:rPr>
        <w:t xml:space="preserve"> subsequent</w:t>
      </w:r>
      <w:r w:rsidR="00861C5A">
        <w:rPr>
          <w:rStyle w:val="eop"/>
          <w:rFonts w:ascii="Arial" w:hAnsi="Arial" w:cs="Arial"/>
          <w:color w:val="000000"/>
          <w:shd w:val="clear" w:color="auto" w:fill="FFFFFF"/>
        </w:rPr>
        <w:t xml:space="preserve"> referral</w:t>
      </w:r>
      <w:r w:rsidR="00861C5A">
        <w:t xml:space="preserve"> </w:t>
      </w:r>
      <w:r>
        <w:t>made</w:t>
      </w:r>
      <w:r w:rsidRPr="007841CA">
        <w:t xml:space="preserve"> transparently with the parent’s knowledge.</w:t>
      </w:r>
    </w:p>
    <w:p w14:paraId="14E21A6B" w14:textId="77777777" w:rsidR="00F3342C" w:rsidRDefault="00F3342C" w:rsidP="00F3342C">
      <w:pPr>
        <w:pStyle w:val="NoSpacing"/>
        <w:rPr>
          <w:u w:val="single"/>
        </w:rPr>
      </w:pPr>
    </w:p>
    <w:p w14:paraId="6B108A4C" w14:textId="4DCF4DC0" w:rsidR="00F3342C" w:rsidRDefault="00F3342C" w:rsidP="00C470F2">
      <w:pPr>
        <w:pStyle w:val="NoSpacing"/>
        <w:ind w:firstLine="720"/>
        <w:rPr>
          <w:i/>
          <w:iCs/>
        </w:rPr>
      </w:pPr>
      <w:r w:rsidRPr="00CE5AA8">
        <w:rPr>
          <w:i/>
          <w:iCs/>
        </w:rPr>
        <w:t>Confidentiality</w:t>
      </w:r>
    </w:p>
    <w:p w14:paraId="24E69286" w14:textId="77777777" w:rsidR="00CE5AA8" w:rsidRPr="00CE5AA8" w:rsidRDefault="00CE5AA8" w:rsidP="00C470F2">
      <w:pPr>
        <w:pStyle w:val="NoSpacing"/>
        <w:ind w:firstLine="720"/>
        <w:rPr>
          <w:i/>
          <w:iCs/>
        </w:rPr>
      </w:pPr>
    </w:p>
    <w:p w14:paraId="4BCC6300" w14:textId="3D2CB135" w:rsidR="00F3342C" w:rsidRPr="003A0027" w:rsidRDefault="00F3342C" w:rsidP="003A0027">
      <w:pPr>
        <w:pStyle w:val="NoSpacing"/>
        <w:ind w:left="720"/>
      </w:pPr>
      <w:r w:rsidRPr="00D83C20">
        <w:t>Staff should never guarantee confidentiality to pupils or adults wishing to tell them about something serious</w:t>
      </w:r>
      <w:r w:rsidR="00564F84">
        <w:t>,</w:t>
      </w:r>
      <w:r w:rsidRPr="00D83C20">
        <w:t xml:space="preserve"> as this may ultimately not be in the best interests of the child. They should guarantee that they will not tell anyone who does not have a clear need to know and that they will pass on information in confidence only to the people who must be told in order to ensure</w:t>
      </w:r>
      <w:r>
        <w:t xml:space="preserve"> their safety.</w:t>
      </w:r>
    </w:p>
    <w:p w14:paraId="4C4A80E7" w14:textId="171A4014" w:rsidR="00D32308" w:rsidRDefault="00D32308">
      <w:pPr>
        <w:jc w:val="left"/>
      </w:pPr>
    </w:p>
    <w:p w14:paraId="64053210" w14:textId="059ED17B" w:rsidR="00D32308" w:rsidRPr="00C470F2" w:rsidRDefault="00D32308" w:rsidP="00C470F2">
      <w:pPr>
        <w:pStyle w:val="Heading2"/>
        <w:rPr>
          <w:u w:val="single"/>
        </w:rPr>
      </w:pPr>
      <w:bookmarkStart w:id="546" w:name="_Toc15044864"/>
      <w:r w:rsidRPr="00C470F2">
        <w:rPr>
          <w:u w:val="single"/>
        </w:rPr>
        <w:t>Passing on safeguarding records when a child leaves the school</w:t>
      </w:r>
      <w:bookmarkEnd w:id="546"/>
    </w:p>
    <w:p w14:paraId="5B1F8202" w14:textId="0C6041F3" w:rsidR="00D32308" w:rsidRDefault="00D32308" w:rsidP="003A0027">
      <w:pPr>
        <w:pStyle w:val="NoSpacing"/>
        <w:ind w:left="720"/>
      </w:pPr>
      <w:r>
        <w:t xml:space="preserve">Information sharing is vital in identifying and tackling all forms of abuse. When a child leaves the school, it is the responsibility of the DSL to ensure that </w:t>
      </w:r>
      <w:r w:rsidR="0015007E">
        <w:t xml:space="preserve">a copy of </w:t>
      </w:r>
      <w:r>
        <w:t xml:space="preserve">their safeguarding records </w:t>
      </w:r>
      <w:proofErr w:type="gramStart"/>
      <w:r>
        <w:t>are</w:t>
      </w:r>
      <w:proofErr w:type="gramEnd"/>
      <w:r>
        <w:t xml:space="preserve"> transferred securely and confidentially to the new school. Before transferring, the DSL will arrange a telephone call with the DSL or Headteacher in the receiving school. </w:t>
      </w:r>
    </w:p>
    <w:p w14:paraId="3627EDE2" w14:textId="0A695885" w:rsidR="00D32308" w:rsidRDefault="00D32308" w:rsidP="00C470F2">
      <w:pPr>
        <w:pStyle w:val="NoSpacing"/>
        <w:ind w:left="720"/>
      </w:pPr>
      <w:r>
        <w:lastRenderedPageBreak/>
        <w:t xml:space="preserve">Following the conversation, they will arrange for </w:t>
      </w:r>
      <w:r w:rsidR="00531461">
        <w:t xml:space="preserve">the </w:t>
      </w:r>
      <w:r>
        <w:t>secure transfer of documentation.</w:t>
      </w:r>
      <w:r w:rsidR="00531461">
        <w:t xml:space="preserve"> Confirmation of the receipt of the documentation should be retained with safeguarding records.</w:t>
      </w:r>
      <w:r>
        <w:t xml:space="preserve"> </w:t>
      </w:r>
      <w:r w:rsidR="00531461">
        <w:t>A safeguarding record must be transferred separately from the main pupil file. (S</w:t>
      </w:r>
      <w:r>
        <w:t>ee DSL Toolkit for further detail</w:t>
      </w:r>
      <w:r w:rsidR="00E14793">
        <w:t>.</w:t>
      </w:r>
      <w:r>
        <w:t>)</w:t>
      </w:r>
    </w:p>
    <w:p w14:paraId="04B38941" w14:textId="77777777" w:rsidR="00531461" w:rsidRDefault="00531461" w:rsidP="00D32308">
      <w:pPr>
        <w:pStyle w:val="NoSpacing"/>
      </w:pPr>
    </w:p>
    <w:p w14:paraId="5C4B4608" w14:textId="19ECB43D" w:rsidR="00D32308" w:rsidRDefault="007839D1" w:rsidP="00C470F2">
      <w:pPr>
        <w:pStyle w:val="NoSpacing"/>
        <w:ind w:left="720"/>
      </w:pPr>
      <w:r>
        <w:t>Whilst data</w:t>
      </w:r>
      <w:r w:rsidR="00531461">
        <w:t xml:space="preserve"> protection legislation</w:t>
      </w:r>
      <w:r w:rsidR="00D32308">
        <w:t xml:space="preserve"> places duties on organisations and individuals to process personal information fairly and lawfully and to keep the information they hold safe and secure, this is not a barrier to sharing information where the failure to do so would result in a child being placed at risk of harm. Fears about sharing information cannot be allowed to stand in the way of the need to promote the welfare and protect the safety of children.  </w:t>
      </w:r>
    </w:p>
    <w:p w14:paraId="28CB4F92" w14:textId="77777777" w:rsidR="00C25FF9" w:rsidRDefault="00C25FF9" w:rsidP="00C470F2">
      <w:pPr>
        <w:pStyle w:val="NoSpacing"/>
        <w:ind w:left="720"/>
      </w:pPr>
    </w:p>
    <w:p w14:paraId="3920FB28" w14:textId="72306B91" w:rsidR="00347653" w:rsidRDefault="00741EDE" w:rsidP="00273763">
      <w:pPr>
        <w:pStyle w:val="NoSpacing"/>
        <w:ind w:left="720"/>
      </w:pPr>
      <w:r>
        <w:t>T</w:t>
      </w:r>
      <w:r w:rsidR="00D32308">
        <w:t xml:space="preserve">he </w:t>
      </w:r>
      <w:r w:rsidR="00CD5D3B">
        <w:t>DSL</w:t>
      </w:r>
      <w:r w:rsidR="00D32308">
        <w:t xml:space="preserve"> should also consider if it would be appropriate to share any information with the new school in advance of a child leaving</w:t>
      </w:r>
      <w:r w:rsidR="00CD5D3B">
        <w:t>, f</w:t>
      </w:r>
      <w:r w:rsidR="00D32308">
        <w:t>or example, information that would allow the new school or college to continue supporting victims of abuse and have that support in place for when the child arrives.</w:t>
      </w:r>
    </w:p>
    <w:p w14:paraId="5FCECE83" w14:textId="77777777" w:rsidR="009B5FA6" w:rsidRDefault="009B5FA6" w:rsidP="00C470F2">
      <w:pPr>
        <w:pStyle w:val="NoSpacing"/>
        <w:ind w:left="720"/>
      </w:pPr>
    </w:p>
    <w:p w14:paraId="3E1498AD" w14:textId="63456805" w:rsidR="0029630B" w:rsidRDefault="0099304A" w:rsidP="00C470F2">
      <w:pPr>
        <w:pStyle w:val="Heading1"/>
      </w:pPr>
      <w:bookmarkStart w:id="547" w:name="_Toc15044865"/>
      <w:r w:rsidRPr="0099304A">
        <w:t>W</w:t>
      </w:r>
      <w:r w:rsidR="0029630B" w:rsidRPr="0099304A">
        <w:t>h</w:t>
      </w:r>
      <w:r w:rsidR="0029630B" w:rsidRPr="00EF3CA3">
        <w:t>istleblowing</w:t>
      </w:r>
      <w:bookmarkEnd w:id="547"/>
    </w:p>
    <w:p w14:paraId="78B47057" w14:textId="77777777" w:rsidR="00F81130" w:rsidRPr="00C470F2" w:rsidRDefault="00F81130" w:rsidP="00C470F2">
      <w:pPr>
        <w:pStyle w:val="NoSpacing"/>
      </w:pPr>
    </w:p>
    <w:p w14:paraId="08A99544" w14:textId="0C5ACD33" w:rsidR="00763414" w:rsidRDefault="0029630B" w:rsidP="00C470F2">
      <w:pPr>
        <w:pStyle w:val="NoSpacing"/>
        <w:ind w:left="720"/>
      </w:pPr>
      <w:r w:rsidRPr="00D01F17">
        <w:t xml:space="preserve">All </w:t>
      </w:r>
      <w:r>
        <w:t>adults</w:t>
      </w:r>
      <w:r w:rsidRPr="00D01F17">
        <w:t xml:space="preserve"> have a responsibility to report any concerns about poor or unsafe practice, including in relation to the care and protection of a pupil or pupils. If a member of staff believes that best practice in this area is not being adhered to or that practice may put a pupil or pupils at risk</w:t>
      </w:r>
      <w:r>
        <w:t>,</w:t>
      </w:r>
      <w:r w:rsidRPr="00D01F17">
        <w:t xml:space="preserve"> they should</w:t>
      </w:r>
      <w:r w:rsidR="00763414">
        <w:t>:</w:t>
      </w:r>
    </w:p>
    <w:p w14:paraId="3524E5DC" w14:textId="33879DE6" w:rsidR="00763414" w:rsidRDefault="00732BFE" w:rsidP="0029630B">
      <w:pPr>
        <w:pStyle w:val="NoSpacing"/>
      </w:pPr>
      <w:r>
        <w:rPr>
          <w:noProof/>
        </w:rPr>
        <mc:AlternateContent>
          <mc:Choice Requires="wps">
            <w:drawing>
              <wp:anchor distT="45720" distB="45720" distL="114300" distR="114300" simplePos="0" relativeHeight="251658253" behindDoc="0" locked="0" layoutInCell="1" allowOverlap="1" wp14:anchorId="16CF2FAB" wp14:editId="539139AC">
                <wp:simplePos x="0" y="0"/>
                <wp:positionH relativeFrom="column">
                  <wp:posOffset>384810</wp:posOffset>
                </wp:positionH>
                <wp:positionV relativeFrom="paragraph">
                  <wp:posOffset>161925</wp:posOffset>
                </wp:positionV>
                <wp:extent cx="59055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chemeClr val="accent1">
                            <a:lumMod val="75000"/>
                          </a:schemeClr>
                        </a:solidFill>
                        <a:ln w="9525">
                          <a:noFill/>
                          <a:miter lim="800000"/>
                          <a:headEnd/>
                          <a:tailEnd/>
                        </a:ln>
                      </wps:spPr>
                      <wps:txbx>
                        <w:txbxContent>
                          <w:p w14:paraId="2AB74CDC" w14:textId="34796CB9" w:rsidR="00D07449" w:rsidRPr="00732BFE" w:rsidRDefault="00D07449" w:rsidP="00732BFE">
                            <w:pPr>
                              <w:jc w:val="center"/>
                              <w:rPr>
                                <w:color w:val="FFFFFF" w:themeColor="background1"/>
                                <w:sz w:val="28"/>
                              </w:rPr>
                            </w:pPr>
                            <w:r w:rsidRPr="00732BFE">
                              <w:rPr>
                                <w:color w:val="FFFFFF" w:themeColor="background1"/>
                                <w:sz w:val="28"/>
                              </w:rPr>
                              <w:t>Report any concern to the Headteacher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CF2FAB" id="_x0000_t202" coordsize="21600,21600" o:spt="202" path="m,l,21600r21600,l21600,xe">
                <v:stroke joinstyle="miter"/>
                <v:path gradientshapeok="t" o:connecttype="rect"/>
              </v:shapetype>
              <v:shape id="Text Box 2" o:spid="_x0000_s1037" type="#_x0000_t202" style="position:absolute;left:0;text-align:left;margin-left:30.3pt;margin-top:12.75pt;width:465pt;height:110.6pt;z-index:25165825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" fillcolor="#2e74b5 [2404]" stroked="f">
                <v:textbox style="mso-fit-shape-to-text:t">
                  <w:txbxContent>
                    <w:p w14:paraId="2AB74CDC" w14:textId="34796CB9" w:rsidR="00D07449" w:rsidRPr="00732BFE" w:rsidRDefault="00D07449" w:rsidP="00732BFE">
                      <w:pPr>
                        <w:jc w:val="center"/>
                        <w:rPr>
                          <w:color w:val="FFFFFF" w:themeColor="background1"/>
                          <w:sz w:val="28"/>
                        </w:rPr>
                      </w:pPr>
                      <w:r w:rsidRPr="00732BFE">
                        <w:rPr>
                          <w:color w:val="FFFFFF" w:themeColor="background1"/>
                          <w:sz w:val="28"/>
                        </w:rPr>
                        <w:t>Report any concern to the Headteacher</w:t>
                      </w:r>
                    </w:p>
                  </w:txbxContent>
                </v:textbox>
                <w10:wrap type="square"/>
              </v:shape>
            </w:pict>
          </mc:Fallback>
        </mc:AlternateContent>
      </w:r>
    </w:p>
    <w:p w14:paraId="236AD77D" w14:textId="230CD59D" w:rsidR="00763414" w:rsidRDefault="00763414" w:rsidP="0029630B">
      <w:pPr>
        <w:pStyle w:val="NoSpacing"/>
      </w:pPr>
    </w:p>
    <w:p w14:paraId="595FE034" w14:textId="3AE43B2E" w:rsidR="00732BFE" w:rsidRDefault="00732BFE" w:rsidP="00732BFE">
      <w:pPr>
        <w:pStyle w:val="NoSpacing"/>
      </w:pPr>
    </w:p>
    <w:p w14:paraId="3E6BA960" w14:textId="7768F584" w:rsidR="00763414" w:rsidRDefault="00763414" w:rsidP="00732BFE">
      <w:pPr>
        <w:pStyle w:val="NoSpacing"/>
        <w:spacing w:before="40" w:after="40"/>
        <w:ind w:firstLine="720"/>
      </w:pPr>
      <w:r>
        <w:t>If the concern relates to the Headteacher, they should:</w:t>
      </w:r>
    </w:p>
    <w:p w14:paraId="32924D31" w14:textId="109FCCC1" w:rsidR="00732BFE" w:rsidRDefault="00732BFE" w:rsidP="0029630B">
      <w:pPr>
        <w:pStyle w:val="NoSpacing"/>
      </w:pPr>
      <w:r>
        <w:rPr>
          <w:noProof/>
        </w:rPr>
        <mc:AlternateContent>
          <mc:Choice Requires="wps">
            <w:drawing>
              <wp:anchor distT="45720" distB="45720" distL="114300" distR="114300" simplePos="0" relativeHeight="251658254" behindDoc="0" locked="0" layoutInCell="1" allowOverlap="1" wp14:anchorId="2939A309" wp14:editId="5B464C82">
                <wp:simplePos x="0" y="0"/>
                <wp:positionH relativeFrom="column">
                  <wp:posOffset>384810</wp:posOffset>
                </wp:positionH>
                <wp:positionV relativeFrom="paragraph">
                  <wp:posOffset>23495</wp:posOffset>
                </wp:positionV>
                <wp:extent cx="59055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chemeClr val="accent1">
                            <a:lumMod val="75000"/>
                          </a:schemeClr>
                        </a:solidFill>
                        <a:ln w="9525">
                          <a:noFill/>
                          <a:miter lim="800000"/>
                          <a:headEnd/>
                          <a:tailEnd/>
                        </a:ln>
                      </wps:spPr>
                      <wps:txbx>
                        <w:txbxContent>
                          <w:p w14:paraId="31A82B77" w14:textId="0FCBD206" w:rsidR="00D07449" w:rsidRPr="00732BFE" w:rsidRDefault="00D07449" w:rsidP="00732BFE">
                            <w:pPr>
                              <w:jc w:val="center"/>
                              <w:rPr>
                                <w:color w:val="FFFFFF" w:themeColor="background1"/>
                                <w:sz w:val="28"/>
                              </w:rPr>
                            </w:pPr>
                            <w:r w:rsidRPr="00732BFE">
                              <w:rPr>
                                <w:color w:val="FFFFFF" w:themeColor="background1"/>
                                <w:sz w:val="28"/>
                              </w:rPr>
                              <w:t>R</w:t>
                            </w:r>
                            <w:r>
                              <w:rPr>
                                <w:color w:val="FFFFFF" w:themeColor="background1"/>
                                <w:sz w:val="28"/>
                              </w:rPr>
                              <w:t>eport the</w:t>
                            </w:r>
                            <w:r w:rsidRPr="00732BFE">
                              <w:rPr>
                                <w:color w:val="FFFFFF" w:themeColor="background1"/>
                                <w:sz w:val="28"/>
                              </w:rPr>
                              <w:t xml:space="preserve"> concern to the</w:t>
                            </w:r>
                            <w:r>
                              <w:rPr>
                                <w:color w:val="FFFFFF" w:themeColor="background1"/>
                                <w:sz w:val="28"/>
                              </w:rPr>
                              <w:t xml:space="preserve"> Cognita Director of Education (DE)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39A309" id="_x0000_s1038" type="#_x0000_t202" style="position:absolute;left:0;text-align:left;margin-left:30.3pt;margin-top:1.85pt;width:465pt;height:110.6pt;z-index:25165825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" fillcolor="#2e74b5 [2404]" stroked="f">
                <v:textbox style="mso-fit-shape-to-text:t">
                  <w:txbxContent>
                    <w:p w14:paraId="31A82B77" w14:textId="0FCBD206" w:rsidR="00D07449" w:rsidRPr="00732BFE" w:rsidRDefault="00D07449" w:rsidP="00732BFE">
                      <w:pPr>
                        <w:jc w:val="center"/>
                        <w:rPr>
                          <w:color w:val="FFFFFF" w:themeColor="background1"/>
                          <w:sz w:val="28"/>
                        </w:rPr>
                      </w:pPr>
                      <w:r w:rsidRPr="00732BFE">
                        <w:rPr>
                          <w:color w:val="FFFFFF" w:themeColor="background1"/>
                          <w:sz w:val="28"/>
                        </w:rPr>
                        <w:t>R</w:t>
                      </w:r>
                      <w:r>
                        <w:rPr>
                          <w:color w:val="FFFFFF" w:themeColor="background1"/>
                          <w:sz w:val="28"/>
                        </w:rPr>
                        <w:t>eport the</w:t>
                      </w:r>
                      <w:r w:rsidRPr="00732BFE">
                        <w:rPr>
                          <w:color w:val="FFFFFF" w:themeColor="background1"/>
                          <w:sz w:val="28"/>
                        </w:rPr>
                        <w:t xml:space="preserve"> concern to the</w:t>
                      </w:r>
                      <w:r>
                        <w:rPr>
                          <w:color w:val="FFFFFF" w:themeColor="background1"/>
                          <w:sz w:val="28"/>
                        </w:rPr>
                        <w:t xml:space="preserve"> Cognita Director of Education (DE)</w:t>
                      </w:r>
                    </w:p>
                  </w:txbxContent>
                </v:textbox>
                <w10:wrap type="square"/>
              </v:shape>
            </w:pict>
          </mc:Fallback>
        </mc:AlternateContent>
      </w:r>
    </w:p>
    <w:p w14:paraId="07148636" w14:textId="631E4825" w:rsidR="00763414" w:rsidRDefault="00732BFE" w:rsidP="0029630B">
      <w:pPr>
        <w:pStyle w:val="NoSpacing"/>
      </w:pPr>
      <w:r>
        <w:rPr>
          <w:noProof/>
        </w:rPr>
        <mc:AlternateContent>
          <mc:Choice Requires="wps">
            <w:drawing>
              <wp:anchor distT="45720" distB="45720" distL="114300" distR="114300" simplePos="0" relativeHeight="251658255" behindDoc="0" locked="0" layoutInCell="1" allowOverlap="1" wp14:anchorId="423DFB22" wp14:editId="51D9EC3F">
                <wp:simplePos x="0" y="0"/>
                <wp:positionH relativeFrom="column">
                  <wp:posOffset>381000</wp:posOffset>
                </wp:positionH>
                <wp:positionV relativeFrom="paragraph">
                  <wp:posOffset>473075</wp:posOffset>
                </wp:positionV>
                <wp:extent cx="5905500" cy="14046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chemeClr val="accent1">
                            <a:lumMod val="75000"/>
                          </a:schemeClr>
                        </a:solidFill>
                        <a:ln w="9525">
                          <a:noFill/>
                          <a:miter lim="800000"/>
                          <a:headEnd/>
                          <a:tailEnd/>
                        </a:ln>
                      </wps:spPr>
                      <wps:txbx>
                        <w:txbxContent>
                          <w:p w14:paraId="32723BA6" w14:textId="6CE17746" w:rsidR="00D07449" w:rsidRPr="00732BFE" w:rsidRDefault="00D07449" w:rsidP="00732BFE">
                            <w:pPr>
                              <w:jc w:val="center"/>
                              <w:rPr>
                                <w:color w:val="FFFFFF" w:themeColor="background1"/>
                                <w:sz w:val="28"/>
                              </w:rPr>
                            </w:pPr>
                            <w:r>
                              <w:rPr>
                                <w:color w:val="FFFFFF" w:themeColor="background1"/>
                                <w:sz w:val="28"/>
                              </w:rPr>
                              <w:t>Group Director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3DFB22" id="_x0000_s1039" type="#_x0000_t202" style="position:absolute;left:0;text-align:left;margin-left:30pt;margin-top:37.25pt;width:465pt;height:110.6pt;z-index:25165825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" fillcolor="#2e74b5 [2404]" stroked="f">
                <v:textbox style="mso-fit-shape-to-text:t">
                  <w:txbxContent>
                    <w:p w14:paraId="32723BA6" w14:textId="6CE17746" w:rsidR="00D07449" w:rsidRPr="00732BFE" w:rsidRDefault="00D07449" w:rsidP="00732BFE">
                      <w:pPr>
                        <w:jc w:val="center"/>
                        <w:rPr>
                          <w:color w:val="FFFFFF" w:themeColor="background1"/>
                          <w:sz w:val="28"/>
                        </w:rPr>
                      </w:pPr>
                      <w:r>
                        <w:rPr>
                          <w:color w:val="FFFFFF" w:themeColor="background1"/>
                          <w:sz w:val="28"/>
                        </w:rPr>
                        <w:t>Group Director of Education</w:t>
                      </w:r>
                    </w:p>
                  </w:txbxContent>
                </v:textbox>
                <w10:wrap type="square"/>
              </v:shape>
            </w:pict>
          </mc:Fallback>
        </mc:AlternateContent>
      </w:r>
    </w:p>
    <w:p w14:paraId="64970272" w14:textId="5EBF11E4" w:rsidR="00763414" w:rsidRDefault="00763414" w:rsidP="00732BFE">
      <w:pPr>
        <w:pStyle w:val="NoSpacing"/>
        <w:spacing w:before="40" w:after="40"/>
        <w:ind w:firstLine="720"/>
      </w:pPr>
      <w:r>
        <w:t>Any whistleblowing concern can al</w:t>
      </w:r>
      <w:r w:rsidR="00732BFE">
        <w:t>so be raised directly with the:</w:t>
      </w:r>
    </w:p>
    <w:p w14:paraId="75DAEC48" w14:textId="2B19594D" w:rsidR="00763414" w:rsidRDefault="00763414" w:rsidP="0029630B">
      <w:pPr>
        <w:pStyle w:val="NoSpacing"/>
      </w:pPr>
    </w:p>
    <w:p w14:paraId="610A210E" w14:textId="1008633D" w:rsidR="009C4041" w:rsidRDefault="009C4041" w:rsidP="00C470F2">
      <w:pPr>
        <w:pStyle w:val="NoSpacing"/>
        <w:ind w:left="720"/>
      </w:pPr>
      <w:r>
        <w:t xml:space="preserve">[Please see the ‘key people and contacts’ page in this document for the contact details of the above people within </w:t>
      </w:r>
      <w:proofErr w:type="spellStart"/>
      <w:r>
        <w:t>Cognita</w:t>
      </w:r>
      <w:proofErr w:type="spellEnd"/>
      <w:r w:rsidR="00C95D17">
        <w:t>.</w:t>
      </w:r>
      <w:r>
        <w:t>]</w:t>
      </w:r>
    </w:p>
    <w:p w14:paraId="56DDA3AD" w14:textId="77777777" w:rsidR="009C4041" w:rsidRDefault="009C4041" w:rsidP="0029630B">
      <w:pPr>
        <w:pStyle w:val="NoSpacing"/>
      </w:pPr>
    </w:p>
    <w:p w14:paraId="14EA6D44" w14:textId="5A0F13A5" w:rsidR="0029630B" w:rsidRDefault="0029630B" w:rsidP="00C470F2">
      <w:pPr>
        <w:pStyle w:val="NoSpacing"/>
        <w:ind w:left="720"/>
      </w:pPr>
      <w:r>
        <w:t xml:space="preserve">Concerns raised under this </w:t>
      </w:r>
      <w:r w:rsidR="0099304A">
        <w:t>Whistleblowing P</w:t>
      </w:r>
      <w:r>
        <w:t xml:space="preserve">olicy are distinct from concerns or allegations about an adult's suitability to work with or have access to children. </w:t>
      </w:r>
    </w:p>
    <w:p w14:paraId="006E8C52" w14:textId="77777777" w:rsidR="0029630B" w:rsidRDefault="0029630B" w:rsidP="0029630B">
      <w:pPr>
        <w:pStyle w:val="NoSpacing"/>
      </w:pPr>
    </w:p>
    <w:p w14:paraId="1F17DEE0" w14:textId="3005AF2B" w:rsidR="00A76B2F" w:rsidRDefault="0029630B" w:rsidP="00C470F2">
      <w:pPr>
        <w:pStyle w:val="NoSpacing"/>
        <w:ind w:left="720"/>
      </w:pPr>
      <w:r w:rsidRPr="00D01F17">
        <w:t xml:space="preserve">No member of staff will suffer a detriment or be disciplined for raising a genuine concern about unsafe practice, </w:t>
      </w:r>
      <w:proofErr w:type="gramStart"/>
      <w:r w:rsidRPr="00D01F17">
        <w:t>provided that</w:t>
      </w:r>
      <w:proofErr w:type="gramEnd"/>
      <w:r w:rsidRPr="00D01F17">
        <w:t xml:space="preserve"> they do so in good faith and</w:t>
      </w:r>
      <w:r w:rsidR="00993401">
        <w:t xml:space="preserve"> </w:t>
      </w:r>
      <w:r w:rsidRPr="00D01F17">
        <w:t xml:space="preserve">follow the whistleblowing procedures. </w:t>
      </w:r>
    </w:p>
    <w:p w14:paraId="55B6623A" w14:textId="77777777" w:rsidR="00A76B2F" w:rsidRDefault="00A76B2F" w:rsidP="0029630B">
      <w:pPr>
        <w:pStyle w:val="NoSpacing"/>
      </w:pPr>
    </w:p>
    <w:p w14:paraId="2C09C543" w14:textId="2E6AAD46" w:rsidR="0029630B" w:rsidRDefault="0029630B" w:rsidP="00C470F2">
      <w:pPr>
        <w:pStyle w:val="NoSpacing"/>
        <w:ind w:left="720"/>
      </w:pPr>
      <w:r>
        <w:t>Where an adult feels unable to raise a concern about poor safeguarding practice with</w:t>
      </w:r>
      <w:r w:rsidR="00A76B2F">
        <w:t xml:space="preserve">in </w:t>
      </w:r>
      <w:proofErr w:type="spellStart"/>
      <w:r w:rsidR="00A76B2F">
        <w:t>Cognita</w:t>
      </w:r>
      <w:proofErr w:type="spellEnd"/>
      <w:r w:rsidR="00CD5D3B">
        <w:t xml:space="preserve"> through the above options</w:t>
      </w:r>
      <w:r w:rsidR="00A76B2F">
        <w:t xml:space="preserve"> </w:t>
      </w:r>
      <w:r>
        <w:t>or where they feel that their concern is not being addressed, they can raise their concern externally</w:t>
      </w:r>
      <w:r w:rsidR="00A76B2F">
        <w:t xml:space="preserve"> using either of the routes below</w:t>
      </w:r>
      <w:r w:rsidRPr="002A7451">
        <w:t xml:space="preserve">: </w:t>
      </w:r>
    </w:p>
    <w:p w14:paraId="22C24C0F" w14:textId="77777777" w:rsidR="00EB6E6B" w:rsidRDefault="00EB6E6B" w:rsidP="0029630B">
      <w:pPr>
        <w:pStyle w:val="NoSpacing"/>
      </w:pPr>
    </w:p>
    <w:p w14:paraId="78056BF7" w14:textId="67F76889" w:rsidR="00C470F2" w:rsidRDefault="0029630B" w:rsidP="00C470F2">
      <w:pPr>
        <w:pStyle w:val="NoSpacing"/>
        <w:numPr>
          <w:ilvl w:val="0"/>
          <w:numId w:val="52"/>
        </w:numPr>
        <w:ind w:left="1077" w:hanging="357"/>
      </w:pPr>
      <w:r>
        <w:t>G</w:t>
      </w:r>
      <w:r w:rsidR="005A38FE">
        <w:t>overnment g</w:t>
      </w:r>
      <w:r w:rsidRPr="002A7451">
        <w:t xml:space="preserve">uidance can be found </w:t>
      </w:r>
      <w:hyperlink r:id="rId42" w:history="1">
        <w:r w:rsidR="009B68C8" w:rsidRPr="009B68C8">
          <w:rPr>
            <w:rStyle w:val="Hyperlink"/>
          </w:rPr>
          <w:t>here</w:t>
        </w:r>
      </w:hyperlink>
      <w:r w:rsidR="009B68C8">
        <w:t>.</w:t>
      </w:r>
      <w:r w:rsidRPr="002A7451">
        <w:t xml:space="preserve"> </w:t>
      </w:r>
    </w:p>
    <w:p w14:paraId="1942F1F6" w14:textId="72F52537" w:rsidR="0029630B" w:rsidRPr="00956FF9" w:rsidRDefault="0029630B" w:rsidP="00C470F2">
      <w:pPr>
        <w:pStyle w:val="NoSpacing"/>
        <w:numPr>
          <w:ilvl w:val="0"/>
          <w:numId w:val="52"/>
        </w:numPr>
        <w:ind w:left="1077" w:hanging="357"/>
        <w:rPr>
          <w:rStyle w:val="Hyperlink"/>
          <w:color w:val="auto"/>
          <w:u w:val="none"/>
        </w:rPr>
      </w:pPr>
      <w:r w:rsidRPr="002A7451">
        <w:t xml:space="preserve">The </w:t>
      </w:r>
      <w:hyperlink r:id="rId43" w:history="1">
        <w:r w:rsidRPr="00956FF9">
          <w:rPr>
            <w:rStyle w:val="Hyperlink"/>
          </w:rPr>
          <w:t>NSPCC whistleblowing helpline</w:t>
        </w:r>
      </w:hyperlink>
      <w:r w:rsidRPr="002A7451">
        <w:t xml:space="preserve"> is available for </w:t>
      </w:r>
      <w:r>
        <w:t>adults</w:t>
      </w:r>
      <w:r w:rsidRPr="002A7451">
        <w:t xml:space="preserve"> who do not feel able to raise concerns regarding child protection failures internally</w:t>
      </w:r>
      <w:r w:rsidR="009B68C8">
        <w:t xml:space="preserve">. </w:t>
      </w:r>
      <w:r w:rsidRPr="002A7451">
        <w:t>Staff can call: 0800 028 0285 – line</w:t>
      </w:r>
      <w:r w:rsidR="009B5FA6">
        <w:t>s are</w:t>
      </w:r>
      <w:r w:rsidRPr="002A7451">
        <w:t xml:space="preserve"> availab</w:t>
      </w:r>
      <w:r>
        <w:t>le from 8:00am to 8:00pm, Monday to Friday</w:t>
      </w:r>
      <w:r w:rsidR="00993401">
        <w:t>,</w:t>
      </w:r>
      <w:r>
        <w:t xml:space="preserve"> or e</w:t>
      </w:r>
      <w:r w:rsidRPr="002A7451">
        <w:t xml:space="preserve">mail: </w:t>
      </w:r>
      <w:hyperlink r:id="rId44" w:history="1">
        <w:r w:rsidRPr="00F80729">
          <w:rPr>
            <w:rStyle w:val="Hyperlink"/>
          </w:rPr>
          <w:t>help@nspcc.org.uk</w:t>
        </w:r>
      </w:hyperlink>
    </w:p>
    <w:p w14:paraId="41A19362" w14:textId="77777777" w:rsidR="00956FF9" w:rsidRDefault="00956FF9" w:rsidP="00956FF9">
      <w:pPr>
        <w:pStyle w:val="NoSpacing"/>
      </w:pPr>
    </w:p>
    <w:p w14:paraId="5C9EDE56" w14:textId="2DF290B8" w:rsidR="0029630B" w:rsidRDefault="0029630B" w:rsidP="00FA047A">
      <w:pPr>
        <w:pStyle w:val="NoSpacing"/>
        <w:rPr>
          <w:rFonts w:ascii="Arial" w:hAnsi="Arial" w:cs="Arial"/>
        </w:rPr>
      </w:pPr>
    </w:p>
    <w:p w14:paraId="77FBE3A1" w14:textId="5589FC65" w:rsidR="00A95FF5" w:rsidRDefault="007E55E7" w:rsidP="00C470F2">
      <w:pPr>
        <w:pStyle w:val="Heading1"/>
      </w:pPr>
      <w:bookmarkStart w:id="548" w:name="_Toc15044866"/>
      <w:r>
        <w:lastRenderedPageBreak/>
        <w:t xml:space="preserve">The role of the </w:t>
      </w:r>
      <w:r w:rsidR="007351E4">
        <w:t>D</w:t>
      </w:r>
      <w:r>
        <w:t>e</w:t>
      </w:r>
      <w:r w:rsidR="00A95FF5" w:rsidRPr="00CA3FB0">
        <w:t xml:space="preserve">signated </w:t>
      </w:r>
      <w:r w:rsidR="007351E4">
        <w:t>S</w:t>
      </w:r>
      <w:r w:rsidR="00A95FF5" w:rsidRPr="00CA3FB0">
        <w:t xml:space="preserve">afeguarding </w:t>
      </w:r>
      <w:r w:rsidR="007351E4">
        <w:t>L</w:t>
      </w:r>
      <w:r w:rsidR="00A95FF5" w:rsidRPr="00CA3FB0">
        <w:t>ead</w:t>
      </w:r>
      <w:r w:rsidR="00FB0475">
        <w:t xml:space="preserve"> and Deputy Designated Safeguarding Lead</w:t>
      </w:r>
      <w:bookmarkEnd w:id="548"/>
    </w:p>
    <w:p w14:paraId="7E53987E" w14:textId="77777777" w:rsidR="000A166A" w:rsidRPr="00CA3FB0" w:rsidRDefault="000A166A" w:rsidP="00FA047A">
      <w:pPr>
        <w:pStyle w:val="NoSpacing"/>
        <w:rPr>
          <w:rFonts w:ascii="Arial" w:hAnsi="Arial" w:cs="Arial"/>
        </w:rPr>
      </w:pPr>
    </w:p>
    <w:p w14:paraId="6B111D9A" w14:textId="503DF5DA" w:rsidR="00301333" w:rsidRPr="00FE25E9" w:rsidRDefault="00AF70B4" w:rsidP="00C470F2">
      <w:pPr>
        <w:pStyle w:val="NoSpacing"/>
        <w:ind w:left="720"/>
        <w:rPr>
          <w:rFonts w:ascii="Arial" w:hAnsi="Arial" w:cs="Arial"/>
          <w:b/>
        </w:rPr>
      </w:pPr>
      <w:r w:rsidRPr="00CA3FB0">
        <w:rPr>
          <w:rFonts w:ascii="Arial" w:hAnsi="Arial" w:cs="Arial"/>
        </w:rPr>
        <w:t>The Designated Safeguarding Lead (DSL) is the senior member of staff responsible for leading safeguarding in the school</w:t>
      </w:r>
      <w:r w:rsidR="00753A6C">
        <w:rPr>
          <w:rFonts w:ascii="Arial" w:hAnsi="Arial" w:cs="Arial"/>
        </w:rPr>
        <w:t xml:space="preserve"> (including online safety)</w:t>
      </w:r>
      <w:r w:rsidRPr="00CA3FB0">
        <w:rPr>
          <w:rFonts w:ascii="Arial" w:hAnsi="Arial" w:cs="Arial"/>
        </w:rPr>
        <w:t>.</w:t>
      </w:r>
      <w:r w:rsidR="004859CF" w:rsidRPr="00CA3FB0">
        <w:rPr>
          <w:rFonts w:ascii="Arial" w:hAnsi="Arial" w:cs="Arial"/>
        </w:rPr>
        <w:t xml:space="preserve"> The DSL </w:t>
      </w:r>
      <w:r w:rsidR="00FB6863">
        <w:rPr>
          <w:rFonts w:ascii="Arial" w:hAnsi="Arial" w:cs="Arial"/>
        </w:rPr>
        <w:t>must be</w:t>
      </w:r>
      <w:r w:rsidR="004859CF" w:rsidRPr="00CA3FB0">
        <w:rPr>
          <w:rFonts w:ascii="Arial" w:hAnsi="Arial" w:cs="Arial"/>
        </w:rPr>
        <w:t xml:space="preserve"> a member of the school leadership team.</w:t>
      </w:r>
      <w:r w:rsidR="00301333">
        <w:rPr>
          <w:rFonts w:ascii="Arial" w:hAnsi="Arial" w:cs="Arial"/>
        </w:rPr>
        <w:t xml:space="preserve"> </w:t>
      </w:r>
      <w:r w:rsidR="004859CF" w:rsidRPr="00CA3FB0">
        <w:rPr>
          <w:rFonts w:ascii="Arial" w:hAnsi="Arial" w:cs="Arial"/>
        </w:rPr>
        <w:t xml:space="preserve">The DSL takes the lead responsibility for safeguarding and child protection in the school and their job description </w:t>
      </w:r>
      <w:r w:rsidR="00FB6863">
        <w:rPr>
          <w:rFonts w:ascii="Arial" w:hAnsi="Arial" w:cs="Arial"/>
        </w:rPr>
        <w:t xml:space="preserve">explicitly </w:t>
      </w:r>
      <w:r w:rsidR="004859CF" w:rsidRPr="00CA3FB0">
        <w:rPr>
          <w:rFonts w:ascii="Arial" w:hAnsi="Arial" w:cs="Arial"/>
        </w:rPr>
        <w:t xml:space="preserve">reflects this. </w:t>
      </w:r>
      <w:r w:rsidR="00301333">
        <w:rPr>
          <w:rFonts w:ascii="Arial" w:hAnsi="Arial" w:cs="Arial"/>
        </w:rPr>
        <w:t xml:space="preserve"> </w:t>
      </w:r>
    </w:p>
    <w:p w14:paraId="6D657B2A" w14:textId="6833593D" w:rsidR="004859CF" w:rsidRPr="00CA3FB0" w:rsidRDefault="004859CF" w:rsidP="00FA047A">
      <w:pPr>
        <w:pStyle w:val="NoSpacing"/>
        <w:rPr>
          <w:rFonts w:ascii="Arial" w:hAnsi="Arial" w:cs="Arial"/>
        </w:rPr>
      </w:pPr>
    </w:p>
    <w:p w14:paraId="412AF9EA" w14:textId="77777777" w:rsidR="0087459B" w:rsidRPr="00C470F2" w:rsidRDefault="0087459B" w:rsidP="00C470F2">
      <w:pPr>
        <w:pStyle w:val="Heading2"/>
        <w:rPr>
          <w:u w:val="single"/>
        </w:rPr>
      </w:pPr>
      <w:bookmarkStart w:id="549" w:name="_Toc15044867"/>
      <w:r w:rsidRPr="00C470F2">
        <w:rPr>
          <w:u w:val="single"/>
        </w:rPr>
        <w:t>Deputy DSL</w:t>
      </w:r>
      <w:bookmarkEnd w:id="549"/>
    </w:p>
    <w:p w14:paraId="6932F118" w14:textId="5031F738" w:rsidR="004859CF" w:rsidRPr="00CA3FB0" w:rsidRDefault="004859CF" w:rsidP="00C470F2">
      <w:pPr>
        <w:pStyle w:val="NoSpacing"/>
        <w:ind w:left="720"/>
        <w:rPr>
          <w:rFonts w:ascii="Arial" w:hAnsi="Arial" w:cs="Arial"/>
        </w:rPr>
      </w:pPr>
      <w:r w:rsidRPr="00CA3FB0">
        <w:rPr>
          <w:rFonts w:ascii="Arial" w:hAnsi="Arial" w:cs="Arial"/>
        </w:rPr>
        <w:t xml:space="preserve">The school </w:t>
      </w:r>
      <w:r w:rsidR="00FB6863">
        <w:rPr>
          <w:rFonts w:ascii="Arial" w:hAnsi="Arial" w:cs="Arial"/>
        </w:rPr>
        <w:t xml:space="preserve">can </w:t>
      </w:r>
      <w:r w:rsidRPr="00CA3FB0">
        <w:rPr>
          <w:rFonts w:ascii="Arial" w:hAnsi="Arial" w:cs="Arial"/>
        </w:rPr>
        <w:t xml:space="preserve">appoint </w:t>
      </w:r>
      <w:proofErr w:type="gramStart"/>
      <w:r w:rsidRPr="00CA3FB0">
        <w:rPr>
          <w:rFonts w:ascii="Arial" w:hAnsi="Arial" w:cs="Arial"/>
        </w:rPr>
        <w:t>a number of</w:t>
      </w:r>
      <w:proofErr w:type="gramEnd"/>
      <w:r w:rsidRPr="00CA3FB0">
        <w:rPr>
          <w:rFonts w:ascii="Arial" w:hAnsi="Arial" w:cs="Arial"/>
        </w:rPr>
        <w:t xml:space="preserve"> Deputy DSLs</w:t>
      </w:r>
      <w:r w:rsidR="00861C5A">
        <w:rPr>
          <w:rFonts w:ascii="Arial" w:hAnsi="Arial" w:cs="Arial"/>
        </w:rPr>
        <w:t xml:space="preserve">. Their role is to </w:t>
      </w:r>
      <w:r w:rsidR="002465FA">
        <w:rPr>
          <w:rFonts w:ascii="Arial" w:hAnsi="Arial" w:cs="Arial"/>
        </w:rPr>
        <w:t>support the DSL</w:t>
      </w:r>
      <w:r w:rsidR="00183C78">
        <w:rPr>
          <w:rFonts w:ascii="Arial" w:hAnsi="Arial" w:cs="Arial"/>
        </w:rPr>
        <w:t xml:space="preserve"> in their safeguarding role</w:t>
      </w:r>
      <w:r w:rsidR="000A166A">
        <w:rPr>
          <w:rFonts w:ascii="Arial" w:hAnsi="Arial" w:cs="Arial"/>
        </w:rPr>
        <w:t>.</w:t>
      </w:r>
      <w:r w:rsidRPr="00CA3FB0">
        <w:rPr>
          <w:rFonts w:ascii="Arial" w:hAnsi="Arial" w:cs="Arial"/>
        </w:rPr>
        <w:t xml:space="preserve"> </w:t>
      </w:r>
      <w:r w:rsidR="000A166A" w:rsidRPr="00301333">
        <w:rPr>
          <w:rFonts w:ascii="Arial" w:hAnsi="Arial" w:cs="Arial"/>
        </w:rPr>
        <w:t xml:space="preserve">Whilst the </w:t>
      </w:r>
      <w:r w:rsidR="000A166A" w:rsidRPr="00C470F2">
        <w:rPr>
          <w:rFonts w:ascii="Arial" w:hAnsi="Arial" w:cs="Arial"/>
          <w:i/>
        </w:rPr>
        <w:t>activities</w:t>
      </w:r>
      <w:r w:rsidR="000A166A" w:rsidRPr="00301333">
        <w:rPr>
          <w:rFonts w:ascii="Arial" w:hAnsi="Arial" w:cs="Arial"/>
        </w:rPr>
        <w:t xml:space="preserve"> of the </w:t>
      </w:r>
      <w:r w:rsidR="000A166A">
        <w:rPr>
          <w:rFonts w:ascii="Arial" w:hAnsi="Arial" w:cs="Arial"/>
        </w:rPr>
        <w:t>DSL</w:t>
      </w:r>
      <w:r w:rsidR="000A166A" w:rsidRPr="00301333">
        <w:rPr>
          <w:rFonts w:ascii="Arial" w:hAnsi="Arial" w:cs="Arial"/>
        </w:rPr>
        <w:t xml:space="preserve"> can be delegated to </w:t>
      </w:r>
      <w:r w:rsidR="00FB6863">
        <w:rPr>
          <w:rFonts w:ascii="Arial" w:hAnsi="Arial" w:cs="Arial"/>
        </w:rPr>
        <w:t>DDSLs</w:t>
      </w:r>
      <w:r w:rsidR="000A166A" w:rsidRPr="00301333">
        <w:rPr>
          <w:rFonts w:ascii="Arial" w:hAnsi="Arial" w:cs="Arial"/>
        </w:rPr>
        <w:t xml:space="preserve">, the ultimate lead responsibility for child protection </w:t>
      </w:r>
      <w:r w:rsidR="00FB6863">
        <w:rPr>
          <w:rFonts w:ascii="Arial" w:hAnsi="Arial" w:cs="Arial"/>
        </w:rPr>
        <w:t xml:space="preserve">must </w:t>
      </w:r>
      <w:r w:rsidR="000A166A" w:rsidRPr="00301333">
        <w:rPr>
          <w:rFonts w:ascii="Arial" w:hAnsi="Arial" w:cs="Arial"/>
        </w:rPr>
        <w:t>remain with the</w:t>
      </w:r>
      <w:r w:rsidR="000A166A">
        <w:rPr>
          <w:rFonts w:ascii="Arial" w:hAnsi="Arial" w:cs="Arial"/>
        </w:rPr>
        <w:t xml:space="preserve"> DSL</w:t>
      </w:r>
      <w:r w:rsidR="000A166A" w:rsidRPr="00301333">
        <w:rPr>
          <w:rFonts w:ascii="Arial" w:hAnsi="Arial" w:cs="Arial"/>
        </w:rPr>
        <w:t>,</w:t>
      </w:r>
      <w:r w:rsidR="000A166A">
        <w:rPr>
          <w:rFonts w:ascii="Arial" w:hAnsi="Arial" w:cs="Arial"/>
        </w:rPr>
        <w:t xml:space="preserve"> and</w:t>
      </w:r>
      <w:r w:rsidR="000A166A" w:rsidRPr="00301333">
        <w:rPr>
          <w:rFonts w:ascii="Arial" w:hAnsi="Arial" w:cs="Arial"/>
        </w:rPr>
        <w:t xml:space="preserve"> this lead responsibility </w:t>
      </w:r>
      <w:r w:rsidR="000A166A">
        <w:rPr>
          <w:rFonts w:ascii="Arial" w:hAnsi="Arial" w:cs="Arial"/>
        </w:rPr>
        <w:t>must</w:t>
      </w:r>
      <w:r w:rsidR="000A166A" w:rsidRPr="00301333">
        <w:rPr>
          <w:rFonts w:ascii="Arial" w:hAnsi="Arial" w:cs="Arial"/>
        </w:rPr>
        <w:t xml:space="preserve"> not be delegated.</w:t>
      </w:r>
      <w:r w:rsidR="000A166A" w:rsidRPr="00FE25E9">
        <w:rPr>
          <w:rFonts w:ascii="Arial" w:hAnsi="Arial" w:cs="Arial"/>
          <w:b/>
        </w:rPr>
        <w:t xml:space="preserve"> </w:t>
      </w:r>
      <w:r w:rsidRPr="00CA3FB0">
        <w:rPr>
          <w:rFonts w:ascii="Arial" w:hAnsi="Arial" w:cs="Arial"/>
        </w:rPr>
        <w:t>The Deputy DSLs are trained to the same level as the DSL</w:t>
      </w:r>
      <w:r w:rsidR="00F81130">
        <w:rPr>
          <w:rFonts w:ascii="Arial" w:hAnsi="Arial" w:cs="Arial"/>
        </w:rPr>
        <w:t xml:space="preserve"> and their </w:t>
      </w:r>
      <w:r w:rsidR="00A82DE1">
        <w:rPr>
          <w:rFonts w:ascii="Arial" w:hAnsi="Arial" w:cs="Arial"/>
        </w:rPr>
        <w:t xml:space="preserve">duties of the Deputy DSLs are reflected </w:t>
      </w:r>
      <w:r w:rsidR="00F81130">
        <w:rPr>
          <w:rFonts w:ascii="Arial" w:hAnsi="Arial" w:cs="Arial"/>
        </w:rPr>
        <w:t xml:space="preserve">explicitly </w:t>
      </w:r>
      <w:r w:rsidR="00A82DE1">
        <w:rPr>
          <w:rFonts w:ascii="Arial" w:hAnsi="Arial" w:cs="Arial"/>
        </w:rPr>
        <w:t xml:space="preserve">in </w:t>
      </w:r>
      <w:r w:rsidR="00861C5A">
        <w:rPr>
          <w:rFonts w:ascii="Arial" w:hAnsi="Arial" w:cs="Arial"/>
        </w:rPr>
        <w:t xml:space="preserve">their </w:t>
      </w:r>
      <w:r w:rsidR="00A82DE1">
        <w:rPr>
          <w:rFonts w:ascii="Arial" w:hAnsi="Arial" w:cs="Arial"/>
        </w:rPr>
        <w:t>job descriptions.</w:t>
      </w:r>
    </w:p>
    <w:p w14:paraId="1558943F" w14:textId="77777777" w:rsidR="00A95FF5" w:rsidRPr="00CA3FB0" w:rsidRDefault="00A95FF5" w:rsidP="00FA047A">
      <w:pPr>
        <w:pStyle w:val="NoSpacing"/>
        <w:rPr>
          <w:rFonts w:ascii="Arial" w:hAnsi="Arial" w:cs="Arial"/>
        </w:rPr>
      </w:pPr>
    </w:p>
    <w:p w14:paraId="50B97E2E" w14:textId="27E5F9DC" w:rsidR="0087459B" w:rsidRPr="00C470F2" w:rsidRDefault="00FB6863" w:rsidP="00C470F2">
      <w:pPr>
        <w:pStyle w:val="Heading2"/>
        <w:rPr>
          <w:u w:val="single"/>
        </w:rPr>
      </w:pPr>
      <w:bookmarkStart w:id="550" w:name="_Toc15044868"/>
      <w:r w:rsidRPr="00C470F2">
        <w:rPr>
          <w:u w:val="single"/>
        </w:rPr>
        <w:t xml:space="preserve">Inter-agency </w:t>
      </w:r>
      <w:r w:rsidR="0087459B" w:rsidRPr="00C470F2">
        <w:rPr>
          <w:u w:val="single"/>
        </w:rPr>
        <w:t>working</w:t>
      </w:r>
      <w:bookmarkEnd w:id="550"/>
    </w:p>
    <w:p w14:paraId="2836FDD4" w14:textId="7DB33E48" w:rsidR="004859CF" w:rsidRPr="00CA3FB0" w:rsidRDefault="004859CF" w:rsidP="00C470F2">
      <w:pPr>
        <w:pStyle w:val="NoSpacing"/>
        <w:ind w:left="720"/>
        <w:rPr>
          <w:rFonts w:ascii="Arial" w:hAnsi="Arial" w:cs="Arial"/>
        </w:rPr>
      </w:pPr>
      <w:r w:rsidRPr="00CA3FB0">
        <w:rPr>
          <w:rFonts w:ascii="Arial" w:hAnsi="Arial" w:cs="Arial"/>
        </w:rPr>
        <w:t>The DSL and Deputy DSLs liaise with the local authority and work in partnership with other agencies in the best interests of children in the school.</w:t>
      </w:r>
      <w:r w:rsidR="00CD5D3B">
        <w:rPr>
          <w:rFonts w:ascii="Arial" w:hAnsi="Arial" w:cs="Arial"/>
        </w:rPr>
        <w:t xml:space="preserve"> See above for Safeguarding Partners and KCSIE (2019)</w:t>
      </w:r>
      <w:r w:rsidR="004D1EF3">
        <w:rPr>
          <w:rFonts w:ascii="Arial" w:hAnsi="Arial" w:cs="Arial"/>
        </w:rPr>
        <w:t>.</w:t>
      </w:r>
    </w:p>
    <w:p w14:paraId="1C0BFA0F" w14:textId="456B3AAF" w:rsidR="003C7E00" w:rsidRDefault="003C7E00" w:rsidP="00FA047A">
      <w:pPr>
        <w:pStyle w:val="NoSpacing"/>
        <w:rPr>
          <w:rFonts w:ascii="Arial" w:hAnsi="Arial" w:cs="Arial"/>
        </w:rPr>
      </w:pPr>
    </w:p>
    <w:p w14:paraId="25F401F8" w14:textId="530A4015" w:rsidR="00A82DE1" w:rsidRPr="00C470F2" w:rsidRDefault="00A82DE1" w:rsidP="00C470F2">
      <w:pPr>
        <w:pStyle w:val="Heading2"/>
        <w:rPr>
          <w:u w:val="single"/>
        </w:rPr>
      </w:pPr>
      <w:bookmarkStart w:id="551" w:name="_Toc15044869"/>
      <w:r w:rsidRPr="00C470F2">
        <w:rPr>
          <w:u w:val="single"/>
        </w:rPr>
        <w:t>Support for DSL</w:t>
      </w:r>
      <w:bookmarkEnd w:id="551"/>
    </w:p>
    <w:p w14:paraId="6E586E08" w14:textId="69ACC279" w:rsidR="00A82DE1" w:rsidRPr="00A82DE1" w:rsidRDefault="00A82DE1" w:rsidP="00C470F2">
      <w:pPr>
        <w:ind w:left="720"/>
        <w:rPr>
          <w:rFonts w:ascii="Arial" w:hAnsi="Arial" w:cs="Arial"/>
        </w:rPr>
      </w:pPr>
      <w:r>
        <w:rPr>
          <w:rFonts w:ascii="Arial" w:hAnsi="Arial" w:cs="Arial"/>
        </w:rPr>
        <w:t>The DSL is</w:t>
      </w:r>
      <w:r w:rsidRPr="00A82DE1">
        <w:rPr>
          <w:rFonts w:ascii="Arial" w:hAnsi="Arial" w:cs="Arial"/>
        </w:rPr>
        <w:t xml:space="preserve"> given the time, funding, training, resources and support to provide advice and support to other staff on child welfare and child protection matters, to take part in </w:t>
      </w:r>
      <w:r w:rsidR="00CD5D3B">
        <w:rPr>
          <w:rFonts w:ascii="Arial" w:hAnsi="Arial" w:cs="Arial"/>
        </w:rPr>
        <w:t>S</w:t>
      </w:r>
      <w:r w:rsidRPr="00A82DE1">
        <w:rPr>
          <w:rFonts w:ascii="Arial" w:hAnsi="Arial" w:cs="Arial"/>
        </w:rPr>
        <w:t xml:space="preserve">trategy </w:t>
      </w:r>
      <w:r w:rsidR="00CD5D3B">
        <w:rPr>
          <w:rFonts w:ascii="Arial" w:hAnsi="Arial" w:cs="Arial"/>
        </w:rPr>
        <w:t>D</w:t>
      </w:r>
      <w:r w:rsidRPr="00A82DE1">
        <w:rPr>
          <w:rFonts w:ascii="Arial" w:hAnsi="Arial" w:cs="Arial"/>
        </w:rPr>
        <w:t xml:space="preserve">iscussions and inter-agency meetings, and/or to support other staff to do so, and to contribute to the assessment of children.   </w:t>
      </w:r>
    </w:p>
    <w:p w14:paraId="2E2BACE8" w14:textId="135796C5" w:rsidR="00A82DE1" w:rsidRDefault="00A82DE1" w:rsidP="00A82DE1">
      <w:pPr>
        <w:pStyle w:val="NoSpacing"/>
      </w:pPr>
    </w:p>
    <w:p w14:paraId="223FBC11" w14:textId="41B95B47" w:rsidR="00AF6FFE" w:rsidRDefault="00AF6FFE" w:rsidP="001E5DC8">
      <w:pPr>
        <w:pStyle w:val="NoSpacing"/>
        <w:ind w:firstLine="720"/>
      </w:pPr>
      <w:r>
        <w:t>There are 4 key elements to the DSL role</w:t>
      </w:r>
      <w:r w:rsidR="0051662A">
        <w:t>. They will</w:t>
      </w:r>
      <w:r>
        <w:t>:</w:t>
      </w:r>
    </w:p>
    <w:p w14:paraId="0B920375" w14:textId="361B8000" w:rsidR="00637575" w:rsidRDefault="00AF6FFE" w:rsidP="001E5DC8">
      <w:pPr>
        <w:pStyle w:val="NoSpacing"/>
        <w:numPr>
          <w:ilvl w:val="0"/>
          <w:numId w:val="64"/>
        </w:numPr>
      </w:pPr>
      <w:r>
        <w:t>Manage referrals</w:t>
      </w:r>
    </w:p>
    <w:p w14:paraId="54CD05CB" w14:textId="77777777" w:rsidR="00637575" w:rsidRDefault="00AF6FFE" w:rsidP="001E5DC8">
      <w:pPr>
        <w:pStyle w:val="NoSpacing"/>
        <w:numPr>
          <w:ilvl w:val="0"/>
          <w:numId w:val="64"/>
        </w:numPr>
      </w:pPr>
      <w:r>
        <w:t>Work with</w:t>
      </w:r>
      <w:r w:rsidR="00621699">
        <w:t xml:space="preserve"> others</w:t>
      </w:r>
    </w:p>
    <w:p w14:paraId="64DBA0E8" w14:textId="1EC6AE8F" w:rsidR="00637575" w:rsidRDefault="00AF6FFE" w:rsidP="001E5DC8">
      <w:pPr>
        <w:pStyle w:val="NoSpacing"/>
        <w:numPr>
          <w:ilvl w:val="0"/>
          <w:numId w:val="64"/>
        </w:numPr>
      </w:pPr>
      <w:r>
        <w:t>Train</w:t>
      </w:r>
    </w:p>
    <w:p w14:paraId="3796B09E" w14:textId="77777777" w:rsidR="003D584F" w:rsidRDefault="00AF6FFE" w:rsidP="001E5DC8">
      <w:pPr>
        <w:pStyle w:val="NoSpacing"/>
        <w:numPr>
          <w:ilvl w:val="0"/>
          <w:numId w:val="64"/>
        </w:numPr>
      </w:pPr>
      <w:r>
        <w:t>Raise awareness</w:t>
      </w:r>
    </w:p>
    <w:p w14:paraId="0977A91A" w14:textId="77777777" w:rsidR="003D584F" w:rsidRDefault="003D584F" w:rsidP="003D584F">
      <w:pPr>
        <w:pStyle w:val="NoSpacing"/>
      </w:pPr>
    </w:p>
    <w:p w14:paraId="65087DD2" w14:textId="271C7315" w:rsidR="007A77AD" w:rsidRPr="00C470F2" w:rsidRDefault="00FE25E9" w:rsidP="00C470F2">
      <w:pPr>
        <w:pStyle w:val="Heading2"/>
        <w:rPr>
          <w:u w:val="single"/>
        </w:rPr>
      </w:pPr>
      <w:bookmarkStart w:id="552" w:name="_Toc15044870"/>
      <w:r w:rsidRPr="00C470F2">
        <w:rPr>
          <w:u w:val="single"/>
        </w:rPr>
        <w:t>Manage referrals</w:t>
      </w:r>
      <w:bookmarkEnd w:id="552"/>
      <w:r w:rsidRPr="00C470F2">
        <w:rPr>
          <w:u w:val="single"/>
        </w:rPr>
        <w:t xml:space="preserve">  </w:t>
      </w:r>
    </w:p>
    <w:p w14:paraId="2C295AAD" w14:textId="124A79DC" w:rsidR="00FE25E9" w:rsidRPr="007A77AD" w:rsidRDefault="00FE25E9" w:rsidP="003A745C">
      <w:pPr>
        <w:ind w:firstLine="720"/>
        <w:rPr>
          <w:rFonts w:ascii="Arial" w:hAnsi="Arial" w:cs="Arial"/>
        </w:rPr>
      </w:pPr>
      <w:r w:rsidRPr="007A77AD">
        <w:rPr>
          <w:rFonts w:ascii="Arial" w:hAnsi="Arial" w:cs="Arial"/>
        </w:rPr>
        <w:t xml:space="preserve">The </w:t>
      </w:r>
      <w:r w:rsidR="0051662A">
        <w:rPr>
          <w:rFonts w:ascii="Arial" w:hAnsi="Arial" w:cs="Arial"/>
        </w:rPr>
        <w:t>DSL</w:t>
      </w:r>
      <w:r w:rsidRPr="007A77AD">
        <w:rPr>
          <w:rFonts w:ascii="Arial" w:hAnsi="Arial" w:cs="Arial"/>
        </w:rPr>
        <w:t xml:space="preserve"> is expected to:  </w:t>
      </w:r>
    </w:p>
    <w:p w14:paraId="4665E447" w14:textId="47235B05" w:rsidR="00637575" w:rsidRPr="007A77AD" w:rsidRDefault="00FE25E9" w:rsidP="003A745C">
      <w:pPr>
        <w:pStyle w:val="ListParagraph"/>
        <w:numPr>
          <w:ilvl w:val="0"/>
          <w:numId w:val="15"/>
        </w:numPr>
        <w:spacing w:line="240" w:lineRule="auto"/>
        <w:ind w:left="1077" w:hanging="357"/>
        <w:rPr>
          <w:rFonts w:ascii="Arial" w:hAnsi="Arial" w:cs="Arial"/>
        </w:rPr>
      </w:pPr>
      <w:r w:rsidRPr="007A77AD">
        <w:rPr>
          <w:rFonts w:ascii="Arial" w:hAnsi="Arial" w:cs="Arial"/>
        </w:rPr>
        <w:t>refer cases of suspected abuse to the local authority childre</w:t>
      </w:r>
      <w:r w:rsidR="007A77AD" w:rsidRPr="007A77AD">
        <w:rPr>
          <w:rFonts w:ascii="Arial" w:hAnsi="Arial" w:cs="Arial"/>
        </w:rPr>
        <w:t>n’s social care as required;</w:t>
      </w:r>
    </w:p>
    <w:p w14:paraId="27B1E207" w14:textId="3267BC10" w:rsidR="00637575" w:rsidRPr="00C470F2" w:rsidRDefault="00FE25E9" w:rsidP="003A745C">
      <w:pPr>
        <w:pStyle w:val="ListParagraph"/>
        <w:numPr>
          <w:ilvl w:val="0"/>
          <w:numId w:val="15"/>
        </w:numPr>
        <w:spacing w:line="240" w:lineRule="auto"/>
        <w:ind w:left="1077" w:hanging="357"/>
        <w:rPr>
          <w:rFonts w:ascii="Arial" w:hAnsi="Arial" w:cs="Arial"/>
        </w:rPr>
      </w:pPr>
      <w:r w:rsidRPr="00C470F2">
        <w:rPr>
          <w:rFonts w:ascii="Arial" w:hAnsi="Arial" w:cs="Arial"/>
        </w:rPr>
        <w:t>support staff who make referrals to local autho</w:t>
      </w:r>
      <w:r w:rsidR="007A77AD" w:rsidRPr="00C470F2">
        <w:rPr>
          <w:rFonts w:ascii="Arial" w:hAnsi="Arial" w:cs="Arial"/>
        </w:rPr>
        <w:t xml:space="preserve">rity children’s social care;  </w:t>
      </w:r>
    </w:p>
    <w:p w14:paraId="0AB96924" w14:textId="50A68535" w:rsidR="00637575" w:rsidRPr="00C470F2" w:rsidRDefault="00FE25E9" w:rsidP="003A745C">
      <w:pPr>
        <w:pStyle w:val="ListParagraph"/>
        <w:numPr>
          <w:ilvl w:val="0"/>
          <w:numId w:val="15"/>
        </w:numPr>
        <w:spacing w:line="240" w:lineRule="auto"/>
        <w:ind w:left="1077" w:hanging="357"/>
        <w:rPr>
          <w:rFonts w:ascii="Arial" w:hAnsi="Arial" w:cs="Arial"/>
        </w:rPr>
      </w:pPr>
      <w:r w:rsidRPr="00C470F2">
        <w:rPr>
          <w:rFonts w:ascii="Arial" w:hAnsi="Arial" w:cs="Arial"/>
        </w:rPr>
        <w:t xml:space="preserve">refer cases to the Channel programme where there is a radicalisation concern as required;   </w:t>
      </w:r>
    </w:p>
    <w:p w14:paraId="11C4A9E9" w14:textId="1F512277" w:rsidR="00637575" w:rsidRPr="00C470F2" w:rsidRDefault="00FE25E9" w:rsidP="003A745C">
      <w:pPr>
        <w:pStyle w:val="ListParagraph"/>
        <w:numPr>
          <w:ilvl w:val="0"/>
          <w:numId w:val="15"/>
        </w:numPr>
        <w:spacing w:line="240" w:lineRule="auto"/>
        <w:ind w:left="1077" w:hanging="357"/>
        <w:rPr>
          <w:rFonts w:ascii="Arial" w:hAnsi="Arial" w:cs="Arial"/>
        </w:rPr>
      </w:pPr>
      <w:r w:rsidRPr="00C470F2">
        <w:rPr>
          <w:rFonts w:ascii="Arial" w:hAnsi="Arial" w:cs="Arial"/>
        </w:rPr>
        <w:t>support staff who make referra</w:t>
      </w:r>
      <w:r w:rsidR="007A77AD" w:rsidRPr="00C470F2">
        <w:rPr>
          <w:rFonts w:ascii="Arial" w:hAnsi="Arial" w:cs="Arial"/>
        </w:rPr>
        <w:t xml:space="preserve">ls to the Channel programme;  </w:t>
      </w:r>
    </w:p>
    <w:p w14:paraId="65AF25CD" w14:textId="28B16CE0" w:rsidR="00637575" w:rsidRPr="00C470F2" w:rsidRDefault="00FE25E9" w:rsidP="003A745C">
      <w:pPr>
        <w:pStyle w:val="ListParagraph"/>
        <w:numPr>
          <w:ilvl w:val="0"/>
          <w:numId w:val="15"/>
        </w:numPr>
        <w:spacing w:line="240" w:lineRule="auto"/>
        <w:ind w:left="1077" w:hanging="357"/>
        <w:rPr>
          <w:rFonts w:ascii="Arial" w:hAnsi="Arial" w:cs="Arial"/>
        </w:rPr>
      </w:pPr>
      <w:r w:rsidRPr="00C470F2">
        <w:rPr>
          <w:rFonts w:ascii="Arial" w:hAnsi="Arial" w:cs="Arial"/>
        </w:rPr>
        <w:t>refer cases where a person is dismissed or</w:t>
      </w:r>
      <w:r w:rsidR="008F40E8">
        <w:rPr>
          <w:rFonts w:ascii="Arial" w:hAnsi="Arial" w:cs="Arial"/>
        </w:rPr>
        <w:t xml:space="preserve"> has</w:t>
      </w:r>
      <w:r w:rsidRPr="00C470F2">
        <w:rPr>
          <w:rFonts w:ascii="Arial" w:hAnsi="Arial" w:cs="Arial"/>
        </w:rPr>
        <w:t xml:space="preserve"> left due to risk/harm to a child to the Disclosure and Barri</w:t>
      </w:r>
      <w:r w:rsidR="007A77AD" w:rsidRPr="00C470F2">
        <w:rPr>
          <w:rFonts w:ascii="Arial" w:hAnsi="Arial" w:cs="Arial"/>
        </w:rPr>
        <w:t>ng Service as required</w:t>
      </w:r>
      <w:r w:rsidR="00CD5D3B">
        <w:rPr>
          <w:rFonts w:ascii="Arial" w:hAnsi="Arial" w:cs="Arial"/>
        </w:rPr>
        <w:t xml:space="preserve"> </w:t>
      </w:r>
      <w:r w:rsidR="00E719EE">
        <w:rPr>
          <w:rFonts w:ascii="Arial" w:hAnsi="Arial" w:cs="Arial"/>
        </w:rPr>
        <w:t>(</w:t>
      </w:r>
      <w:r w:rsidR="00CD5D3B">
        <w:rPr>
          <w:rFonts w:ascii="Arial" w:hAnsi="Arial" w:cs="Arial"/>
        </w:rPr>
        <w:t>in collaboration with HR</w:t>
      </w:r>
      <w:r w:rsidR="00E719EE">
        <w:rPr>
          <w:rFonts w:ascii="Arial" w:hAnsi="Arial" w:cs="Arial"/>
        </w:rPr>
        <w:t xml:space="preserve"> team)</w:t>
      </w:r>
      <w:r w:rsidR="007A77AD" w:rsidRPr="00C470F2">
        <w:rPr>
          <w:rFonts w:ascii="Arial" w:hAnsi="Arial" w:cs="Arial"/>
        </w:rPr>
        <w:t xml:space="preserve">; and </w:t>
      </w:r>
    </w:p>
    <w:p w14:paraId="7463D5A2" w14:textId="598A7C6C" w:rsidR="00FE25E9" w:rsidRPr="00C470F2" w:rsidRDefault="007A77AD" w:rsidP="003A745C">
      <w:pPr>
        <w:pStyle w:val="ListParagraph"/>
        <w:numPr>
          <w:ilvl w:val="0"/>
          <w:numId w:val="15"/>
        </w:numPr>
        <w:spacing w:line="240" w:lineRule="auto"/>
        <w:ind w:left="1077" w:hanging="357"/>
        <w:rPr>
          <w:rFonts w:ascii="Arial" w:hAnsi="Arial" w:cs="Arial"/>
        </w:rPr>
      </w:pPr>
      <w:r w:rsidRPr="00C470F2">
        <w:rPr>
          <w:rFonts w:ascii="Arial" w:hAnsi="Arial" w:cs="Arial"/>
        </w:rPr>
        <w:t>r</w:t>
      </w:r>
      <w:r w:rsidR="00FE25E9" w:rsidRPr="00C470F2">
        <w:rPr>
          <w:rFonts w:ascii="Arial" w:hAnsi="Arial" w:cs="Arial"/>
        </w:rPr>
        <w:t xml:space="preserve">efer cases where a crime may have been committed to the </w:t>
      </w:r>
      <w:r w:rsidR="008F40E8">
        <w:rPr>
          <w:rFonts w:ascii="Arial" w:hAnsi="Arial" w:cs="Arial"/>
        </w:rPr>
        <w:t>p</w:t>
      </w:r>
      <w:r w:rsidR="00FE25E9" w:rsidRPr="00C470F2">
        <w:rPr>
          <w:rFonts w:ascii="Arial" w:hAnsi="Arial" w:cs="Arial"/>
        </w:rPr>
        <w:t xml:space="preserve">olice as required.  </w:t>
      </w:r>
    </w:p>
    <w:p w14:paraId="34CF77E1" w14:textId="77777777" w:rsidR="007A77AD" w:rsidRDefault="007A77AD" w:rsidP="00502143">
      <w:pPr>
        <w:rPr>
          <w:rFonts w:ascii="Arial" w:hAnsi="Arial" w:cs="Arial"/>
          <w:b/>
        </w:rPr>
      </w:pPr>
    </w:p>
    <w:p w14:paraId="7326CB88" w14:textId="77777777" w:rsidR="007A77AD" w:rsidRPr="00C470F2" w:rsidRDefault="00FE25E9" w:rsidP="00C470F2">
      <w:pPr>
        <w:pStyle w:val="Heading2"/>
        <w:rPr>
          <w:u w:val="single"/>
        </w:rPr>
      </w:pPr>
      <w:bookmarkStart w:id="553" w:name="_Toc15044871"/>
      <w:r w:rsidRPr="00C470F2">
        <w:rPr>
          <w:u w:val="single"/>
        </w:rPr>
        <w:t>Work with others</w:t>
      </w:r>
      <w:bookmarkEnd w:id="553"/>
      <w:r w:rsidRPr="00C470F2">
        <w:rPr>
          <w:u w:val="single"/>
        </w:rPr>
        <w:t xml:space="preserve">  </w:t>
      </w:r>
    </w:p>
    <w:p w14:paraId="350798B2" w14:textId="328B09D6" w:rsidR="00FE25E9" w:rsidRPr="007A77AD" w:rsidRDefault="00FE25E9" w:rsidP="00C470F2">
      <w:pPr>
        <w:ind w:firstLine="720"/>
        <w:rPr>
          <w:rFonts w:ascii="Arial" w:hAnsi="Arial" w:cs="Arial"/>
        </w:rPr>
      </w:pPr>
      <w:r w:rsidRPr="007A77AD">
        <w:rPr>
          <w:rFonts w:ascii="Arial" w:hAnsi="Arial" w:cs="Arial"/>
        </w:rPr>
        <w:t xml:space="preserve">The </w:t>
      </w:r>
      <w:r w:rsidR="0051662A">
        <w:rPr>
          <w:rFonts w:ascii="Arial" w:hAnsi="Arial" w:cs="Arial"/>
        </w:rPr>
        <w:t>DSL</w:t>
      </w:r>
      <w:r w:rsidRPr="007A77AD">
        <w:rPr>
          <w:rFonts w:ascii="Arial" w:hAnsi="Arial" w:cs="Arial"/>
        </w:rPr>
        <w:t xml:space="preserve"> is expected to:  </w:t>
      </w:r>
    </w:p>
    <w:p w14:paraId="406B3267" w14:textId="564168A8" w:rsidR="00637575" w:rsidRPr="007A77AD" w:rsidRDefault="00FE25E9" w:rsidP="00C470F2">
      <w:pPr>
        <w:pStyle w:val="ListParagraph"/>
        <w:numPr>
          <w:ilvl w:val="0"/>
          <w:numId w:val="16"/>
        </w:numPr>
        <w:ind w:left="1077" w:hanging="357"/>
        <w:rPr>
          <w:rFonts w:ascii="Arial" w:hAnsi="Arial" w:cs="Arial"/>
        </w:rPr>
      </w:pPr>
      <w:r w:rsidRPr="007A77AD">
        <w:rPr>
          <w:rFonts w:ascii="Arial" w:hAnsi="Arial" w:cs="Arial"/>
        </w:rPr>
        <w:t xml:space="preserve">liaise with the </w:t>
      </w:r>
      <w:r w:rsidR="00D04C54" w:rsidRPr="007A77AD">
        <w:rPr>
          <w:rFonts w:ascii="Arial" w:hAnsi="Arial" w:cs="Arial"/>
        </w:rPr>
        <w:t>Headteacher</w:t>
      </w:r>
      <w:r w:rsidRPr="007A77AD">
        <w:rPr>
          <w:rFonts w:ascii="Arial" w:hAnsi="Arial" w:cs="Arial"/>
        </w:rPr>
        <w:t xml:space="preserve"> to inform him or her of issues</w:t>
      </w:r>
      <w:r w:rsidR="008F40E8">
        <w:rPr>
          <w:rFonts w:ascii="Arial" w:hAnsi="Arial" w:cs="Arial"/>
        </w:rPr>
        <w:t>,</w:t>
      </w:r>
      <w:r w:rsidRPr="007A77AD">
        <w:rPr>
          <w:rFonts w:ascii="Arial" w:hAnsi="Arial" w:cs="Arial"/>
        </w:rPr>
        <w:t xml:space="preserve"> especially ongoing enquiries under section 47 of the Children Act 1989 and </w:t>
      </w:r>
      <w:r w:rsidR="008F40E8">
        <w:rPr>
          <w:rFonts w:ascii="Arial" w:hAnsi="Arial" w:cs="Arial"/>
        </w:rPr>
        <w:t>p</w:t>
      </w:r>
      <w:r w:rsidRPr="007A77AD">
        <w:rPr>
          <w:rFonts w:ascii="Arial" w:hAnsi="Arial" w:cs="Arial"/>
        </w:rPr>
        <w:t>olice investigatio</w:t>
      </w:r>
      <w:r w:rsidR="007A77AD" w:rsidRPr="007A77AD">
        <w:rPr>
          <w:rFonts w:ascii="Arial" w:hAnsi="Arial" w:cs="Arial"/>
        </w:rPr>
        <w:t xml:space="preserve">ns;  </w:t>
      </w:r>
    </w:p>
    <w:p w14:paraId="654E7771" w14:textId="2658CE46" w:rsidR="00637575" w:rsidRPr="00C470F2" w:rsidRDefault="00FE25E9" w:rsidP="00C470F2">
      <w:pPr>
        <w:pStyle w:val="ListParagraph"/>
        <w:numPr>
          <w:ilvl w:val="0"/>
          <w:numId w:val="16"/>
        </w:numPr>
        <w:ind w:left="1077" w:hanging="357"/>
        <w:rPr>
          <w:rFonts w:ascii="Arial" w:hAnsi="Arial" w:cs="Arial"/>
        </w:rPr>
      </w:pPr>
      <w:r w:rsidRPr="00C470F2">
        <w:rPr>
          <w:rFonts w:ascii="Arial" w:hAnsi="Arial" w:cs="Arial"/>
        </w:rPr>
        <w:t xml:space="preserve">as required, liaise with the </w:t>
      </w:r>
      <w:r w:rsidR="007A77AD" w:rsidRPr="00C470F2">
        <w:rPr>
          <w:rFonts w:ascii="Arial" w:hAnsi="Arial" w:cs="Arial"/>
        </w:rPr>
        <w:t>“case manager” (in relation to allegations against adults</w:t>
      </w:r>
      <w:r w:rsidRPr="00C470F2">
        <w:rPr>
          <w:rFonts w:ascii="Arial" w:hAnsi="Arial" w:cs="Arial"/>
        </w:rPr>
        <w:t xml:space="preserve">) and the </w:t>
      </w:r>
      <w:r w:rsidR="007351E4" w:rsidRPr="00C470F2">
        <w:rPr>
          <w:rFonts w:ascii="Arial" w:hAnsi="Arial" w:cs="Arial"/>
        </w:rPr>
        <w:t>D</w:t>
      </w:r>
      <w:r w:rsidRPr="00C470F2">
        <w:rPr>
          <w:rFonts w:ascii="Arial" w:hAnsi="Arial" w:cs="Arial"/>
        </w:rPr>
        <w:t xml:space="preserve">esignated </w:t>
      </w:r>
      <w:r w:rsidR="007351E4" w:rsidRPr="00C470F2">
        <w:rPr>
          <w:rFonts w:ascii="Arial" w:hAnsi="Arial" w:cs="Arial"/>
        </w:rPr>
        <w:t>O</w:t>
      </w:r>
      <w:r w:rsidRPr="00C470F2">
        <w:rPr>
          <w:rFonts w:ascii="Arial" w:hAnsi="Arial" w:cs="Arial"/>
        </w:rPr>
        <w:t>fficer(s) at the local authority for child protection concerns in cases w</w:t>
      </w:r>
      <w:r w:rsidR="007A77AD" w:rsidRPr="00C470F2">
        <w:rPr>
          <w:rFonts w:ascii="Arial" w:hAnsi="Arial" w:cs="Arial"/>
        </w:rPr>
        <w:t xml:space="preserve">hich concern a staff member;  </w:t>
      </w:r>
    </w:p>
    <w:p w14:paraId="6555A157" w14:textId="5E3BB9BF" w:rsidR="00637575" w:rsidRPr="00C470F2" w:rsidRDefault="00FE25E9" w:rsidP="00C470F2">
      <w:pPr>
        <w:pStyle w:val="ListParagraph"/>
        <w:numPr>
          <w:ilvl w:val="0"/>
          <w:numId w:val="16"/>
        </w:numPr>
        <w:ind w:left="1077" w:hanging="357"/>
        <w:rPr>
          <w:rFonts w:ascii="Arial" w:hAnsi="Arial" w:cs="Arial"/>
        </w:rPr>
      </w:pPr>
      <w:r w:rsidRPr="00C470F2">
        <w:rPr>
          <w:rFonts w:ascii="Arial" w:hAnsi="Arial" w:cs="Arial"/>
        </w:rPr>
        <w:t xml:space="preserve">liaise with staff (especially pastoral support staff, school nurses, IT </w:t>
      </w:r>
      <w:r w:rsidR="008F40E8">
        <w:rPr>
          <w:rFonts w:ascii="Arial" w:hAnsi="Arial" w:cs="Arial"/>
        </w:rPr>
        <w:t>t</w:t>
      </w:r>
      <w:r w:rsidR="007839D1" w:rsidRPr="00C470F2">
        <w:rPr>
          <w:rFonts w:ascii="Arial" w:hAnsi="Arial" w:cs="Arial"/>
        </w:rPr>
        <w:t>echnicians, and</w:t>
      </w:r>
      <w:r w:rsidRPr="00C470F2">
        <w:rPr>
          <w:rFonts w:ascii="Arial" w:hAnsi="Arial" w:cs="Arial"/>
        </w:rPr>
        <w:t xml:space="preserve"> SENCOs</w:t>
      </w:r>
      <w:r w:rsidR="00E34B81">
        <w:rPr>
          <w:rFonts w:ascii="Arial" w:hAnsi="Arial" w:cs="Arial"/>
        </w:rPr>
        <w:t>)</w:t>
      </w:r>
      <w:r w:rsidRPr="00C470F2">
        <w:rPr>
          <w:rFonts w:ascii="Arial" w:hAnsi="Arial" w:cs="Arial"/>
        </w:rPr>
        <w:t xml:space="preserve"> on matters of safety and safeguarding (including online and digital safety) and when deciding whether to make a referral by liaisi</w:t>
      </w:r>
      <w:r w:rsidR="007A77AD" w:rsidRPr="00C470F2">
        <w:rPr>
          <w:rFonts w:ascii="Arial" w:hAnsi="Arial" w:cs="Arial"/>
        </w:rPr>
        <w:t xml:space="preserve">ng with relevant agencies; and </w:t>
      </w:r>
    </w:p>
    <w:p w14:paraId="7F79AD6A" w14:textId="07B6A596" w:rsidR="00FE25E9" w:rsidRDefault="00FE25E9" w:rsidP="00C470F2">
      <w:pPr>
        <w:pStyle w:val="ListParagraph"/>
        <w:numPr>
          <w:ilvl w:val="0"/>
          <w:numId w:val="16"/>
        </w:numPr>
        <w:ind w:left="1077" w:hanging="357"/>
        <w:rPr>
          <w:rFonts w:ascii="Arial" w:hAnsi="Arial" w:cs="Arial"/>
        </w:rPr>
      </w:pPr>
      <w:r w:rsidRPr="00C470F2">
        <w:rPr>
          <w:rFonts w:ascii="Arial" w:hAnsi="Arial" w:cs="Arial"/>
        </w:rPr>
        <w:lastRenderedPageBreak/>
        <w:t xml:space="preserve">act as a source of support, advice and expertise for all staff.   </w:t>
      </w:r>
    </w:p>
    <w:p w14:paraId="59C2CB81" w14:textId="77777777" w:rsidR="00732BFE" w:rsidRPr="00C470F2" w:rsidRDefault="00732BFE" w:rsidP="00732BFE">
      <w:pPr>
        <w:pStyle w:val="ListParagraph"/>
        <w:ind w:left="1077"/>
        <w:rPr>
          <w:rFonts w:ascii="Arial" w:hAnsi="Arial" w:cs="Arial"/>
        </w:rPr>
      </w:pPr>
    </w:p>
    <w:p w14:paraId="723B494C" w14:textId="113DCA1A" w:rsidR="007A77AD" w:rsidRPr="0097725E" w:rsidRDefault="00FE25E9" w:rsidP="00C470F2">
      <w:pPr>
        <w:pStyle w:val="Heading2"/>
      </w:pPr>
      <w:bookmarkStart w:id="554" w:name="_Toc523315396"/>
      <w:bookmarkStart w:id="555" w:name="_Toc523315629"/>
      <w:bookmarkStart w:id="556" w:name="_Toc523315829"/>
      <w:bookmarkStart w:id="557" w:name="_Toc523316027"/>
      <w:bookmarkStart w:id="558" w:name="_Toc523316227"/>
      <w:bookmarkStart w:id="559" w:name="_Toc523316708"/>
      <w:bookmarkStart w:id="560" w:name="_Toc523316908"/>
      <w:bookmarkStart w:id="561" w:name="_Toc523317108"/>
      <w:bookmarkStart w:id="562" w:name="_Toc523317308"/>
      <w:bookmarkStart w:id="563" w:name="_Toc523315397"/>
      <w:bookmarkStart w:id="564" w:name="_Toc523315630"/>
      <w:bookmarkStart w:id="565" w:name="_Toc523315830"/>
      <w:bookmarkStart w:id="566" w:name="_Toc523316028"/>
      <w:bookmarkStart w:id="567" w:name="_Toc523316228"/>
      <w:bookmarkStart w:id="568" w:name="_Toc523316709"/>
      <w:bookmarkStart w:id="569" w:name="_Toc523316909"/>
      <w:bookmarkStart w:id="570" w:name="_Toc523317109"/>
      <w:bookmarkStart w:id="571" w:name="_Toc523317309"/>
      <w:bookmarkStart w:id="572" w:name="_Toc523315398"/>
      <w:bookmarkStart w:id="573" w:name="_Toc523315631"/>
      <w:bookmarkStart w:id="574" w:name="_Toc523315831"/>
      <w:bookmarkStart w:id="575" w:name="_Toc523316029"/>
      <w:bookmarkStart w:id="576" w:name="_Toc523316229"/>
      <w:bookmarkStart w:id="577" w:name="_Toc523316710"/>
      <w:bookmarkStart w:id="578" w:name="_Toc523316910"/>
      <w:bookmarkStart w:id="579" w:name="_Toc523317110"/>
      <w:bookmarkStart w:id="580" w:name="_Toc523317310"/>
      <w:bookmarkStart w:id="581" w:name="_Toc15044872"/>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sidRPr="00C470F2">
        <w:rPr>
          <w:u w:val="single"/>
        </w:rPr>
        <w:t>Training</w:t>
      </w:r>
      <w:bookmarkEnd w:id="581"/>
      <w:r w:rsidRPr="00C470F2">
        <w:rPr>
          <w:u w:val="single"/>
        </w:rPr>
        <w:t xml:space="preserve"> </w:t>
      </w:r>
      <w:r w:rsidRPr="0097725E">
        <w:t xml:space="preserve"> </w:t>
      </w:r>
    </w:p>
    <w:p w14:paraId="3E990E3D" w14:textId="2410D84A" w:rsidR="00FE25E9" w:rsidRDefault="00FE25E9" w:rsidP="00C470F2">
      <w:pPr>
        <w:ind w:left="720"/>
        <w:rPr>
          <w:rFonts w:ascii="Arial" w:hAnsi="Arial" w:cs="Arial"/>
        </w:rPr>
      </w:pPr>
      <w:r w:rsidRPr="007A77AD">
        <w:rPr>
          <w:rFonts w:ascii="Arial" w:hAnsi="Arial" w:cs="Arial"/>
        </w:rPr>
        <w:t xml:space="preserve">The </w:t>
      </w:r>
      <w:r w:rsidR="00621699">
        <w:rPr>
          <w:rFonts w:ascii="Arial" w:hAnsi="Arial" w:cs="Arial"/>
        </w:rPr>
        <w:t xml:space="preserve">DSL </w:t>
      </w:r>
      <w:r w:rsidRPr="007A77AD">
        <w:rPr>
          <w:rFonts w:ascii="Arial" w:hAnsi="Arial" w:cs="Arial"/>
        </w:rPr>
        <w:t>(and any deputies) should undergo training to provide them with the knowledge and skills required to carry out the</w:t>
      </w:r>
      <w:r w:rsidR="007351E4">
        <w:rPr>
          <w:rFonts w:ascii="Arial" w:hAnsi="Arial" w:cs="Arial"/>
        </w:rPr>
        <w:t>ir</w:t>
      </w:r>
      <w:r w:rsidRPr="007A77AD">
        <w:rPr>
          <w:rFonts w:ascii="Arial" w:hAnsi="Arial" w:cs="Arial"/>
        </w:rPr>
        <w:t xml:space="preserve"> role</w:t>
      </w:r>
      <w:r w:rsidR="00243E08">
        <w:rPr>
          <w:rFonts w:ascii="Arial" w:hAnsi="Arial" w:cs="Arial"/>
        </w:rPr>
        <w:t>, including inter-agency working</w:t>
      </w:r>
      <w:r w:rsidRPr="007A77AD">
        <w:rPr>
          <w:rFonts w:ascii="Arial" w:hAnsi="Arial" w:cs="Arial"/>
        </w:rPr>
        <w:t xml:space="preserve">. This training </w:t>
      </w:r>
      <w:r w:rsidR="00FB6863">
        <w:rPr>
          <w:rFonts w:ascii="Arial" w:hAnsi="Arial" w:cs="Arial"/>
        </w:rPr>
        <w:t>must</w:t>
      </w:r>
      <w:r w:rsidR="00FB6863" w:rsidRPr="007A77AD">
        <w:rPr>
          <w:rFonts w:ascii="Arial" w:hAnsi="Arial" w:cs="Arial"/>
        </w:rPr>
        <w:t xml:space="preserve"> </w:t>
      </w:r>
      <w:r w:rsidRPr="007A77AD">
        <w:rPr>
          <w:rFonts w:ascii="Arial" w:hAnsi="Arial" w:cs="Arial"/>
        </w:rPr>
        <w:t>be upda</w:t>
      </w:r>
      <w:r w:rsidR="007A77AD" w:rsidRPr="007A77AD">
        <w:rPr>
          <w:rFonts w:ascii="Arial" w:hAnsi="Arial" w:cs="Arial"/>
        </w:rPr>
        <w:t xml:space="preserve">ted at least every two years. </w:t>
      </w:r>
      <w:r w:rsidRPr="007A77AD">
        <w:rPr>
          <w:rFonts w:ascii="Arial" w:hAnsi="Arial" w:cs="Arial"/>
        </w:rPr>
        <w:t xml:space="preserve">The </w:t>
      </w:r>
      <w:r w:rsidR="00183C78">
        <w:rPr>
          <w:rFonts w:ascii="Arial" w:hAnsi="Arial" w:cs="Arial"/>
        </w:rPr>
        <w:t>DSL</w:t>
      </w:r>
      <w:r w:rsidRPr="007A77AD">
        <w:rPr>
          <w:rFonts w:ascii="Arial" w:hAnsi="Arial" w:cs="Arial"/>
        </w:rPr>
        <w:t xml:space="preserve"> should undertake </w:t>
      </w:r>
      <w:r w:rsidR="00621699">
        <w:rPr>
          <w:rFonts w:ascii="Arial" w:hAnsi="Arial" w:cs="Arial"/>
        </w:rPr>
        <w:t xml:space="preserve">additional </w:t>
      </w:r>
      <w:r w:rsidRPr="007A77AD">
        <w:rPr>
          <w:rFonts w:ascii="Arial" w:hAnsi="Arial" w:cs="Arial"/>
        </w:rPr>
        <w:t>Prevent awareness training</w:t>
      </w:r>
      <w:r w:rsidR="00621699">
        <w:rPr>
          <w:rFonts w:ascii="Arial" w:hAnsi="Arial" w:cs="Arial"/>
        </w:rPr>
        <w:t xml:space="preserve"> to the government Prevent training that all school staff undertake</w:t>
      </w:r>
      <w:r w:rsidRPr="007A77AD">
        <w:rPr>
          <w:rFonts w:ascii="Arial" w:hAnsi="Arial" w:cs="Arial"/>
        </w:rPr>
        <w:t xml:space="preserve">.   </w:t>
      </w:r>
    </w:p>
    <w:p w14:paraId="29684B49" w14:textId="5AD915C5" w:rsidR="00AD6DCE" w:rsidRDefault="00AD6DCE" w:rsidP="00AD6DCE">
      <w:pPr>
        <w:pStyle w:val="NoSpacing"/>
      </w:pPr>
    </w:p>
    <w:p w14:paraId="55251383" w14:textId="35465BC3" w:rsidR="00AD6DCE" w:rsidRPr="00AD6DCE" w:rsidRDefault="0079632A" w:rsidP="00C470F2">
      <w:pPr>
        <w:pStyle w:val="NoSpacing"/>
        <w:ind w:firstLine="720"/>
      </w:pPr>
      <w:r>
        <w:t xml:space="preserve">Note: The Head and </w:t>
      </w:r>
      <w:r w:rsidR="00AD6DCE">
        <w:t xml:space="preserve">Deputy DSLs </w:t>
      </w:r>
      <w:r w:rsidR="00FB6863">
        <w:t>should be</w:t>
      </w:r>
      <w:r w:rsidR="00AD6DCE">
        <w:t xml:space="preserve"> trained to the same level as the DSL.</w:t>
      </w:r>
    </w:p>
    <w:p w14:paraId="3E1218FB" w14:textId="77777777" w:rsidR="007A77AD" w:rsidRPr="007A77AD" w:rsidRDefault="007A77AD" w:rsidP="00502143">
      <w:pPr>
        <w:pStyle w:val="NoSpacing"/>
      </w:pPr>
    </w:p>
    <w:p w14:paraId="4BC9A817" w14:textId="732824CC" w:rsidR="007A77AD" w:rsidRDefault="00FE25E9" w:rsidP="00C470F2">
      <w:pPr>
        <w:ind w:left="720"/>
        <w:rPr>
          <w:rFonts w:ascii="Arial" w:hAnsi="Arial" w:cs="Arial"/>
        </w:rPr>
      </w:pPr>
      <w:r w:rsidRPr="007A77AD">
        <w:rPr>
          <w:rFonts w:ascii="Arial" w:hAnsi="Arial" w:cs="Arial"/>
        </w:rPr>
        <w:t xml:space="preserve">In addition to the formal training set out above, </w:t>
      </w:r>
      <w:r w:rsidR="00FB6863">
        <w:rPr>
          <w:rFonts w:ascii="Arial" w:hAnsi="Arial" w:cs="Arial"/>
        </w:rPr>
        <w:t>the DSLs</w:t>
      </w:r>
      <w:r w:rsidRPr="007A77AD">
        <w:rPr>
          <w:rFonts w:ascii="Arial" w:hAnsi="Arial" w:cs="Arial"/>
        </w:rPr>
        <w:t xml:space="preserve"> knowledge and skills should be refreshed</w:t>
      </w:r>
      <w:r w:rsidR="0033727C">
        <w:rPr>
          <w:rFonts w:ascii="Arial" w:hAnsi="Arial" w:cs="Arial"/>
        </w:rPr>
        <w:t xml:space="preserve"> via informal updates</w:t>
      </w:r>
      <w:r w:rsidRPr="007A77AD">
        <w:rPr>
          <w:rFonts w:ascii="Arial" w:hAnsi="Arial" w:cs="Arial"/>
        </w:rPr>
        <w:t xml:space="preserve"> (this might be via e-bulletins, meeting other </w:t>
      </w:r>
      <w:r w:rsidR="008F426A">
        <w:rPr>
          <w:rFonts w:ascii="Arial" w:hAnsi="Arial" w:cs="Arial"/>
        </w:rPr>
        <w:t>DSLs</w:t>
      </w:r>
      <w:r w:rsidRPr="007A77AD">
        <w:rPr>
          <w:rFonts w:ascii="Arial" w:hAnsi="Arial" w:cs="Arial"/>
        </w:rPr>
        <w:t xml:space="preserve">, or simply taking time to read and digest safeguarding developments) at regular intervals, as required, and at least annually, to allow them to understand and keep up with any developments relevant to their role so they: </w:t>
      </w:r>
      <w:r w:rsidR="007A77AD" w:rsidRPr="007A77AD">
        <w:rPr>
          <w:rFonts w:ascii="Arial" w:hAnsi="Arial" w:cs="Arial"/>
        </w:rPr>
        <w:t xml:space="preserve"> </w:t>
      </w:r>
    </w:p>
    <w:p w14:paraId="225BE820" w14:textId="4A727593" w:rsidR="00637575" w:rsidRPr="007A77AD" w:rsidRDefault="00FE25E9" w:rsidP="00C470F2">
      <w:pPr>
        <w:pStyle w:val="ListParagraph"/>
        <w:numPr>
          <w:ilvl w:val="0"/>
          <w:numId w:val="17"/>
        </w:numPr>
        <w:ind w:left="1077" w:hanging="357"/>
        <w:rPr>
          <w:rFonts w:ascii="Arial" w:hAnsi="Arial" w:cs="Arial"/>
        </w:rPr>
      </w:pPr>
      <w:r w:rsidRPr="007A77AD">
        <w:rPr>
          <w:rFonts w:ascii="Arial" w:hAnsi="Arial" w:cs="Arial"/>
        </w:rPr>
        <w:t>understand the assessment process for providing early help and statutory intervention, including local criteria for action and local authority children’s social care referral arrangements</w:t>
      </w:r>
      <w:r w:rsidR="00F628BF">
        <w:rPr>
          <w:rFonts w:ascii="Arial" w:hAnsi="Arial" w:cs="Arial"/>
        </w:rPr>
        <w:t>;</w:t>
      </w:r>
    </w:p>
    <w:p w14:paraId="7080AD84" w14:textId="43E0B1E6" w:rsidR="00637575" w:rsidRPr="00C470F2" w:rsidRDefault="00FE25E9" w:rsidP="00C470F2">
      <w:pPr>
        <w:pStyle w:val="ListParagraph"/>
        <w:numPr>
          <w:ilvl w:val="0"/>
          <w:numId w:val="17"/>
        </w:numPr>
        <w:ind w:left="1077" w:hanging="357"/>
        <w:rPr>
          <w:rFonts w:ascii="Arial" w:hAnsi="Arial" w:cs="Arial"/>
        </w:rPr>
      </w:pPr>
      <w:r w:rsidRPr="00C470F2">
        <w:rPr>
          <w:rFonts w:ascii="Arial" w:hAnsi="Arial" w:cs="Arial"/>
        </w:rPr>
        <w:t>have a working knowledge of how local authorities conduct a child protection case conference and a child protection review conference and be able to attend and contribute to these effecti</w:t>
      </w:r>
      <w:r w:rsidR="007A77AD" w:rsidRPr="00C470F2">
        <w:rPr>
          <w:rFonts w:ascii="Arial" w:hAnsi="Arial" w:cs="Arial"/>
        </w:rPr>
        <w:t xml:space="preserve">vely when required to do so;  </w:t>
      </w:r>
    </w:p>
    <w:p w14:paraId="520C94BB" w14:textId="1E158D76" w:rsidR="00637575" w:rsidRPr="00C470F2" w:rsidRDefault="00FE25E9" w:rsidP="00C470F2">
      <w:pPr>
        <w:pStyle w:val="ListParagraph"/>
        <w:numPr>
          <w:ilvl w:val="0"/>
          <w:numId w:val="17"/>
        </w:numPr>
        <w:ind w:left="1077" w:hanging="357"/>
        <w:rPr>
          <w:rFonts w:ascii="Arial" w:hAnsi="Arial" w:cs="Arial"/>
        </w:rPr>
      </w:pPr>
      <w:r w:rsidRPr="00C470F2">
        <w:rPr>
          <w:rFonts w:ascii="Arial" w:hAnsi="Arial" w:cs="Arial"/>
        </w:rPr>
        <w:t>ensure each member of staff has access to, and understands, the school or college’s child protection policy and procedures, especia</w:t>
      </w:r>
      <w:r w:rsidR="007A77AD" w:rsidRPr="00C470F2">
        <w:rPr>
          <w:rFonts w:ascii="Arial" w:hAnsi="Arial" w:cs="Arial"/>
        </w:rPr>
        <w:t xml:space="preserve">lly new and part time staff;  </w:t>
      </w:r>
    </w:p>
    <w:p w14:paraId="7BB247D8" w14:textId="3BE0B797" w:rsidR="00637575" w:rsidRPr="00C470F2" w:rsidRDefault="00FE25E9" w:rsidP="00C470F2">
      <w:pPr>
        <w:pStyle w:val="ListParagraph"/>
        <w:numPr>
          <w:ilvl w:val="0"/>
          <w:numId w:val="17"/>
        </w:numPr>
        <w:ind w:left="1077" w:hanging="357"/>
        <w:rPr>
          <w:rFonts w:ascii="Arial" w:hAnsi="Arial" w:cs="Arial"/>
        </w:rPr>
      </w:pPr>
      <w:r w:rsidRPr="00C470F2">
        <w:rPr>
          <w:rFonts w:ascii="Arial" w:hAnsi="Arial" w:cs="Arial"/>
        </w:rPr>
        <w:t>are alert to the specific needs of children in need, those with special educational</w:t>
      </w:r>
      <w:r w:rsidR="007A77AD" w:rsidRPr="00C470F2">
        <w:rPr>
          <w:rFonts w:ascii="Arial" w:hAnsi="Arial" w:cs="Arial"/>
        </w:rPr>
        <w:t xml:space="preserve"> needs and young carers;</w:t>
      </w:r>
    </w:p>
    <w:p w14:paraId="16122E78" w14:textId="36EFFFE3" w:rsidR="00637575" w:rsidRPr="00C470F2" w:rsidRDefault="00FE25E9" w:rsidP="00C470F2">
      <w:pPr>
        <w:pStyle w:val="ListParagraph"/>
        <w:numPr>
          <w:ilvl w:val="0"/>
          <w:numId w:val="17"/>
        </w:numPr>
        <w:ind w:left="1077" w:hanging="357"/>
        <w:rPr>
          <w:rFonts w:ascii="Arial" w:hAnsi="Arial" w:cs="Arial"/>
        </w:rPr>
      </w:pPr>
      <w:proofErr w:type="gramStart"/>
      <w:r w:rsidRPr="00C470F2">
        <w:rPr>
          <w:rFonts w:ascii="Arial" w:hAnsi="Arial" w:cs="Arial"/>
        </w:rPr>
        <w:t>are able to</w:t>
      </w:r>
      <w:proofErr w:type="gramEnd"/>
      <w:r w:rsidRPr="00C470F2">
        <w:rPr>
          <w:rFonts w:ascii="Arial" w:hAnsi="Arial" w:cs="Arial"/>
        </w:rPr>
        <w:t xml:space="preserve"> keep detailed, accurate, secure written records of concerns and re</w:t>
      </w:r>
      <w:r w:rsidR="007A77AD" w:rsidRPr="00C470F2">
        <w:rPr>
          <w:rFonts w:ascii="Arial" w:hAnsi="Arial" w:cs="Arial"/>
        </w:rPr>
        <w:t>ferrals;</w:t>
      </w:r>
    </w:p>
    <w:p w14:paraId="5B643285" w14:textId="30386DC0" w:rsidR="00637575" w:rsidRPr="00C470F2" w:rsidRDefault="00FE25E9" w:rsidP="00C470F2">
      <w:pPr>
        <w:pStyle w:val="ListParagraph"/>
        <w:numPr>
          <w:ilvl w:val="0"/>
          <w:numId w:val="17"/>
        </w:numPr>
        <w:ind w:left="1077" w:hanging="357"/>
        <w:rPr>
          <w:rFonts w:ascii="Arial" w:hAnsi="Arial" w:cs="Arial"/>
        </w:rPr>
      </w:pPr>
      <w:r w:rsidRPr="00C470F2">
        <w:rPr>
          <w:rFonts w:ascii="Arial" w:hAnsi="Arial" w:cs="Arial"/>
        </w:rPr>
        <w:t xml:space="preserve">understand and support the school or college with regards to the requirements of the Prevent duty and </w:t>
      </w:r>
      <w:proofErr w:type="gramStart"/>
      <w:r w:rsidRPr="00C470F2">
        <w:rPr>
          <w:rFonts w:ascii="Arial" w:hAnsi="Arial" w:cs="Arial"/>
        </w:rPr>
        <w:t>are able to</w:t>
      </w:r>
      <w:proofErr w:type="gramEnd"/>
      <w:r w:rsidRPr="00C470F2">
        <w:rPr>
          <w:rFonts w:ascii="Arial" w:hAnsi="Arial" w:cs="Arial"/>
        </w:rPr>
        <w:t xml:space="preserve"> provide advice and support to staff on protecting children from</w:t>
      </w:r>
      <w:r w:rsidR="007A77AD" w:rsidRPr="00C470F2">
        <w:rPr>
          <w:rFonts w:ascii="Arial" w:hAnsi="Arial" w:cs="Arial"/>
        </w:rPr>
        <w:t xml:space="preserve"> the risk of radicalisation;  </w:t>
      </w:r>
    </w:p>
    <w:p w14:paraId="5DAA75C7" w14:textId="7FD720C2" w:rsidR="00637575" w:rsidRPr="00C470F2" w:rsidRDefault="00FE25E9" w:rsidP="00C470F2">
      <w:pPr>
        <w:pStyle w:val="ListParagraph"/>
        <w:numPr>
          <w:ilvl w:val="0"/>
          <w:numId w:val="17"/>
        </w:numPr>
        <w:ind w:left="1077" w:hanging="357"/>
        <w:rPr>
          <w:rFonts w:ascii="Arial" w:hAnsi="Arial" w:cs="Arial"/>
        </w:rPr>
      </w:pPr>
      <w:proofErr w:type="gramStart"/>
      <w:r w:rsidRPr="00C470F2">
        <w:rPr>
          <w:rFonts w:ascii="Arial" w:hAnsi="Arial" w:cs="Arial"/>
        </w:rPr>
        <w:t>are able to</w:t>
      </w:r>
      <w:proofErr w:type="gramEnd"/>
      <w:r w:rsidRPr="00C470F2">
        <w:rPr>
          <w:rFonts w:ascii="Arial" w:hAnsi="Arial" w:cs="Arial"/>
        </w:rPr>
        <w:t xml:space="preserve"> understand the unique risks associated with online safety and be confident that they have the relevant knowledge and up to date capability required to keep children safe whilst they are</w:t>
      </w:r>
      <w:r w:rsidR="007A77AD" w:rsidRPr="00C470F2">
        <w:rPr>
          <w:rFonts w:ascii="Arial" w:hAnsi="Arial" w:cs="Arial"/>
        </w:rPr>
        <w:t xml:space="preserve"> online at school or college; </w:t>
      </w:r>
    </w:p>
    <w:p w14:paraId="1C3C8100" w14:textId="7B10B3A6" w:rsidR="00637575" w:rsidRPr="00C470F2" w:rsidRDefault="00FE25E9" w:rsidP="00C470F2">
      <w:pPr>
        <w:pStyle w:val="ListParagraph"/>
        <w:numPr>
          <w:ilvl w:val="0"/>
          <w:numId w:val="17"/>
        </w:numPr>
        <w:ind w:left="1077" w:hanging="357"/>
        <w:rPr>
          <w:rFonts w:ascii="Arial" w:hAnsi="Arial" w:cs="Arial"/>
        </w:rPr>
      </w:pPr>
      <w:r w:rsidRPr="00C470F2">
        <w:rPr>
          <w:rFonts w:ascii="Arial" w:hAnsi="Arial" w:cs="Arial"/>
        </w:rPr>
        <w:t>can recognise the additional risks that children with SEN and disabilities (</w:t>
      </w:r>
      <w:r w:rsidR="007839D1" w:rsidRPr="00C470F2">
        <w:rPr>
          <w:rFonts w:ascii="Arial" w:hAnsi="Arial" w:cs="Arial"/>
        </w:rPr>
        <w:t>SEND) face</w:t>
      </w:r>
      <w:r w:rsidRPr="00C470F2">
        <w:rPr>
          <w:rFonts w:ascii="Arial" w:hAnsi="Arial" w:cs="Arial"/>
        </w:rPr>
        <w:t xml:space="preserve"> online, for example, from online bullying, grooming and radicalisation and are confident they have the capability to support SEND </w:t>
      </w:r>
      <w:r w:rsidR="007A77AD" w:rsidRPr="00C470F2">
        <w:rPr>
          <w:rFonts w:ascii="Arial" w:hAnsi="Arial" w:cs="Arial"/>
        </w:rPr>
        <w:t xml:space="preserve">children to stay safe online; </w:t>
      </w:r>
    </w:p>
    <w:p w14:paraId="32D0ACE3" w14:textId="4AC8ED34" w:rsidR="00637575" w:rsidRPr="00C470F2" w:rsidRDefault="00FE25E9" w:rsidP="00C470F2">
      <w:pPr>
        <w:pStyle w:val="ListParagraph"/>
        <w:numPr>
          <w:ilvl w:val="0"/>
          <w:numId w:val="17"/>
        </w:numPr>
        <w:ind w:left="1077" w:hanging="357"/>
        <w:rPr>
          <w:rFonts w:ascii="Arial" w:hAnsi="Arial" w:cs="Arial"/>
        </w:rPr>
      </w:pPr>
      <w:r w:rsidRPr="00C470F2">
        <w:rPr>
          <w:rFonts w:ascii="Arial" w:hAnsi="Arial" w:cs="Arial"/>
        </w:rPr>
        <w:t>obtain access to resources and attend any relevant or refresher trai</w:t>
      </w:r>
      <w:r w:rsidR="007A77AD" w:rsidRPr="00C470F2">
        <w:rPr>
          <w:rFonts w:ascii="Arial" w:hAnsi="Arial" w:cs="Arial"/>
        </w:rPr>
        <w:t xml:space="preserve">ning courses; and </w:t>
      </w:r>
    </w:p>
    <w:p w14:paraId="1EBD9A5F" w14:textId="41F6A481" w:rsidR="00FE25E9" w:rsidRDefault="00FE25E9" w:rsidP="00C470F2">
      <w:pPr>
        <w:pStyle w:val="ListParagraph"/>
        <w:numPr>
          <w:ilvl w:val="0"/>
          <w:numId w:val="17"/>
        </w:numPr>
        <w:ind w:left="1077" w:hanging="357"/>
        <w:rPr>
          <w:rFonts w:ascii="Arial" w:hAnsi="Arial" w:cs="Arial"/>
        </w:rPr>
      </w:pPr>
      <w:r w:rsidRPr="00C470F2">
        <w:rPr>
          <w:rFonts w:ascii="Arial" w:hAnsi="Arial" w:cs="Arial"/>
        </w:rPr>
        <w:t xml:space="preserve">encourage a culture of listening to children and taking account of their wishes and feelings, among all staff, in any measures the school or college may put in place to protect them.  </w:t>
      </w:r>
    </w:p>
    <w:p w14:paraId="2E11C5ED" w14:textId="77777777" w:rsidR="003E3004" w:rsidRPr="00C470F2" w:rsidRDefault="003E3004" w:rsidP="003E3004">
      <w:pPr>
        <w:pStyle w:val="ListParagraph"/>
        <w:ind w:left="1077"/>
        <w:rPr>
          <w:rFonts w:ascii="Arial" w:hAnsi="Arial" w:cs="Arial"/>
        </w:rPr>
      </w:pPr>
    </w:p>
    <w:p w14:paraId="147843D2" w14:textId="427B0B1E" w:rsidR="00F81130" w:rsidRPr="006A0ED7" w:rsidRDefault="00AF6FFE" w:rsidP="00C470F2">
      <w:pPr>
        <w:pStyle w:val="Heading2"/>
        <w:rPr>
          <w:u w:val="single"/>
        </w:rPr>
      </w:pPr>
      <w:bookmarkStart w:id="582" w:name="_Toc15044873"/>
      <w:r w:rsidRPr="00C470F2">
        <w:rPr>
          <w:u w:val="single"/>
        </w:rPr>
        <w:t>Raise a</w:t>
      </w:r>
      <w:r w:rsidR="00FE25E9" w:rsidRPr="00C470F2">
        <w:rPr>
          <w:u w:val="single"/>
        </w:rPr>
        <w:t>wareness</w:t>
      </w:r>
      <w:bookmarkEnd w:id="582"/>
      <w:r w:rsidR="00FE25E9" w:rsidRPr="00C470F2">
        <w:rPr>
          <w:u w:val="single"/>
        </w:rPr>
        <w:t xml:space="preserve">  </w:t>
      </w:r>
    </w:p>
    <w:p w14:paraId="2B66077A" w14:textId="326542D2" w:rsidR="007A77AD" w:rsidRPr="007A77AD" w:rsidRDefault="00FE25E9" w:rsidP="00C470F2">
      <w:pPr>
        <w:ind w:firstLine="720"/>
        <w:jc w:val="left"/>
        <w:rPr>
          <w:rFonts w:ascii="Arial" w:hAnsi="Arial" w:cs="Arial"/>
        </w:rPr>
      </w:pPr>
      <w:r w:rsidRPr="007A77AD">
        <w:rPr>
          <w:rFonts w:ascii="Arial" w:hAnsi="Arial" w:cs="Arial"/>
        </w:rPr>
        <w:t xml:space="preserve">The </w:t>
      </w:r>
      <w:r w:rsidR="00621699">
        <w:rPr>
          <w:rFonts w:ascii="Arial" w:hAnsi="Arial" w:cs="Arial"/>
        </w:rPr>
        <w:t>DSL</w:t>
      </w:r>
      <w:r w:rsidRPr="007A77AD">
        <w:rPr>
          <w:rFonts w:ascii="Arial" w:hAnsi="Arial" w:cs="Arial"/>
        </w:rPr>
        <w:t xml:space="preserve"> </w:t>
      </w:r>
      <w:r w:rsidR="007A77AD" w:rsidRPr="007A77AD">
        <w:rPr>
          <w:rFonts w:ascii="Arial" w:hAnsi="Arial" w:cs="Arial"/>
        </w:rPr>
        <w:t xml:space="preserve">should:   </w:t>
      </w:r>
    </w:p>
    <w:p w14:paraId="161377E0" w14:textId="66A49296" w:rsidR="00637575" w:rsidRPr="007A77AD" w:rsidRDefault="00FE25E9" w:rsidP="00C470F2">
      <w:pPr>
        <w:pStyle w:val="ListParagraph"/>
        <w:numPr>
          <w:ilvl w:val="0"/>
          <w:numId w:val="18"/>
        </w:numPr>
        <w:ind w:left="1077" w:hanging="357"/>
        <w:rPr>
          <w:rFonts w:ascii="Arial" w:hAnsi="Arial" w:cs="Arial"/>
        </w:rPr>
      </w:pPr>
      <w:r w:rsidRPr="007A77AD">
        <w:rPr>
          <w:rFonts w:ascii="Arial" w:hAnsi="Arial" w:cs="Arial"/>
        </w:rPr>
        <w:t>ensure the school</w:t>
      </w:r>
      <w:r w:rsidR="00621699">
        <w:rPr>
          <w:rFonts w:ascii="Arial" w:hAnsi="Arial" w:cs="Arial"/>
        </w:rPr>
        <w:t>’s</w:t>
      </w:r>
      <w:r w:rsidRPr="007A77AD">
        <w:rPr>
          <w:rFonts w:ascii="Arial" w:hAnsi="Arial" w:cs="Arial"/>
        </w:rPr>
        <w:t xml:space="preserve"> </w:t>
      </w:r>
      <w:r w:rsidR="00621699">
        <w:rPr>
          <w:rFonts w:ascii="Arial" w:hAnsi="Arial" w:cs="Arial"/>
        </w:rPr>
        <w:t xml:space="preserve">safeguarding and </w:t>
      </w:r>
      <w:r w:rsidRPr="007A77AD">
        <w:rPr>
          <w:rFonts w:ascii="Arial" w:hAnsi="Arial" w:cs="Arial"/>
        </w:rPr>
        <w:t>child protection policies are known, unders</w:t>
      </w:r>
      <w:r w:rsidR="007A77AD" w:rsidRPr="007A77AD">
        <w:rPr>
          <w:rFonts w:ascii="Arial" w:hAnsi="Arial" w:cs="Arial"/>
        </w:rPr>
        <w:t xml:space="preserve">tood and used appropriately;  </w:t>
      </w:r>
    </w:p>
    <w:p w14:paraId="38708FA2" w14:textId="106D1044" w:rsidR="00637575" w:rsidRPr="00C470F2" w:rsidRDefault="00FE25E9" w:rsidP="00C470F2">
      <w:pPr>
        <w:pStyle w:val="ListParagraph"/>
        <w:numPr>
          <w:ilvl w:val="0"/>
          <w:numId w:val="18"/>
        </w:numPr>
        <w:ind w:left="1077" w:hanging="357"/>
        <w:rPr>
          <w:rFonts w:ascii="Arial" w:hAnsi="Arial" w:cs="Arial"/>
        </w:rPr>
      </w:pPr>
      <w:r w:rsidRPr="00C470F2">
        <w:rPr>
          <w:rFonts w:ascii="Arial" w:hAnsi="Arial" w:cs="Arial"/>
        </w:rPr>
        <w:t xml:space="preserve">ensure the </w:t>
      </w:r>
      <w:r w:rsidR="008F40E8">
        <w:rPr>
          <w:rFonts w:ascii="Arial" w:hAnsi="Arial" w:cs="Arial"/>
        </w:rPr>
        <w:t xml:space="preserve">school’s </w:t>
      </w:r>
      <w:r w:rsidR="00792B2B">
        <w:rPr>
          <w:rFonts w:ascii="Arial" w:hAnsi="Arial" w:cs="Arial"/>
        </w:rPr>
        <w:t>S</w:t>
      </w:r>
      <w:r w:rsidR="00621699" w:rsidRPr="00C470F2">
        <w:rPr>
          <w:rFonts w:ascii="Arial" w:hAnsi="Arial" w:cs="Arial"/>
        </w:rPr>
        <w:t xml:space="preserve">afeguarding and </w:t>
      </w:r>
      <w:r w:rsidR="00792B2B">
        <w:rPr>
          <w:rFonts w:ascii="Arial" w:hAnsi="Arial" w:cs="Arial"/>
        </w:rPr>
        <w:t>C</w:t>
      </w:r>
      <w:r w:rsidRPr="00C470F2">
        <w:rPr>
          <w:rFonts w:ascii="Arial" w:hAnsi="Arial" w:cs="Arial"/>
        </w:rPr>
        <w:t xml:space="preserve">hild </w:t>
      </w:r>
      <w:r w:rsidR="00792B2B">
        <w:rPr>
          <w:rFonts w:ascii="Arial" w:hAnsi="Arial" w:cs="Arial"/>
        </w:rPr>
        <w:t>P</w:t>
      </w:r>
      <w:r w:rsidRPr="00C470F2">
        <w:rPr>
          <w:rFonts w:ascii="Arial" w:hAnsi="Arial" w:cs="Arial"/>
        </w:rPr>
        <w:t xml:space="preserve">rotection </w:t>
      </w:r>
      <w:r w:rsidR="00792B2B">
        <w:rPr>
          <w:rFonts w:ascii="Arial" w:hAnsi="Arial" w:cs="Arial"/>
        </w:rPr>
        <w:t>P</w:t>
      </w:r>
      <w:r w:rsidRPr="00C470F2">
        <w:rPr>
          <w:rFonts w:ascii="Arial" w:hAnsi="Arial" w:cs="Arial"/>
        </w:rPr>
        <w:t xml:space="preserve">olicy is reviewed annually (as a minimum) and the procedures and implementation are updated and reviewed regularly, and work with </w:t>
      </w:r>
      <w:r w:rsidR="007A77AD" w:rsidRPr="00C470F2">
        <w:rPr>
          <w:rFonts w:ascii="Arial" w:hAnsi="Arial" w:cs="Arial"/>
        </w:rPr>
        <w:t>the proprietor</w:t>
      </w:r>
      <w:r w:rsidRPr="00C470F2">
        <w:rPr>
          <w:rFonts w:ascii="Arial" w:hAnsi="Arial" w:cs="Arial"/>
        </w:rPr>
        <w:t xml:space="preserve"> regarding this;  </w:t>
      </w:r>
    </w:p>
    <w:p w14:paraId="6F641B07" w14:textId="61F40069" w:rsidR="00637575" w:rsidRPr="00C470F2" w:rsidRDefault="00FE25E9" w:rsidP="00C470F2">
      <w:pPr>
        <w:pStyle w:val="ListParagraph"/>
        <w:numPr>
          <w:ilvl w:val="0"/>
          <w:numId w:val="18"/>
        </w:numPr>
        <w:ind w:left="1077" w:hanging="357"/>
        <w:rPr>
          <w:rFonts w:ascii="Arial" w:hAnsi="Arial" w:cs="Arial"/>
        </w:rPr>
      </w:pPr>
      <w:r w:rsidRPr="00C470F2">
        <w:rPr>
          <w:rFonts w:ascii="Arial" w:hAnsi="Arial" w:cs="Arial"/>
        </w:rPr>
        <w:t xml:space="preserve">ensure the </w:t>
      </w:r>
      <w:r w:rsidR="00792B2B">
        <w:rPr>
          <w:rFonts w:ascii="Arial" w:hAnsi="Arial" w:cs="Arial"/>
        </w:rPr>
        <w:t>S</w:t>
      </w:r>
      <w:r w:rsidR="00621699" w:rsidRPr="00C470F2">
        <w:rPr>
          <w:rFonts w:ascii="Arial" w:hAnsi="Arial" w:cs="Arial"/>
        </w:rPr>
        <w:t xml:space="preserve">afeguarding and </w:t>
      </w:r>
      <w:r w:rsidR="00792B2B">
        <w:rPr>
          <w:rFonts w:ascii="Arial" w:hAnsi="Arial" w:cs="Arial"/>
        </w:rPr>
        <w:t>C</w:t>
      </w:r>
      <w:r w:rsidRPr="00C470F2">
        <w:rPr>
          <w:rFonts w:ascii="Arial" w:hAnsi="Arial" w:cs="Arial"/>
        </w:rPr>
        <w:t xml:space="preserve">hild </w:t>
      </w:r>
      <w:r w:rsidR="00792B2B">
        <w:rPr>
          <w:rFonts w:ascii="Arial" w:hAnsi="Arial" w:cs="Arial"/>
        </w:rPr>
        <w:t>P</w:t>
      </w:r>
      <w:r w:rsidRPr="00C470F2">
        <w:rPr>
          <w:rFonts w:ascii="Arial" w:hAnsi="Arial" w:cs="Arial"/>
        </w:rPr>
        <w:t xml:space="preserve">rotection </w:t>
      </w:r>
      <w:r w:rsidR="00792B2B">
        <w:rPr>
          <w:rFonts w:ascii="Arial" w:hAnsi="Arial" w:cs="Arial"/>
        </w:rPr>
        <w:t>P</w:t>
      </w:r>
      <w:r w:rsidRPr="00C470F2">
        <w:rPr>
          <w:rFonts w:ascii="Arial" w:hAnsi="Arial" w:cs="Arial"/>
        </w:rPr>
        <w:t xml:space="preserve">olicy is available publicly and parents </w:t>
      </w:r>
      <w:proofErr w:type="gramStart"/>
      <w:r w:rsidRPr="00C470F2">
        <w:rPr>
          <w:rFonts w:ascii="Arial" w:hAnsi="Arial" w:cs="Arial"/>
        </w:rPr>
        <w:t>are aware of the fact that</w:t>
      </w:r>
      <w:proofErr w:type="gramEnd"/>
      <w:r w:rsidRPr="00C470F2">
        <w:rPr>
          <w:rFonts w:ascii="Arial" w:hAnsi="Arial" w:cs="Arial"/>
        </w:rPr>
        <w:t xml:space="preserve"> referrals</w:t>
      </w:r>
      <w:r w:rsidR="00183C78" w:rsidRPr="00C470F2">
        <w:rPr>
          <w:rFonts w:ascii="Arial" w:hAnsi="Arial" w:cs="Arial"/>
        </w:rPr>
        <w:t xml:space="preserve"> to children’s social care or the </w:t>
      </w:r>
      <w:r w:rsidR="008F40E8">
        <w:rPr>
          <w:rFonts w:ascii="Arial" w:hAnsi="Arial" w:cs="Arial"/>
        </w:rPr>
        <w:t>p</w:t>
      </w:r>
      <w:r w:rsidR="00183C78" w:rsidRPr="00C470F2">
        <w:rPr>
          <w:rFonts w:ascii="Arial" w:hAnsi="Arial" w:cs="Arial"/>
        </w:rPr>
        <w:t>olice</w:t>
      </w:r>
      <w:r w:rsidRPr="00C470F2">
        <w:rPr>
          <w:rFonts w:ascii="Arial" w:hAnsi="Arial" w:cs="Arial"/>
        </w:rPr>
        <w:t xml:space="preserve"> about suspected abuse or neglect may be made and the role of the </w:t>
      </w:r>
      <w:r w:rsidR="007839D1" w:rsidRPr="00C470F2">
        <w:rPr>
          <w:rFonts w:ascii="Arial" w:hAnsi="Arial" w:cs="Arial"/>
        </w:rPr>
        <w:t>school in</w:t>
      </w:r>
      <w:r w:rsidR="007A77AD" w:rsidRPr="00C470F2">
        <w:rPr>
          <w:rFonts w:ascii="Arial" w:hAnsi="Arial" w:cs="Arial"/>
        </w:rPr>
        <w:t xml:space="preserve"> this; and  </w:t>
      </w:r>
    </w:p>
    <w:p w14:paraId="7C0BE856" w14:textId="3C7B9E20" w:rsidR="00FE25E9" w:rsidRDefault="00FE25E9" w:rsidP="00C470F2">
      <w:pPr>
        <w:pStyle w:val="ListParagraph"/>
        <w:numPr>
          <w:ilvl w:val="0"/>
          <w:numId w:val="18"/>
        </w:numPr>
        <w:ind w:left="1077" w:hanging="357"/>
        <w:rPr>
          <w:rFonts w:ascii="Arial" w:hAnsi="Arial" w:cs="Arial"/>
        </w:rPr>
      </w:pPr>
      <w:r w:rsidRPr="00C470F2">
        <w:rPr>
          <w:rFonts w:ascii="Arial" w:hAnsi="Arial" w:cs="Arial"/>
        </w:rPr>
        <w:lastRenderedPageBreak/>
        <w:t xml:space="preserve">link with the local </w:t>
      </w:r>
      <w:r w:rsidR="003E3004">
        <w:rPr>
          <w:rFonts w:ascii="Arial" w:hAnsi="Arial" w:cs="Arial"/>
        </w:rPr>
        <w:t>Safeguarding Partners</w:t>
      </w:r>
      <w:r w:rsidRPr="00C470F2">
        <w:rPr>
          <w:rFonts w:ascii="Arial" w:hAnsi="Arial" w:cs="Arial"/>
        </w:rPr>
        <w:t xml:space="preserve"> to make sure staff are aware of any training opportunities and the latest local policies on local safeguarding arrangements.  </w:t>
      </w:r>
    </w:p>
    <w:p w14:paraId="2105E756" w14:textId="77777777" w:rsidR="00732BFE" w:rsidRPr="00C470F2" w:rsidRDefault="00732BFE" w:rsidP="00732BFE">
      <w:pPr>
        <w:pStyle w:val="ListParagraph"/>
        <w:ind w:left="1077"/>
        <w:rPr>
          <w:rFonts w:ascii="Arial" w:hAnsi="Arial" w:cs="Arial"/>
        </w:rPr>
      </w:pPr>
    </w:p>
    <w:p w14:paraId="517DE4B9" w14:textId="6B131577" w:rsidR="007A77AD" w:rsidRPr="00C470F2" w:rsidRDefault="00621699" w:rsidP="00C470F2">
      <w:pPr>
        <w:pStyle w:val="Heading2"/>
        <w:rPr>
          <w:u w:val="single"/>
        </w:rPr>
      </w:pPr>
      <w:bookmarkStart w:id="583" w:name="_Toc523315401"/>
      <w:bookmarkStart w:id="584" w:name="_Toc523315634"/>
      <w:bookmarkStart w:id="585" w:name="_Toc523315834"/>
      <w:bookmarkStart w:id="586" w:name="_Toc523316032"/>
      <w:bookmarkStart w:id="587" w:name="_Toc523316232"/>
      <w:bookmarkStart w:id="588" w:name="_Toc523316713"/>
      <w:bookmarkStart w:id="589" w:name="_Toc523316913"/>
      <w:bookmarkStart w:id="590" w:name="_Toc523317113"/>
      <w:bookmarkStart w:id="591" w:name="_Toc523317313"/>
      <w:bookmarkStart w:id="592" w:name="_Toc523315402"/>
      <w:bookmarkStart w:id="593" w:name="_Toc523315635"/>
      <w:bookmarkStart w:id="594" w:name="_Toc523315835"/>
      <w:bookmarkStart w:id="595" w:name="_Toc523316033"/>
      <w:bookmarkStart w:id="596" w:name="_Toc523316233"/>
      <w:bookmarkStart w:id="597" w:name="_Toc523316714"/>
      <w:bookmarkStart w:id="598" w:name="_Toc523316914"/>
      <w:bookmarkStart w:id="599" w:name="_Toc523317114"/>
      <w:bookmarkStart w:id="600" w:name="_Toc523317314"/>
      <w:bookmarkStart w:id="601" w:name="_Toc1504487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sidRPr="00C470F2">
        <w:rPr>
          <w:u w:val="single"/>
        </w:rPr>
        <w:t>Safeguarding File</w:t>
      </w:r>
      <w:r w:rsidR="00FB6863" w:rsidRPr="00C470F2">
        <w:rPr>
          <w:u w:val="single"/>
        </w:rPr>
        <w:t>s</w:t>
      </w:r>
      <w:bookmarkEnd w:id="601"/>
    </w:p>
    <w:p w14:paraId="6FDD156A" w14:textId="6D6DFF2C" w:rsidR="00FE25E9" w:rsidRPr="007A77AD" w:rsidRDefault="0015007E" w:rsidP="00C470F2">
      <w:pPr>
        <w:ind w:left="720"/>
        <w:rPr>
          <w:rFonts w:ascii="Arial" w:hAnsi="Arial" w:cs="Arial"/>
        </w:rPr>
      </w:pPr>
      <w:r>
        <w:rPr>
          <w:rFonts w:ascii="Arial" w:hAnsi="Arial" w:cs="Arial"/>
        </w:rPr>
        <w:t>As stated above, w</w:t>
      </w:r>
      <w:r w:rsidR="00FE25E9" w:rsidRPr="007A77AD">
        <w:rPr>
          <w:rFonts w:ascii="Arial" w:hAnsi="Arial" w:cs="Arial"/>
        </w:rPr>
        <w:t>here children leave the school</w:t>
      </w:r>
      <w:r w:rsidR="007A77AD" w:rsidRPr="007A77AD">
        <w:rPr>
          <w:rFonts w:ascii="Arial" w:hAnsi="Arial" w:cs="Arial"/>
        </w:rPr>
        <w:t>,</w:t>
      </w:r>
      <w:r w:rsidR="00FE25E9" w:rsidRPr="007A77AD">
        <w:rPr>
          <w:rFonts w:ascii="Arial" w:hAnsi="Arial" w:cs="Arial"/>
        </w:rPr>
        <w:t xml:space="preserve"> </w:t>
      </w:r>
      <w:r w:rsidR="003E3004">
        <w:rPr>
          <w:rFonts w:ascii="Arial" w:hAnsi="Arial" w:cs="Arial"/>
        </w:rPr>
        <w:t xml:space="preserve">DSLs should </w:t>
      </w:r>
      <w:r w:rsidR="00CD2EE4">
        <w:rPr>
          <w:rFonts w:ascii="Arial" w:hAnsi="Arial" w:cs="Arial"/>
        </w:rPr>
        <w:t>e</w:t>
      </w:r>
      <w:r w:rsidR="00FE25E9" w:rsidRPr="007A77AD">
        <w:rPr>
          <w:rFonts w:ascii="Arial" w:hAnsi="Arial" w:cs="Arial"/>
        </w:rPr>
        <w:t>nsure</w:t>
      </w:r>
      <w:r>
        <w:rPr>
          <w:rFonts w:ascii="Arial" w:hAnsi="Arial" w:cs="Arial"/>
        </w:rPr>
        <w:t xml:space="preserve"> a copy of</w:t>
      </w:r>
      <w:r w:rsidR="00FE25E9" w:rsidRPr="007A77AD">
        <w:rPr>
          <w:rFonts w:ascii="Arial" w:hAnsi="Arial" w:cs="Arial"/>
        </w:rPr>
        <w:t xml:space="preserve"> their </w:t>
      </w:r>
      <w:r w:rsidR="00621699">
        <w:rPr>
          <w:rFonts w:ascii="Arial" w:hAnsi="Arial" w:cs="Arial"/>
        </w:rPr>
        <w:t xml:space="preserve">Safeguarding </w:t>
      </w:r>
      <w:r w:rsidR="008F40E8">
        <w:rPr>
          <w:rFonts w:ascii="Arial" w:hAnsi="Arial" w:cs="Arial"/>
        </w:rPr>
        <w:t>F</w:t>
      </w:r>
      <w:r w:rsidR="00FE25E9" w:rsidRPr="007A77AD">
        <w:rPr>
          <w:rFonts w:ascii="Arial" w:hAnsi="Arial" w:cs="Arial"/>
        </w:rPr>
        <w:t>ile is transferred to the new school or college as soon as possible. This</w:t>
      </w:r>
      <w:r w:rsidR="00A25DAC">
        <w:rPr>
          <w:rFonts w:ascii="Arial" w:hAnsi="Arial" w:cs="Arial"/>
        </w:rPr>
        <w:t xml:space="preserve"> file</w:t>
      </w:r>
      <w:r w:rsidR="00FE25E9" w:rsidRPr="007A77AD">
        <w:rPr>
          <w:rFonts w:ascii="Arial" w:hAnsi="Arial" w:cs="Arial"/>
        </w:rPr>
        <w:t xml:space="preserve"> should be transferred separately from the main pupil file, ensuring secure transit, and confirmation of receipt should be obtained. Receiving schools should ensure key staff</w:t>
      </w:r>
      <w:r w:rsidR="008F40E8">
        <w:rPr>
          <w:rFonts w:ascii="Arial" w:hAnsi="Arial" w:cs="Arial"/>
        </w:rPr>
        <w:t>,</w:t>
      </w:r>
      <w:r w:rsidR="00FE25E9" w:rsidRPr="007A77AD">
        <w:rPr>
          <w:rFonts w:ascii="Arial" w:hAnsi="Arial" w:cs="Arial"/>
        </w:rPr>
        <w:t xml:space="preserve"> such as </w:t>
      </w:r>
      <w:r w:rsidR="00A25DAC">
        <w:rPr>
          <w:rFonts w:ascii="Arial" w:hAnsi="Arial" w:cs="Arial"/>
        </w:rPr>
        <w:t>DSLs</w:t>
      </w:r>
      <w:r w:rsidR="00FE25E9" w:rsidRPr="007A77AD">
        <w:rPr>
          <w:rFonts w:ascii="Arial" w:hAnsi="Arial" w:cs="Arial"/>
        </w:rPr>
        <w:t xml:space="preserve"> and SENCOs, are aware as required.   </w:t>
      </w:r>
    </w:p>
    <w:p w14:paraId="2010C99A" w14:textId="77777777" w:rsidR="007A77AD" w:rsidRPr="007A77AD" w:rsidRDefault="007A77AD" w:rsidP="007A77AD">
      <w:pPr>
        <w:pStyle w:val="NoSpacing"/>
      </w:pPr>
    </w:p>
    <w:p w14:paraId="0F8B6C30" w14:textId="36A90CCA" w:rsidR="00FE25E9" w:rsidRPr="007A77AD" w:rsidRDefault="00FE25E9" w:rsidP="00C470F2">
      <w:pPr>
        <w:ind w:left="720"/>
        <w:rPr>
          <w:rFonts w:ascii="Arial" w:hAnsi="Arial" w:cs="Arial"/>
        </w:rPr>
      </w:pPr>
      <w:r w:rsidRPr="007A77AD">
        <w:rPr>
          <w:rFonts w:ascii="Arial" w:hAnsi="Arial" w:cs="Arial"/>
        </w:rPr>
        <w:t xml:space="preserve">In addition to </w:t>
      </w:r>
      <w:r w:rsidR="007839D1">
        <w:rPr>
          <w:rFonts w:ascii="Arial" w:hAnsi="Arial" w:cs="Arial"/>
        </w:rPr>
        <w:t xml:space="preserve">the </w:t>
      </w:r>
      <w:r w:rsidR="00C87874">
        <w:rPr>
          <w:rFonts w:ascii="Arial" w:hAnsi="Arial" w:cs="Arial"/>
        </w:rPr>
        <w:t>Safeguarding File</w:t>
      </w:r>
      <w:r w:rsidRPr="007A77AD">
        <w:rPr>
          <w:rFonts w:ascii="Arial" w:hAnsi="Arial" w:cs="Arial"/>
        </w:rPr>
        <w:t>, the</w:t>
      </w:r>
      <w:r w:rsidR="007839D1">
        <w:rPr>
          <w:rFonts w:ascii="Arial" w:hAnsi="Arial" w:cs="Arial"/>
        </w:rPr>
        <w:t xml:space="preserve"> </w:t>
      </w:r>
      <w:r w:rsidR="00621699">
        <w:rPr>
          <w:rFonts w:ascii="Arial" w:hAnsi="Arial" w:cs="Arial"/>
        </w:rPr>
        <w:t>DSL</w:t>
      </w:r>
      <w:r w:rsidRPr="007A77AD">
        <w:rPr>
          <w:rFonts w:ascii="Arial" w:hAnsi="Arial" w:cs="Arial"/>
        </w:rPr>
        <w:t xml:space="preserve"> should also consider if it would be appropriate to share any information with the new school in advance of a child leaving. For example, information that would allow the new school to continue supporting victims of abuse and have that support in place for when the child arrives. </w:t>
      </w:r>
      <w:r w:rsidR="00A25DAC">
        <w:rPr>
          <w:rFonts w:ascii="Arial" w:hAnsi="Arial" w:cs="Arial"/>
        </w:rPr>
        <w:t xml:space="preserve">This should be done with the parent’s </w:t>
      </w:r>
      <w:r w:rsidR="003E3004">
        <w:rPr>
          <w:rFonts w:ascii="Arial" w:hAnsi="Arial" w:cs="Arial"/>
        </w:rPr>
        <w:t>knowledge</w:t>
      </w:r>
      <w:r w:rsidR="003C1FF0">
        <w:rPr>
          <w:rFonts w:ascii="Arial" w:hAnsi="Arial" w:cs="Arial"/>
        </w:rPr>
        <w:t>,</w:t>
      </w:r>
      <w:r w:rsidR="003E3004">
        <w:rPr>
          <w:rFonts w:ascii="Arial" w:hAnsi="Arial" w:cs="Arial"/>
        </w:rPr>
        <w:t xml:space="preserve"> </w:t>
      </w:r>
      <w:r w:rsidR="00A25DAC">
        <w:rPr>
          <w:rFonts w:ascii="Arial" w:hAnsi="Arial" w:cs="Arial"/>
        </w:rPr>
        <w:t>unless to do so would place a child or parent at heightened risk.</w:t>
      </w:r>
    </w:p>
    <w:p w14:paraId="7835BC4C" w14:textId="77777777" w:rsidR="007A77AD" w:rsidRPr="007A77AD" w:rsidRDefault="007A77AD" w:rsidP="007A77AD">
      <w:pPr>
        <w:pStyle w:val="NoSpacing"/>
      </w:pPr>
    </w:p>
    <w:p w14:paraId="6DB6FB53" w14:textId="77777777" w:rsidR="007A77AD" w:rsidRPr="00C470F2" w:rsidRDefault="00FE25E9" w:rsidP="00C470F2">
      <w:pPr>
        <w:pStyle w:val="Heading2"/>
        <w:rPr>
          <w:u w:val="single"/>
        </w:rPr>
      </w:pPr>
      <w:bookmarkStart w:id="602" w:name="_Toc15044875"/>
      <w:r w:rsidRPr="00C470F2">
        <w:rPr>
          <w:u w:val="single"/>
        </w:rPr>
        <w:t>Availability</w:t>
      </w:r>
      <w:bookmarkEnd w:id="602"/>
      <w:r w:rsidRPr="00C470F2">
        <w:rPr>
          <w:u w:val="single"/>
        </w:rPr>
        <w:t xml:space="preserve">  </w:t>
      </w:r>
    </w:p>
    <w:p w14:paraId="1B0B52FA" w14:textId="2AC1F7C4" w:rsidR="00FE25E9" w:rsidRDefault="00FE25E9" w:rsidP="00C470F2">
      <w:pPr>
        <w:ind w:left="720"/>
        <w:rPr>
          <w:rFonts w:ascii="Arial" w:hAnsi="Arial" w:cs="Arial"/>
        </w:rPr>
      </w:pPr>
      <w:r w:rsidRPr="007A77AD">
        <w:rPr>
          <w:rFonts w:ascii="Arial" w:hAnsi="Arial" w:cs="Arial"/>
        </w:rPr>
        <w:t xml:space="preserve">During term time the </w:t>
      </w:r>
      <w:r w:rsidR="00621699">
        <w:rPr>
          <w:rFonts w:ascii="Arial" w:hAnsi="Arial" w:cs="Arial"/>
        </w:rPr>
        <w:t xml:space="preserve">DSL </w:t>
      </w:r>
      <w:r w:rsidRPr="007A77AD">
        <w:rPr>
          <w:rFonts w:ascii="Arial" w:hAnsi="Arial" w:cs="Arial"/>
        </w:rPr>
        <w:t xml:space="preserve">(or a deputy) </w:t>
      </w:r>
      <w:r w:rsidR="007A77AD" w:rsidRPr="007A77AD">
        <w:rPr>
          <w:rFonts w:ascii="Arial" w:hAnsi="Arial" w:cs="Arial"/>
        </w:rPr>
        <w:t>will</w:t>
      </w:r>
      <w:r w:rsidRPr="007A77AD">
        <w:rPr>
          <w:rFonts w:ascii="Arial" w:hAnsi="Arial" w:cs="Arial"/>
        </w:rPr>
        <w:t xml:space="preserve"> always be available (during school hours) for staff in the school to discuss any safeguarding concerns. Whilst </w:t>
      </w:r>
      <w:proofErr w:type="gramStart"/>
      <w:r w:rsidRPr="007A77AD">
        <w:rPr>
          <w:rFonts w:ascii="Arial" w:hAnsi="Arial" w:cs="Arial"/>
        </w:rPr>
        <w:t>generally speaking the</w:t>
      </w:r>
      <w:proofErr w:type="gramEnd"/>
      <w:r w:rsidRPr="007A77AD">
        <w:rPr>
          <w:rFonts w:ascii="Arial" w:hAnsi="Arial" w:cs="Arial"/>
        </w:rPr>
        <w:t xml:space="preserve"> </w:t>
      </w:r>
      <w:r w:rsidR="00621699">
        <w:rPr>
          <w:rFonts w:ascii="Arial" w:hAnsi="Arial" w:cs="Arial"/>
        </w:rPr>
        <w:t xml:space="preserve">DSL </w:t>
      </w:r>
      <w:r w:rsidRPr="007A77AD">
        <w:rPr>
          <w:rFonts w:ascii="Arial" w:hAnsi="Arial" w:cs="Arial"/>
        </w:rPr>
        <w:t xml:space="preserve">(or deputy) </w:t>
      </w:r>
      <w:r w:rsidR="00D04C54">
        <w:rPr>
          <w:rFonts w:ascii="Arial" w:hAnsi="Arial" w:cs="Arial"/>
        </w:rPr>
        <w:t>will</w:t>
      </w:r>
      <w:r w:rsidR="007A77AD">
        <w:rPr>
          <w:rFonts w:ascii="Arial" w:hAnsi="Arial" w:cs="Arial"/>
        </w:rPr>
        <w:t xml:space="preserve"> normally</w:t>
      </w:r>
      <w:r w:rsidRPr="007A77AD">
        <w:rPr>
          <w:rFonts w:ascii="Arial" w:hAnsi="Arial" w:cs="Arial"/>
        </w:rPr>
        <w:t xml:space="preserve"> be available in person, </w:t>
      </w:r>
      <w:r w:rsidR="007A77AD">
        <w:rPr>
          <w:rFonts w:ascii="Arial" w:hAnsi="Arial" w:cs="Arial"/>
        </w:rPr>
        <w:t xml:space="preserve">the </w:t>
      </w:r>
      <w:r w:rsidR="00D04C54">
        <w:rPr>
          <w:rFonts w:ascii="Arial" w:hAnsi="Arial" w:cs="Arial"/>
        </w:rPr>
        <w:t>Headteacher</w:t>
      </w:r>
      <w:r w:rsidR="007A77AD">
        <w:rPr>
          <w:rFonts w:ascii="Arial" w:hAnsi="Arial" w:cs="Arial"/>
        </w:rPr>
        <w:t xml:space="preserve"> will define </w:t>
      </w:r>
      <w:r w:rsidRPr="007A77AD">
        <w:rPr>
          <w:rFonts w:ascii="Arial" w:hAnsi="Arial" w:cs="Arial"/>
        </w:rPr>
        <w:t>what “available” means and whether in exceptional circumstances availability via phone and</w:t>
      </w:r>
      <w:r w:rsidR="008F40E8">
        <w:rPr>
          <w:rFonts w:ascii="Arial" w:hAnsi="Arial" w:cs="Arial"/>
        </w:rPr>
        <w:t>/</w:t>
      </w:r>
      <w:r w:rsidRPr="007A77AD">
        <w:rPr>
          <w:rFonts w:ascii="Arial" w:hAnsi="Arial" w:cs="Arial"/>
        </w:rPr>
        <w:t>or Skype or o</w:t>
      </w:r>
      <w:r w:rsidR="007A77AD">
        <w:rPr>
          <w:rFonts w:ascii="Arial" w:hAnsi="Arial" w:cs="Arial"/>
        </w:rPr>
        <w:t xml:space="preserve">ther such media is acceptable. </w:t>
      </w:r>
      <w:r w:rsidRPr="007A77AD">
        <w:rPr>
          <w:rFonts w:ascii="Arial" w:hAnsi="Arial" w:cs="Arial"/>
        </w:rPr>
        <w:t xml:space="preserve">It is </w:t>
      </w:r>
      <w:r w:rsidR="007A77AD">
        <w:rPr>
          <w:rFonts w:ascii="Arial" w:hAnsi="Arial" w:cs="Arial"/>
        </w:rPr>
        <w:t>the responsibility of the</w:t>
      </w:r>
      <w:r w:rsidRPr="007A77AD">
        <w:rPr>
          <w:rFonts w:ascii="Arial" w:hAnsi="Arial" w:cs="Arial"/>
        </w:rPr>
        <w:t xml:space="preserve"> </w:t>
      </w:r>
      <w:r w:rsidR="00621699">
        <w:rPr>
          <w:rFonts w:ascii="Arial" w:hAnsi="Arial" w:cs="Arial"/>
        </w:rPr>
        <w:t xml:space="preserve">DSL </w:t>
      </w:r>
      <w:r w:rsidRPr="007A77AD">
        <w:rPr>
          <w:rFonts w:ascii="Arial" w:hAnsi="Arial" w:cs="Arial"/>
        </w:rPr>
        <w:t xml:space="preserve">to arrange adequate and appropriate cover arrangements for any out of hours/out of term activities.  </w:t>
      </w:r>
    </w:p>
    <w:p w14:paraId="063E3FAA" w14:textId="1D1D0F56" w:rsidR="00957AE1" w:rsidRDefault="00957AE1" w:rsidP="00957AE1">
      <w:pPr>
        <w:pStyle w:val="NoSpacing"/>
      </w:pPr>
    </w:p>
    <w:p w14:paraId="338B9DF8" w14:textId="34B58FF3" w:rsidR="00284C9E" w:rsidRPr="007F16A3" w:rsidRDefault="00284C9E" w:rsidP="00171B3B">
      <w:pPr>
        <w:pStyle w:val="Heading2"/>
        <w:rPr>
          <w:u w:val="single"/>
        </w:rPr>
      </w:pPr>
      <w:bookmarkStart w:id="603" w:name="_Toc15044876"/>
      <w:r w:rsidRPr="007F16A3">
        <w:rPr>
          <w:u w:val="single"/>
        </w:rPr>
        <w:t>Online Safety</w:t>
      </w:r>
      <w:bookmarkEnd w:id="603"/>
    </w:p>
    <w:p w14:paraId="3B1EDD04" w14:textId="41AC6C46" w:rsidR="00284C9E" w:rsidRDefault="00284C9E" w:rsidP="00171B3B">
      <w:pPr>
        <w:ind w:left="718"/>
      </w:pPr>
      <w:r>
        <w:t xml:space="preserve">Technology often provides the platform that </w:t>
      </w:r>
      <w:r w:rsidR="00E719EE">
        <w:t xml:space="preserve">may </w:t>
      </w:r>
      <w:r>
        <w:t xml:space="preserve">facilitate harm. DSLs are responsible for overseeing online safety in schools and should raise awareness in the staff </w:t>
      </w:r>
      <w:proofErr w:type="gramStart"/>
      <w:r>
        <w:t>group</w:t>
      </w:r>
      <w:proofErr w:type="gramEnd"/>
      <w:r>
        <w:t xml:space="preserve"> accordingly, including but not limited to</w:t>
      </w:r>
      <w:r w:rsidR="00021C84">
        <w:t>,</w:t>
      </w:r>
      <w:r>
        <w:t xml:space="preserve"> child sexual exploitation, radicalisation and sexual predation. </w:t>
      </w:r>
      <w:r w:rsidR="00E719EE">
        <w:t>The school will</w:t>
      </w:r>
      <w:r>
        <w:t xml:space="preserve"> protect and educate the school community in their use of technology and </w:t>
      </w:r>
      <w:r w:rsidR="00E719EE">
        <w:t>has</w:t>
      </w:r>
      <w:r>
        <w:t xml:space="preserve"> mechanisms to identify, intervene in, and escalate any incident</w:t>
      </w:r>
      <w:r w:rsidR="00E719EE">
        <w:t>,</w:t>
      </w:r>
      <w:r>
        <w:t xml:space="preserve"> where appropriate. </w:t>
      </w:r>
    </w:p>
    <w:p w14:paraId="04BF22F1" w14:textId="77777777" w:rsidR="00284C9E" w:rsidRDefault="00284C9E" w:rsidP="00284C9E"/>
    <w:p w14:paraId="0E380332" w14:textId="377D0C0D" w:rsidR="00284C9E" w:rsidRDefault="00284C9E" w:rsidP="00171B3B">
      <w:pPr>
        <w:ind w:firstLine="718"/>
      </w:pPr>
      <w:r>
        <w:t xml:space="preserve">There are three main areas of risk: </w:t>
      </w:r>
    </w:p>
    <w:p w14:paraId="53442650" w14:textId="77777777" w:rsidR="00284C9E" w:rsidRPr="00284C9E" w:rsidRDefault="00284C9E" w:rsidP="00171B3B">
      <w:pPr>
        <w:pStyle w:val="NoSpacing"/>
      </w:pPr>
    </w:p>
    <w:p w14:paraId="15DF4F50" w14:textId="07B751F0" w:rsidR="00284C9E" w:rsidRDefault="00284C9E" w:rsidP="00171B3B">
      <w:pPr>
        <w:ind w:firstLine="718"/>
      </w:pPr>
      <w:r w:rsidRPr="00D220CB">
        <w:rPr>
          <w:b/>
        </w:rPr>
        <w:t>Content</w:t>
      </w:r>
      <w:r>
        <w:t>: being exposed to illegal, inappropriate or harmful material</w:t>
      </w:r>
      <w:r w:rsidR="003E1660">
        <w:t>.</w:t>
      </w:r>
    </w:p>
    <w:p w14:paraId="32F261BE" w14:textId="1ECF07A2" w:rsidR="00284C9E" w:rsidRDefault="00284C9E" w:rsidP="00171B3B">
      <w:pPr>
        <w:ind w:firstLine="718"/>
      </w:pPr>
      <w:r w:rsidRPr="00D220CB">
        <w:rPr>
          <w:b/>
        </w:rPr>
        <w:t>Contact</w:t>
      </w:r>
      <w:r>
        <w:t>: being subjected to harmful online interaction with other users</w:t>
      </w:r>
      <w:r w:rsidR="003E1660">
        <w:t>.</w:t>
      </w:r>
    </w:p>
    <w:p w14:paraId="179C79E9" w14:textId="75C55938" w:rsidR="00284C9E" w:rsidRDefault="00284C9E" w:rsidP="00171B3B">
      <w:pPr>
        <w:ind w:left="718"/>
      </w:pPr>
      <w:r w:rsidRPr="00D220CB">
        <w:rPr>
          <w:b/>
        </w:rPr>
        <w:t>Conduct</w:t>
      </w:r>
      <w:r>
        <w:t xml:space="preserve">: personal online behaviour that increases the likelihood of (or causes) harm; for </w:t>
      </w:r>
      <w:proofErr w:type="gramStart"/>
      <w:r>
        <w:t>example</w:t>
      </w:r>
      <w:proofErr w:type="gramEnd"/>
      <w:r>
        <w:t xml:space="preserve"> the making, sending and receiving </w:t>
      </w:r>
      <w:r w:rsidR="00EA3C35">
        <w:t xml:space="preserve">of </w:t>
      </w:r>
      <w:r>
        <w:t xml:space="preserve">explicit images, or online bullying. </w:t>
      </w:r>
    </w:p>
    <w:p w14:paraId="6CF6147E" w14:textId="77777777" w:rsidR="00284C9E" w:rsidRPr="00284C9E" w:rsidRDefault="00284C9E" w:rsidP="00171B3B">
      <w:pPr>
        <w:pStyle w:val="NoSpacing"/>
      </w:pPr>
    </w:p>
    <w:p w14:paraId="68FDA8D9" w14:textId="77777777" w:rsidR="00284C9E" w:rsidRPr="00D220CB" w:rsidRDefault="00284C9E" w:rsidP="00171B3B">
      <w:pPr>
        <w:ind w:firstLine="716"/>
      </w:pPr>
      <w:r>
        <w:t xml:space="preserve">More information can be found </w:t>
      </w:r>
      <w:hyperlink r:id="rId45" w:history="1">
        <w:r>
          <w:rPr>
            <w:rStyle w:val="Hyperlink"/>
            <w:lang w:val="en"/>
          </w:rPr>
          <w:t>here</w:t>
        </w:r>
      </w:hyperlink>
      <w:r>
        <w:t xml:space="preserve"> and on page 98 of KCSIE 2019.</w:t>
      </w:r>
    </w:p>
    <w:p w14:paraId="49C66BD5" w14:textId="77777777" w:rsidR="000A166A" w:rsidRDefault="000A166A" w:rsidP="00C470F2">
      <w:pPr>
        <w:jc w:val="left"/>
        <w:rPr>
          <w:rFonts w:ascii="Arial" w:hAnsi="Arial" w:cs="Arial"/>
          <w:b/>
        </w:rPr>
      </w:pPr>
    </w:p>
    <w:p w14:paraId="2FBF1F8A" w14:textId="77777777" w:rsidR="00803BAF" w:rsidRPr="00637575" w:rsidRDefault="00803BAF" w:rsidP="00C470F2">
      <w:pPr>
        <w:pStyle w:val="Heading1"/>
      </w:pPr>
      <w:bookmarkStart w:id="604" w:name="_Toc523315260"/>
      <w:bookmarkStart w:id="605" w:name="_Toc523315405"/>
      <w:bookmarkStart w:id="606" w:name="_Toc523315638"/>
      <w:bookmarkStart w:id="607" w:name="_Toc523315838"/>
      <w:bookmarkStart w:id="608" w:name="_Toc523316036"/>
      <w:bookmarkStart w:id="609" w:name="_Toc523316236"/>
      <w:bookmarkStart w:id="610" w:name="_Toc523316717"/>
      <w:bookmarkStart w:id="611" w:name="_Toc523316917"/>
      <w:bookmarkStart w:id="612" w:name="_Toc523317117"/>
      <w:bookmarkStart w:id="613" w:name="_Toc523317317"/>
      <w:bookmarkStart w:id="614" w:name="_Toc15044877"/>
      <w:bookmarkEnd w:id="604"/>
      <w:bookmarkEnd w:id="605"/>
      <w:bookmarkEnd w:id="606"/>
      <w:bookmarkEnd w:id="607"/>
      <w:bookmarkEnd w:id="608"/>
      <w:bookmarkEnd w:id="609"/>
      <w:bookmarkEnd w:id="610"/>
      <w:bookmarkEnd w:id="611"/>
      <w:bookmarkEnd w:id="612"/>
      <w:bookmarkEnd w:id="613"/>
      <w:r w:rsidRPr="00637575">
        <w:t>Responsibilities of the proprietor</w:t>
      </w:r>
      <w:bookmarkEnd w:id="614"/>
    </w:p>
    <w:p w14:paraId="5FF7F7A6" w14:textId="77777777" w:rsidR="000A166A" w:rsidRDefault="000A166A" w:rsidP="00803BAF">
      <w:pPr>
        <w:pStyle w:val="NoSpacing"/>
        <w:rPr>
          <w:rFonts w:ascii="Arial" w:hAnsi="Arial" w:cs="Arial"/>
        </w:rPr>
      </w:pPr>
    </w:p>
    <w:p w14:paraId="5229BAF0" w14:textId="035A287D" w:rsidR="00803BAF" w:rsidRPr="00CA3FB0" w:rsidRDefault="00803BAF" w:rsidP="00C470F2">
      <w:pPr>
        <w:pStyle w:val="NoSpacing"/>
        <w:ind w:left="720"/>
        <w:rPr>
          <w:rFonts w:ascii="Arial" w:hAnsi="Arial" w:cs="Arial"/>
        </w:rPr>
      </w:pPr>
      <w:proofErr w:type="spellStart"/>
      <w:r w:rsidRPr="00CA3FB0">
        <w:rPr>
          <w:rFonts w:ascii="Arial" w:hAnsi="Arial" w:cs="Arial"/>
        </w:rPr>
        <w:t>Cognita</w:t>
      </w:r>
      <w:proofErr w:type="spellEnd"/>
      <w:r w:rsidRPr="00CA3FB0">
        <w:rPr>
          <w:rFonts w:ascii="Arial" w:hAnsi="Arial" w:cs="Arial"/>
        </w:rPr>
        <w:t xml:space="preserve"> is the proprietor of the school. As proprietor, </w:t>
      </w:r>
      <w:proofErr w:type="spellStart"/>
      <w:r w:rsidRPr="00CA3FB0">
        <w:rPr>
          <w:rFonts w:ascii="Arial" w:hAnsi="Arial" w:cs="Arial"/>
        </w:rPr>
        <w:t>Cognita</w:t>
      </w:r>
      <w:proofErr w:type="spellEnd"/>
      <w:r w:rsidRPr="00CA3FB0">
        <w:rPr>
          <w:rFonts w:ascii="Arial" w:hAnsi="Arial" w:cs="Arial"/>
        </w:rPr>
        <w:t xml:space="preserve"> will comply with all duti</w:t>
      </w:r>
      <w:r w:rsidR="008F40E8">
        <w:rPr>
          <w:rFonts w:ascii="Arial" w:hAnsi="Arial" w:cs="Arial"/>
        </w:rPr>
        <w:t>e</w:t>
      </w:r>
      <w:r w:rsidRPr="00CA3FB0">
        <w:rPr>
          <w:rFonts w:ascii="Arial" w:hAnsi="Arial" w:cs="Arial"/>
        </w:rPr>
        <w:t xml:space="preserve">s under legislation and will always </w:t>
      </w:r>
      <w:proofErr w:type="gramStart"/>
      <w:r w:rsidR="007818CB">
        <w:rPr>
          <w:rFonts w:ascii="Arial" w:hAnsi="Arial" w:cs="Arial"/>
        </w:rPr>
        <w:t>take into account</w:t>
      </w:r>
      <w:proofErr w:type="gramEnd"/>
      <w:r w:rsidRPr="00CA3FB0">
        <w:rPr>
          <w:rFonts w:ascii="Arial" w:hAnsi="Arial" w:cs="Arial"/>
        </w:rPr>
        <w:t xml:space="preserve"> statutory guidance</w:t>
      </w:r>
      <w:r w:rsidR="008F40E8">
        <w:rPr>
          <w:rFonts w:ascii="Arial" w:hAnsi="Arial" w:cs="Arial"/>
        </w:rPr>
        <w:t>,</w:t>
      </w:r>
      <w:r w:rsidRPr="00CA3FB0">
        <w:rPr>
          <w:rFonts w:ascii="Arial" w:hAnsi="Arial" w:cs="Arial"/>
        </w:rPr>
        <w:t xml:space="preserve"> ensuring that all policies, procedures and training are effective and comply with the law at the time.</w:t>
      </w:r>
    </w:p>
    <w:p w14:paraId="26676914" w14:textId="77777777" w:rsidR="007F16A3" w:rsidRDefault="007F16A3" w:rsidP="00737747">
      <w:pPr>
        <w:pStyle w:val="NoSpacing"/>
        <w:rPr>
          <w:rFonts w:ascii="Arial" w:hAnsi="Arial" w:cs="Arial"/>
        </w:rPr>
      </w:pPr>
    </w:p>
    <w:p w14:paraId="51693AC6" w14:textId="2A5F55B2" w:rsidR="00803BAF" w:rsidRPr="00CA3FB0" w:rsidRDefault="00803BAF" w:rsidP="00C470F2">
      <w:pPr>
        <w:pStyle w:val="NoSpacing"/>
        <w:ind w:firstLine="720"/>
        <w:rPr>
          <w:rFonts w:ascii="Arial" w:hAnsi="Arial" w:cs="Arial"/>
        </w:rPr>
      </w:pPr>
      <w:r w:rsidRPr="00CA3FB0">
        <w:rPr>
          <w:rFonts w:ascii="Arial" w:hAnsi="Arial" w:cs="Arial"/>
        </w:rPr>
        <w:t>It is the responsibility of the proprietor to:</w:t>
      </w:r>
    </w:p>
    <w:p w14:paraId="315225FB" w14:textId="510447D9" w:rsidR="00AA5949" w:rsidRDefault="00803BAF" w:rsidP="00C470F2">
      <w:pPr>
        <w:pStyle w:val="NoSpacing"/>
        <w:numPr>
          <w:ilvl w:val="0"/>
          <w:numId w:val="3"/>
        </w:numPr>
        <w:tabs>
          <w:tab w:val="left" w:pos="4962"/>
        </w:tabs>
        <w:ind w:left="1077" w:hanging="357"/>
        <w:rPr>
          <w:rFonts w:ascii="Arial" w:hAnsi="Arial" w:cs="Arial"/>
        </w:rPr>
      </w:pPr>
      <w:r w:rsidRPr="00CA3FB0">
        <w:rPr>
          <w:rFonts w:ascii="Arial" w:hAnsi="Arial" w:cs="Arial"/>
        </w:rPr>
        <w:t>Ensure that all staff read a</w:t>
      </w:r>
      <w:r w:rsidR="0099683A">
        <w:rPr>
          <w:rFonts w:ascii="Arial" w:hAnsi="Arial" w:cs="Arial"/>
        </w:rPr>
        <w:t>t</w:t>
      </w:r>
      <w:r w:rsidRPr="00CA3FB0">
        <w:rPr>
          <w:rFonts w:ascii="Arial" w:hAnsi="Arial" w:cs="Arial"/>
        </w:rPr>
        <w:t xml:space="preserve"> least Part One of </w:t>
      </w:r>
      <w:r w:rsidR="00411676">
        <w:rPr>
          <w:rFonts w:ascii="Arial" w:hAnsi="Arial" w:cs="Arial"/>
        </w:rPr>
        <w:t>KCSIE</w:t>
      </w:r>
      <w:r w:rsidR="00712D40">
        <w:rPr>
          <w:rFonts w:ascii="Arial" w:hAnsi="Arial" w:cs="Arial"/>
        </w:rPr>
        <w:t>;</w:t>
      </w:r>
      <w:r w:rsidRPr="00CA3FB0">
        <w:rPr>
          <w:rFonts w:ascii="Arial" w:hAnsi="Arial" w:cs="Arial"/>
        </w:rPr>
        <w:t xml:space="preserve"> </w:t>
      </w:r>
    </w:p>
    <w:p w14:paraId="29042682" w14:textId="2755F1A9" w:rsidR="00AA5949" w:rsidRPr="00AA5949" w:rsidRDefault="00712D40" w:rsidP="00C470F2">
      <w:pPr>
        <w:pStyle w:val="NoSpacing"/>
        <w:numPr>
          <w:ilvl w:val="0"/>
          <w:numId w:val="3"/>
        </w:numPr>
        <w:tabs>
          <w:tab w:val="left" w:pos="4962"/>
        </w:tabs>
        <w:ind w:left="1077" w:hanging="357"/>
        <w:rPr>
          <w:rFonts w:ascii="Arial" w:hAnsi="Arial" w:cs="Arial"/>
        </w:rPr>
      </w:pPr>
      <w:r>
        <w:rPr>
          <w:rFonts w:ascii="Arial" w:hAnsi="Arial" w:cs="Arial"/>
        </w:rPr>
        <w:t>Ensure that s</w:t>
      </w:r>
      <w:r w:rsidR="00803BAF" w:rsidRPr="00AA5949">
        <w:rPr>
          <w:rFonts w:ascii="Arial" w:hAnsi="Arial" w:cs="Arial"/>
        </w:rPr>
        <w:t>taff working with children will also read KCSIE Annex A</w:t>
      </w:r>
      <w:r>
        <w:rPr>
          <w:rFonts w:ascii="Arial" w:hAnsi="Arial" w:cs="Arial"/>
        </w:rPr>
        <w:t>;</w:t>
      </w:r>
    </w:p>
    <w:p w14:paraId="39675464" w14:textId="5DD549E7" w:rsidR="00AA5949" w:rsidRPr="00AA5949" w:rsidRDefault="00803BAF" w:rsidP="00C470F2">
      <w:pPr>
        <w:pStyle w:val="NoSpacing"/>
        <w:numPr>
          <w:ilvl w:val="0"/>
          <w:numId w:val="3"/>
        </w:numPr>
        <w:tabs>
          <w:tab w:val="left" w:pos="4962"/>
        </w:tabs>
        <w:ind w:left="1077" w:hanging="357"/>
        <w:rPr>
          <w:rFonts w:ascii="Arial" w:hAnsi="Arial" w:cs="Arial"/>
        </w:rPr>
      </w:pPr>
      <w:r w:rsidRPr="00AA5949">
        <w:rPr>
          <w:rFonts w:ascii="Arial" w:hAnsi="Arial" w:cs="Arial"/>
        </w:rPr>
        <w:t>Ensure that all staff follow the requirements of this Safeguarding and Child Protection Policy and Procedure</w:t>
      </w:r>
      <w:r w:rsidR="00717C40">
        <w:rPr>
          <w:rFonts w:ascii="Arial" w:hAnsi="Arial" w:cs="Arial"/>
        </w:rPr>
        <w:t>;</w:t>
      </w:r>
    </w:p>
    <w:p w14:paraId="4917D1EE" w14:textId="2514B13A" w:rsidR="00AA5949" w:rsidRPr="00AA5949" w:rsidRDefault="00803BAF" w:rsidP="00C470F2">
      <w:pPr>
        <w:pStyle w:val="NoSpacing"/>
        <w:numPr>
          <w:ilvl w:val="0"/>
          <w:numId w:val="3"/>
        </w:numPr>
        <w:tabs>
          <w:tab w:val="left" w:pos="4962"/>
        </w:tabs>
        <w:ind w:left="1077" w:hanging="357"/>
        <w:rPr>
          <w:rFonts w:ascii="Arial" w:hAnsi="Arial" w:cs="Arial"/>
        </w:rPr>
      </w:pPr>
      <w:r w:rsidRPr="00AA5949">
        <w:rPr>
          <w:rFonts w:ascii="Arial" w:hAnsi="Arial" w:cs="Arial"/>
        </w:rPr>
        <w:t>Ensure that mechanisms are in place to assist staff to understand and discharge their role and responsibilities</w:t>
      </w:r>
      <w:r w:rsidR="008F40E8">
        <w:rPr>
          <w:rFonts w:ascii="Arial" w:hAnsi="Arial" w:cs="Arial"/>
        </w:rPr>
        <w:t>,</w:t>
      </w:r>
      <w:r w:rsidRPr="00AA5949">
        <w:rPr>
          <w:rFonts w:ascii="Arial" w:hAnsi="Arial" w:cs="Arial"/>
        </w:rPr>
        <w:t xml:space="preserve"> as set out in Part One of </w:t>
      </w:r>
      <w:r w:rsidR="0099683A">
        <w:rPr>
          <w:rFonts w:ascii="Arial" w:hAnsi="Arial" w:cs="Arial"/>
        </w:rPr>
        <w:t>KCSIE</w:t>
      </w:r>
      <w:r w:rsidR="00717C40">
        <w:rPr>
          <w:rFonts w:ascii="Arial" w:hAnsi="Arial" w:cs="Arial"/>
        </w:rPr>
        <w:t>;</w:t>
      </w:r>
    </w:p>
    <w:p w14:paraId="2D98515B" w14:textId="2638D8EE" w:rsidR="00AA5949" w:rsidRPr="00AA5949" w:rsidRDefault="00803BAF" w:rsidP="00C470F2">
      <w:pPr>
        <w:pStyle w:val="NoSpacing"/>
        <w:numPr>
          <w:ilvl w:val="0"/>
          <w:numId w:val="3"/>
        </w:numPr>
        <w:tabs>
          <w:tab w:val="left" w:pos="4962"/>
        </w:tabs>
        <w:ind w:left="1077" w:hanging="357"/>
        <w:rPr>
          <w:rFonts w:ascii="Arial" w:hAnsi="Arial" w:cs="Arial"/>
        </w:rPr>
      </w:pPr>
      <w:r w:rsidRPr="00AA5949">
        <w:rPr>
          <w:rFonts w:ascii="Arial" w:hAnsi="Arial" w:cs="Arial"/>
        </w:rPr>
        <w:lastRenderedPageBreak/>
        <w:t>Designate a senior board member to take leadership responsibility for safeguarding arrangements</w:t>
      </w:r>
      <w:r w:rsidR="00717C40">
        <w:rPr>
          <w:rFonts w:ascii="Arial" w:hAnsi="Arial" w:cs="Arial"/>
        </w:rPr>
        <w:t>;</w:t>
      </w:r>
    </w:p>
    <w:p w14:paraId="5B01B666" w14:textId="4DED11FC" w:rsidR="00AA5949" w:rsidRPr="00AA5949" w:rsidRDefault="00803BAF" w:rsidP="00C470F2">
      <w:pPr>
        <w:pStyle w:val="NoSpacing"/>
        <w:numPr>
          <w:ilvl w:val="0"/>
          <w:numId w:val="3"/>
        </w:numPr>
        <w:tabs>
          <w:tab w:val="left" w:pos="4962"/>
        </w:tabs>
        <w:ind w:left="1077" w:hanging="357"/>
        <w:rPr>
          <w:rFonts w:ascii="Arial" w:hAnsi="Arial" w:cs="Arial"/>
        </w:rPr>
      </w:pPr>
      <w:r w:rsidRPr="00AA5949">
        <w:rPr>
          <w:rFonts w:ascii="Arial" w:hAnsi="Arial" w:cs="Arial"/>
        </w:rPr>
        <w:t xml:space="preserve">Ensure that all safeguarding arrangements </w:t>
      </w:r>
      <w:proofErr w:type="gramStart"/>
      <w:r w:rsidRPr="00AA5949">
        <w:rPr>
          <w:rFonts w:ascii="Arial" w:hAnsi="Arial" w:cs="Arial"/>
        </w:rPr>
        <w:t>take into account</w:t>
      </w:r>
      <w:proofErr w:type="gramEnd"/>
      <w:r w:rsidRPr="00AA5949">
        <w:rPr>
          <w:rFonts w:ascii="Arial" w:hAnsi="Arial" w:cs="Arial"/>
        </w:rPr>
        <w:t xml:space="preserve"> the procedures and practice of the local authority as part of the inter-agency procedures set up by the</w:t>
      </w:r>
      <w:r w:rsidR="003E3004">
        <w:rPr>
          <w:rFonts w:ascii="Arial" w:hAnsi="Arial" w:cs="Arial"/>
        </w:rPr>
        <w:t xml:space="preserve"> Safeguarding Partners</w:t>
      </w:r>
      <w:r w:rsidR="00717C40">
        <w:rPr>
          <w:rFonts w:ascii="Arial" w:hAnsi="Arial" w:cs="Arial"/>
        </w:rPr>
        <w:t>;</w:t>
      </w:r>
    </w:p>
    <w:p w14:paraId="1E27B635" w14:textId="663A5518" w:rsidR="00AA5949" w:rsidRPr="00AA5949" w:rsidRDefault="00803BAF" w:rsidP="00C470F2">
      <w:pPr>
        <w:pStyle w:val="NoSpacing"/>
        <w:numPr>
          <w:ilvl w:val="0"/>
          <w:numId w:val="3"/>
        </w:numPr>
        <w:tabs>
          <w:tab w:val="left" w:pos="4962"/>
        </w:tabs>
        <w:ind w:left="1077" w:hanging="357"/>
        <w:rPr>
          <w:rFonts w:ascii="Arial" w:hAnsi="Arial" w:cs="Arial"/>
        </w:rPr>
      </w:pPr>
      <w:r w:rsidRPr="00AA5949">
        <w:rPr>
          <w:rFonts w:ascii="Arial" w:hAnsi="Arial" w:cs="Arial"/>
        </w:rPr>
        <w:t xml:space="preserve">Ensure that appropriate policies and procedures are in place </w:t>
      </w:r>
      <w:proofErr w:type="gramStart"/>
      <w:r w:rsidRPr="00AA5949">
        <w:rPr>
          <w:rFonts w:ascii="Arial" w:hAnsi="Arial" w:cs="Arial"/>
        </w:rPr>
        <w:t>in order for</w:t>
      </w:r>
      <w:proofErr w:type="gramEnd"/>
      <w:r w:rsidRPr="00AA5949">
        <w:rPr>
          <w:rFonts w:ascii="Arial" w:hAnsi="Arial" w:cs="Arial"/>
        </w:rPr>
        <w:t xml:space="preserve"> appropriate action to be taken in a timely manner to safeguard and promote children’s welfare</w:t>
      </w:r>
      <w:r w:rsidR="00717C40">
        <w:rPr>
          <w:rFonts w:ascii="Arial" w:hAnsi="Arial" w:cs="Arial"/>
        </w:rPr>
        <w:t>;</w:t>
      </w:r>
    </w:p>
    <w:p w14:paraId="7E03E1C1" w14:textId="20DBF1B8" w:rsidR="00AA5949" w:rsidRPr="00AA5949" w:rsidRDefault="00803BAF" w:rsidP="00C470F2">
      <w:pPr>
        <w:pStyle w:val="NoSpacing"/>
        <w:numPr>
          <w:ilvl w:val="0"/>
          <w:numId w:val="3"/>
        </w:numPr>
        <w:tabs>
          <w:tab w:val="left" w:pos="4962"/>
        </w:tabs>
        <w:ind w:left="1077" w:hanging="357"/>
        <w:rPr>
          <w:rFonts w:ascii="Arial" w:hAnsi="Arial" w:cs="Arial"/>
        </w:rPr>
      </w:pPr>
      <w:r w:rsidRPr="00AA5949">
        <w:rPr>
          <w:rFonts w:ascii="Arial" w:hAnsi="Arial" w:cs="Arial"/>
        </w:rPr>
        <w:t xml:space="preserve">Ensure that each </w:t>
      </w:r>
      <w:proofErr w:type="gramStart"/>
      <w:r w:rsidRPr="00AA5949">
        <w:rPr>
          <w:rFonts w:ascii="Arial" w:hAnsi="Arial" w:cs="Arial"/>
        </w:rPr>
        <w:t>school works</w:t>
      </w:r>
      <w:proofErr w:type="gramEnd"/>
      <w:r w:rsidRPr="00AA5949">
        <w:rPr>
          <w:rFonts w:ascii="Arial" w:hAnsi="Arial" w:cs="Arial"/>
        </w:rPr>
        <w:t xml:space="preserve"> in line with local inter-agency procedures</w:t>
      </w:r>
      <w:r w:rsidR="00717C40">
        <w:rPr>
          <w:rFonts w:ascii="Arial" w:hAnsi="Arial" w:cs="Arial"/>
        </w:rPr>
        <w:t>;</w:t>
      </w:r>
    </w:p>
    <w:p w14:paraId="7A741293" w14:textId="3DF685B0" w:rsidR="00AA5949" w:rsidRPr="00AA5949" w:rsidRDefault="00803BAF" w:rsidP="00C470F2">
      <w:pPr>
        <w:pStyle w:val="NoSpacing"/>
        <w:numPr>
          <w:ilvl w:val="0"/>
          <w:numId w:val="3"/>
        </w:numPr>
        <w:tabs>
          <w:tab w:val="left" w:pos="4962"/>
        </w:tabs>
        <w:ind w:left="1077" w:hanging="357"/>
        <w:rPr>
          <w:rFonts w:ascii="Arial" w:hAnsi="Arial" w:cs="Arial"/>
        </w:rPr>
      </w:pPr>
      <w:r w:rsidRPr="00AA5949">
        <w:rPr>
          <w:rFonts w:ascii="Arial" w:hAnsi="Arial" w:cs="Arial"/>
        </w:rPr>
        <w:t>Ensure that the Safeguarding Policy is updated annually and made available via the school website</w:t>
      </w:r>
      <w:r w:rsidR="00717C40">
        <w:rPr>
          <w:rFonts w:ascii="Arial" w:hAnsi="Arial" w:cs="Arial"/>
        </w:rPr>
        <w:t>;</w:t>
      </w:r>
      <w:r w:rsidRPr="00AA5949">
        <w:rPr>
          <w:rFonts w:ascii="Arial" w:hAnsi="Arial" w:cs="Arial"/>
        </w:rPr>
        <w:t xml:space="preserve"> </w:t>
      </w:r>
    </w:p>
    <w:p w14:paraId="7C91FEE8" w14:textId="35738D7A" w:rsidR="00AA5949" w:rsidRPr="00AA5949" w:rsidRDefault="00803BAF" w:rsidP="00C470F2">
      <w:pPr>
        <w:pStyle w:val="NoSpacing"/>
        <w:numPr>
          <w:ilvl w:val="0"/>
          <w:numId w:val="3"/>
        </w:numPr>
        <w:tabs>
          <w:tab w:val="left" w:pos="4962"/>
        </w:tabs>
        <w:ind w:left="1077" w:hanging="357"/>
        <w:rPr>
          <w:rFonts w:ascii="Arial" w:hAnsi="Arial" w:cs="Arial"/>
        </w:rPr>
      </w:pPr>
      <w:r w:rsidRPr="00AA5949">
        <w:rPr>
          <w:rFonts w:ascii="Arial" w:hAnsi="Arial" w:cs="Arial"/>
        </w:rPr>
        <w:t>Provide a Staff Code of Conduct and Acceptable Use Policy</w:t>
      </w:r>
      <w:r w:rsidR="00717C40">
        <w:rPr>
          <w:rFonts w:ascii="Arial" w:hAnsi="Arial" w:cs="Arial"/>
        </w:rPr>
        <w:t>;</w:t>
      </w:r>
    </w:p>
    <w:p w14:paraId="54DDFFF7" w14:textId="39FF9E6A" w:rsidR="00AA5949" w:rsidRPr="00AA5949" w:rsidRDefault="00803BAF" w:rsidP="00C470F2">
      <w:pPr>
        <w:pStyle w:val="NoSpacing"/>
        <w:numPr>
          <w:ilvl w:val="0"/>
          <w:numId w:val="3"/>
        </w:numPr>
        <w:tabs>
          <w:tab w:val="left" w:pos="4962"/>
        </w:tabs>
        <w:ind w:left="1077" w:hanging="357"/>
        <w:rPr>
          <w:rFonts w:ascii="Arial" w:hAnsi="Arial" w:cs="Arial"/>
        </w:rPr>
      </w:pPr>
      <w:r w:rsidRPr="00AA5949">
        <w:rPr>
          <w:rFonts w:ascii="Arial" w:hAnsi="Arial" w:cs="Arial"/>
        </w:rPr>
        <w:t>Ensure that all responsibilities regarding Children Missing from Education</w:t>
      </w:r>
      <w:r w:rsidR="004761A0" w:rsidRPr="00AA5949">
        <w:rPr>
          <w:rFonts w:ascii="Arial" w:hAnsi="Arial" w:cs="Arial"/>
        </w:rPr>
        <w:t>*</w:t>
      </w:r>
      <w:r w:rsidRPr="00AA5949">
        <w:rPr>
          <w:rFonts w:ascii="Arial" w:hAnsi="Arial" w:cs="Arial"/>
        </w:rPr>
        <w:t xml:space="preserve"> are followed</w:t>
      </w:r>
      <w:r w:rsidR="008C5132">
        <w:rPr>
          <w:rFonts w:ascii="Arial" w:hAnsi="Arial" w:cs="Arial"/>
        </w:rPr>
        <w:t>, using Children Missing Education Stat</w:t>
      </w:r>
      <w:r w:rsidR="00D74577">
        <w:rPr>
          <w:rFonts w:ascii="Arial" w:hAnsi="Arial" w:cs="Arial"/>
        </w:rPr>
        <w:t>utory Guidance (Sep 2016)</w:t>
      </w:r>
      <w:r w:rsidR="00717C40">
        <w:rPr>
          <w:rFonts w:ascii="Arial" w:hAnsi="Arial" w:cs="Arial"/>
        </w:rPr>
        <w:t>;</w:t>
      </w:r>
    </w:p>
    <w:p w14:paraId="2BEFA854" w14:textId="0A615230" w:rsidR="00AA5949" w:rsidRPr="00AA5949" w:rsidRDefault="00803BAF" w:rsidP="00C470F2">
      <w:pPr>
        <w:pStyle w:val="NoSpacing"/>
        <w:numPr>
          <w:ilvl w:val="0"/>
          <w:numId w:val="3"/>
        </w:numPr>
        <w:tabs>
          <w:tab w:val="left" w:pos="4962"/>
        </w:tabs>
        <w:ind w:left="1077" w:hanging="357"/>
        <w:rPr>
          <w:rFonts w:ascii="Arial" w:hAnsi="Arial" w:cs="Arial"/>
        </w:rPr>
      </w:pPr>
      <w:r w:rsidRPr="00AA5949">
        <w:rPr>
          <w:rFonts w:ascii="Arial" w:hAnsi="Arial" w:cs="Arial"/>
        </w:rPr>
        <w:t>Instruct schools to hold more than one contact number for each child, where possible</w:t>
      </w:r>
      <w:r w:rsidR="00717C40">
        <w:rPr>
          <w:rFonts w:ascii="Arial" w:hAnsi="Arial" w:cs="Arial"/>
        </w:rPr>
        <w:t>;</w:t>
      </w:r>
    </w:p>
    <w:p w14:paraId="4C97AB77" w14:textId="2C3CE9FA" w:rsidR="00AA5949" w:rsidRPr="00AA5949" w:rsidRDefault="00803BAF" w:rsidP="00C470F2">
      <w:pPr>
        <w:pStyle w:val="NoSpacing"/>
        <w:numPr>
          <w:ilvl w:val="0"/>
          <w:numId w:val="3"/>
        </w:numPr>
        <w:tabs>
          <w:tab w:val="left" w:pos="4962"/>
        </w:tabs>
        <w:ind w:left="1077" w:hanging="357"/>
        <w:rPr>
          <w:rFonts w:ascii="Arial" w:hAnsi="Arial" w:cs="Arial"/>
        </w:rPr>
      </w:pPr>
      <w:r w:rsidRPr="00AA5949">
        <w:rPr>
          <w:rFonts w:ascii="Arial" w:hAnsi="Arial" w:cs="Arial"/>
        </w:rPr>
        <w:t>Ensure that schools report to their local authority the removal of a child from the school roll in line with statutory and local authority guidance</w:t>
      </w:r>
      <w:r w:rsidR="00717C40">
        <w:rPr>
          <w:rFonts w:ascii="Arial" w:hAnsi="Arial" w:cs="Arial"/>
        </w:rPr>
        <w:t>;</w:t>
      </w:r>
      <w:r w:rsidRPr="00AA5949">
        <w:rPr>
          <w:rFonts w:ascii="Arial" w:hAnsi="Arial" w:cs="Arial"/>
        </w:rPr>
        <w:t xml:space="preserve"> </w:t>
      </w:r>
    </w:p>
    <w:p w14:paraId="3F79E904" w14:textId="63E86E8D" w:rsidR="00AA5949" w:rsidRPr="00AA5949" w:rsidRDefault="00803BAF" w:rsidP="00C470F2">
      <w:pPr>
        <w:pStyle w:val="NoSpacing"/>
        <w:numPr>
          <w:ilvl w:val="0"/>
          <w:numId w:val="3"/>
        </w:numPr>
        <w:tabs>
          <w:tab w:val="left" w:pos="4962"/>
        </w:tabs>
        <w:ind w:left="1077" w:hanging="357"/>
        <w:rPr>
          <w:rFonts w:ascii="Arial" w:hAnsi="Arial" w:cs="Arial"/>
        </w:rPr>
      </w:pPr>
      <w:r w:rsidRPr="00AA5949">
        <w:rPr>
          <w:rFonts w:ascii="Arial" w:hAnsi="Arial" w:cs="Arial"/>
        </w:rPr>
        <w:t xml:space="preserve">Ensure that all staff undergo safeguarding and child protection training (including online safety) at induction – this must be in line with advice from </w:t>
      </w:r>
      <w:r w:rsidR="003E3004">
        <w:rPr>
          <w:rFonts w:ascii="Arial" w:hAnsi="Arial" w:cs="Arial"/>
        </w:rPr>
        <w:t>Safeguarding Partners</w:t>
      </w:r>
      <w:r w:rsidR="00717C40">
        <w:rPr>
          <w:rFonts w:ascii="Arial" w:hAnsi="Arial" w:cs="Arial"/>
        </w:rPr>
        <w:t>;</w:t>
      </w:r>
    </w:p>
    <w:p w14:paraId="51335E55" w14:textId="7A739C1F" w:rsidR="00AA5949" w:rsidRPr="00AA5949" w:rsidRDefault="00803BAF" w:rsidP="00C470F2">
      <w:pPr>
        <w:pStyle w:val="NoSpacing"/>
        <w:numPr>
          <w:ilvl w:val="0"/>
          <w:numId w:val="3"/>
        </w:numPr>
        <w:tabs>
          <w:tab w:val="left" w:pos="4962"/>
        </w:tabs>
        <w:ind w:left="1077" w:hanging="357"/>
        <w:rPr>
          <w:rFonts w:ascii="Arial" w:hAnsi="Arial" w:cs="Arial"/>
        </w:rPr>
      </w:pPr>
      <w:r w:rsidRPr="00AA5949">
        <w:rPr>
          <w:rFonts w:ascii="Arial" w:hAnsi="Arial" w:cs="Arial"/>
        </w:rPr>
        <w:t xml:space="preserve">Recognise the expertise staff build by undertaking safeguarding training and managing concerns </w:t>
      </w:r>
      <w:proofErr w:type="gramStart"/>
      <w:r w:rsidRPr="00AA5949">
        <w:rPr>
          <w:rFonts w:ascii="Arial" w:hAnsi="Arial" w:cs="Arial"/>
        </w:rPr>
        <w:t>on a daily basis</w:t>
      </w:r>
      <w:proofErr w:type="gramEnd"/>
      <w:r w:rsidR="00717C40">
        <w:rPr>
          <w:rFonts w:ascii="Arial" w:hAnsi="Arial" w:cs="Arial"/>
        </w:rPr>
        <w:t>;</w:t>
      </w:r>
      <w:r w:rsidRPr="00AA5949">
        <w:rPr>
          <w:rFonts w:ascii="Arial" w:hAnsi="Arial" w:cs="Arial"/>
        </w:rPr>
        <w:t xml:space="preserve"> </w:t>
      </w:r>
    </w:p>
    <w:p w14:paraId="56A762F3" w14:textId="4169A521" w:rsidR="00AA5949" w:rsidRPr="00AA5949" w:rsidRDefault="00803BAF" w:rsidP="00C470F2">
      <w:pPr>
        <w:pStyle w:val="NoSpacing"/>
        <w:numPr>
          <w:ilvl w:val="0"/>
          <w:numId w:val="3"/>
        </w:numPr>
        <w:tabs>
          <w:tab w:val="left" w:pos="4962"/>
        </w:tabs>
        <w:ind w:left="1077" w:hanging="357"/>
        <w:rPr>
          <w:rFonts w:ascii="Arial" w:hAnsi="Arial" w:cs="Arial"/>
        </w:rPr>
      </w:pPr>
      <w:r w:rsidRPr="00AA5949">
        <w:rPr>
          <w:rFonts w:ascii="Arial" w:hAnsi="Arial" w:cs="Arial"/>
        </w:rPr>
        <w:t>Ensure that appropriate filters and monitoring systems are in place to keep children safe online</w:t>
      </w:r>
      <w:r w:rsidR="00717C40">
        <w:rPr>
          <w:rFonts w:ascii="Arial" w:hAnsi="Arial" w:cs="Arial"/>
        </w:rPr>
        <w:t>; and</w:t>
      </w:r>
    </w:p>
    <w:p w14:paraId="5F710535" w14:textId="0CF0CC91" w:rsidR="00803BAF" w:rsidRPr="00AA5949" w:rsidRDefault="00803BAF" w:rsidP="00C470F2">
      <w:pPr>
        <w:pStyle w:val="NoSpacing"/>
        <w:numPr>
          <w:ilvl w:val="0"/>
          <w:numId w:val="3"/>
        </w:numPr>
        <w:tabs>
          <w:tab w:val="left" w:pos="4962"/>
        </w:tabs>
        <w:ind w:left="1077" w:hanging="357"/>
        <w:rPr>
          <w:rFonts w:ascii="Arial" w:hAnsi="Arial" w:cs="Arial"/>
        </w:rPr>
      </w:pPr>
      <w:r w:rsidRPr="00AA5949">
        <w:rPr>
          <w:rFonts w:ascii="Arial" w:hAnsi="Arial" w:cs="Arial"/>
        </w:rPr>
        <w:t>Ensure that children are taught about safeguarding</w:t>
      </w:r>
      <w:r w:rsidR="008F40E8">
        <w:rPr>
          <w:rFonts w:ascii="Arial" w:hAnsi="Arial" w:cs="Arial"/>
        </w:rPr>
        <w:t>,</w:t>
      </w:r>
      <w:r w:rsidRPr="00AA5949">
        <w:rPr>
          <w:rFonts w:ascii="Arial" w:hAnsi="Arial" w:cs="Arial"/>
        </w:rPr>
        <w:t xml:space="preserve"> including online safety</w:t>
      </w:r>
      <w:r w:rsidR="00717C40">
        <w:rPr>
          <w:rFonts w:ascii="Arial" w:hAnsi="Arial" w:cs="Arial"/>
        </w:rPr>
        <w:t>.</w:t>
      </w:r>
      <w:r w:rsidRPr="00AA5949">
        <w:rPr>
          <w:rFonts w:ascii="Arial" w:hAnsi="Arial" w:cs="Arial"/>
        </w:rPr>
        <w:t xml:space="preserve"> </w:t>
      </w:r>
    </w:p>
    <w:p w14:paraId="0DE19B1F" w14:textId="2C95885F" w:rsidR="00803BAF" w:rsidRDefault="00803BAF" w:rsidP="00803BAF">
      <w:pPr>
        <w:pStyle w:val="NoSpacing"/>
        <w:rPr>
          <w:rFonts w:ascii="Arial" w:hAnsi="Arial" w:cs="Arial"/>
        </w:rPr>
      </w:pPr>
    </w:p>
    <w:p w14:paraId="189753F7" w14:textId="693660C3" w:rsidR="000A5D46" w:rsidRPr="00DF3E7D" w:rsidRDefault="00803BAF" w:rsidP="007F16A3">
      <w:pPr>
        <w:pStyle w:val="NoSpacing"/>
        <w:ind w:left="720"/>
      </w:pPr>
      <w:r w:rsidRPr="00DF3E7D">
        <w:t>The proprietor ensures than an annual review of safeguarding arrangements is conducted.</w:t>
      </w:r>
      <w:r w:rsidR="007F16A3">
        <w:t xml:space="preserve"> </w:t>
      </w:r>
      <w:r w:rsidRPr="00DF3E7D">
        <w:t xml:space="preserve">This includes a written report which is presented to the </w:t>
      </w:r>
      <w:proofErr w:type="spellStart"/>
      <w:r w:rsidRPr="00DF3E7D">
        <w:t>Cognita</w:t>
      </w:r>
      <w:proofErr w:type="spellEnd"/>
      <w:r w:rsidRPr="00DF3E7D">
        <w:t xml:space="preserve"> Board. </w:t>
      </w:r>
    </w:p>
    <w:p w14:paraId="166FB5D6" w14:textId="77777777" w:rsidR="000A5D46" w:rsidRDefault="000A5D46" w:rsidP="00803BAF">
      <w:pPr>
        <w:jc w:val="left"/>
        <w:rPr>
          <w:rFonts w:ascii="Arial" w:hAnsi="Arial" w:cs="Arial"/>
        </w:rPr>
      </w:pPr>
    </w:p>
    <w:p w14:paraId="5A2D0FD6" w14:textId="3F1AA172" w:rsidR="008F7FCE" w:rsidRPr="00CA3FB0" w:rsidRDefault="000A5D46" w:rsidP="007F16A3">
      <w:pPr>
        <w:pStyle w:val="NoSpacing"/>
        <w:ind w:left="716"/>
      </w:pPr>
      <w:r>
        <w:t>Members of the proprietorial team working in a governance and oversight role (e.g.</w:t>
      </w:r>
      <w:r w:rsidR="00504CDF">
        <w:t xml:space="preserve"> </w:t>
      </w:r>
      <w:r w:rsidR="003E3004">
        <w:t>Director</w:t>
      </w:r>
      <w:r w:rsidR="00504CDF">
        <w:t>s</w:t>
      </w:r>
      <w:r w:rsidR="003E3004">
        <w:t xml:space="preserve"> of Education</w:t>
      </w:r>
      <w:r>
        <w:t xml:space="preserve">) will undertake </w:t>
      </w:r>
      <w:r w:rsidR="00957BFC">
        <w:t>DSL</w:t>
      </w:r>
      <w:r w:rsidR="008F40E8">
        <w:t xml:space="preserve"> </w:t>
      </w:r>
      <w:r>
        <w:t>level training</w:t>
      </w:r>
      <w:r w:rsidR="008F40E8">
        <w:t>,</w:t>
      </w:r>
      <w:r>
        <w:t xml:space="preserve"> </w:t>
      </w:r>
      <w:r w:rsidR="008F40E8">
        <w:t>i</w:t>
      </w:r>
      <w:r w:rsidR="008F7FCE" w:rsidRPr="00CA3FB0">
        <w:t>nduction and training</w:t>
      </w:r>
      <w:r w:rsidR="00720F1B">
        <w:t>.</w:t>
      </w:r>
    </w:p>
    <w:p w14:paraId="0DC55FEF" w14:textId="77777777" w:rsidR="008F7FCE" w:rsidRPr="00CA3FB0" w:rsidRDefault="008F7FCE" w:rsidP="008F7FCE">
      <w:pPr>
        <w:pStyle w:val="NoSpacing"/>
        <w:rPr>
          <w:rFonts w:ascii="Arial" w:hAnsi="Arial" w:cs="Arial"/>
          <w:b/>
        </w:rPr>
      </w:pPr>
    </w:p>
    <w:p w14:paraId="67FE0979" w14:textId="388E6E2E" w:rsidR="008F7FCE" w:rsidRDefault="008F7FCE" w:rsidP="00C470F2">
      <w:pPr>
        <w:pStyle w:val="Heading1"/>
      </w:pPr>
      <w:bookmarkStart w:id="615" w:name="_Toc15044878"/>
      <w:r w:rsidRPr="00732BFE">
        <w:t>Induction</w:t>
      </w:r>
      <w:bookmarkEnd w:id="615"/>
    </w:p>
    <w:p w14:paraId="4B259B00" w14:textId="77777777" w:rsidR="00D54B84" w:rsidRPr="00D54B84" w:rsidRDefault="00D54B84" w:rsidP="00D54B84">
      <w:pPr>
        <w:pStyle w:val="NoSpacing"/>
      </w:pPr>
    </w:p>
    <w:p w14:paraId="17BE42E6" w14:textId="316C1241" w:rsidR="008F7FCE" w:rsidRDefault="008F7FCE" w:rsidP="00C470F2">
      <w:pPr>
        <w:pStyle w:val="NoSpacing"/>
        <w:ind w:left="720"/>
        <w:rPr>
          <w:rFonts w:ascii="Arial" w:hAnsi="Arial" w:cs="Arial"/>
        </w:rPr>
      </w:pPr>
      <w:r w:rsidRPr="00CA3FB0">
        <w:rPr>
          <w:rFonts w:ascii="Arial" w:hAnsi="Arial" w:cs="Arial"/>
        </w:rPr>
        <w:t xml:space="preserve">At the point of induction, </w:t>
      </w:r>
      <w:r w:rsidRPr="00C470F2">
        <w:rPr>
          <w:rFonts w:ascii="Arial" w:hAnsi="Arial" w:cs="Arial"/>
          <w:b/>
        </w:rPr>
        <w:t>all</w:t>
      </w:r>
      <w:r w:rsidRPr="00CA3FB0">
        <w:rPr>
          <w:rFonts w:ascii="Arial" w:hAnsi="Arial" w:cs="Arial"/>
        </w:rPr>
        <w:t xml:space="preserve"> staff </w:t>
      </w:r>
      <w:r w:rsidR="00FB6863">
        <w:rPr>
          <w:rFonts w:ascii="Arial" w:hAnsi="Arial" w:cs="Arial"/>
        </w:rPr>
        <w:t xml:space="preserve">must </w:t>
      </w:r>
      <w:r w:rsidR="00EF72A9">
        <w:rPr>
          <w:rFonts w:ascii="Arial" w:hAnsi="Arial" w:cs="Arial"/>
        </w:rPr>
        <w:t xml:space="preserve">be provided with, </w:t>
      </w:r>
      <w:r w:rsidRPr="00CA3FB0">
        <w:rPr>
          <w:rFonts w:ascii="Arial" w:hAnsi="Arial" w:cs="Arial"/>
        </w:rPr>
        <w:t xml:space="preserve">should read and </w:t>
      </w:r>
      <w:r w:rsidR="008F40E8">
        <w:rPr>
          <w:rFonts w:ascii="Arial" w:hAnsi="Arial" w:cs="Arial"/>
        </w:rPr>
        <w:t xml:space="preserve">should </w:t>
      </w:r>
      <w:r w:rsidRPr="00CA3FB0">
        <w:rPr>
          <w:rFonts w:ascii="Arial" w:hAnsi="Arial" w:cs="Arial"/>
        </w:rPr>
        <w:t>be trained in:</w:t>
      </w:r>
    </w:p>
    <w:p w14:paraId="3E46F04E" w14:textId="1A765324" w:rsidR="008F40E8" w:rsidRPr="00EF72A9" w:rsidRDefault="008F7FCE" w:rsidP="00C470F2">
      <w:pPr>
        <w:pStyle w:val="NoSpacing"/>
        <w:numPr>
          <w:ilvl w:val="0"/>
          <w:numId w:val="4"/>
        </w:numPr>
        <w:ind w:left="1077" w:hanging="357"/>
        <w:rPr>
          <w:rFonts w:ascii="Arial" w:hAnsi="Arial" w:cs="Arial"/>
        </w:rPr>
      </w:pPr>
      <w:r w:rsidRPr="00CA3FB0">
        <w:rPr>
          <w:rFonts w:ascii="Arial" w:hAnsi="Arial" w:cs="Arial"/>
        </w:rPr>
        <w:t>K</w:t>
      </w:r>
      <w:r w:rsidR="00C54A1E">
        <w:rPr>
          <w:rFonts w:ascii="Arial" w:hAnsi="Arial" w:cs="Arial"/>
        </w:rPr>
        <w:t>CSIE</w:t>
      </w:r>
      <w:r w:rsidRPr="00CA3FB0">
        <w:rPr>
          <w:rFonts w:ascii="Arial" w:hAnsi="Arial" w:cs="Arial"/>
        </w:rPr>
        <w:t xml:space="preserve"> </w:t>
      </w:r>
      <w:r w:rsidR="000F498E">
        <w:rPr>
          <w:rFonts w:ascii="Arial" w:hAnsi="Arial" w:cs="Arial"/>
        </w:rPr>
        <w:t>201</w:t>
      </w:r>
      <w:r w:rsidR="003E3004">
        <w:rPr>
          <w:rFonts w:ascii="Arial" w:hAnsi="Arial" w:cs="Arial"/>
        </w:rPr>
        <w:t>9</w:t>
      </w:r>
      <w:r w:rsidR="000F498E">
        <w:rPr>
          <w:rFonts w:ascii="Arial" w:hAnsi="Arial" w:cs="Arial"/>
        </w:rPr>
        <w:t xml:space="preserve"> </w:t>
      </w:r>
      <w:r w:rsidRPr="00CA3FB0">
        <w:rPr>
          <w:rFonts w:ascii="Arial" w:hAnsi="Arial" w:cs="Arial"/>
        </w:rPr>
        <w:t>– Part One</w:t>
      </w:r>
      <w:r w:rsidR="000F498E">
        <w:rPr>
          <w:rFonts w:ascii="Arial" w:hAnsi="Arial" w:cs="Arial"/>
        </w:rPr>
        <w:t xml:space="preserve"> and Annex A</w:t>
      </w:r>
      <w:r w:rsidR="00F86A13">
        <w:rPr>
          <w:rFonts w:ascii="Arial" w:hAnsi="Arial" w:cs="Arial"/>
        </w:rPr>
        <w:t>;</w:t>
      </w:r>
    </w:p>
    <w:p w14:paraId="518373C3" w14:textId="7C6D757C" w:rsidR="00AA5949" w:rsidRPr="00CA3FB0" w:rsidRDefault="008F7FCE" w:rsidP="00C470F2">
      <w:pPr>
        <w:pStyle w:val="NoSpacing"/>
        <w:numPr>
          <w:ilvl w:val="0"/>
          <w:numId w:val="4"/>
        </w:numPr>
        <w:ind w:left="1077" w:hanging="357"/>
        <w:rPr>
          <w:rFonts w:ascii="Arial" w:hAnsi="Arial" w:cs="Arial"/>
        </w:rPr>
      </w:pPr>
      <w:r w:rsidRPr="00CA3FB0">
        <w:rPr>
          <w:rFonts w:ascii="Arial" w:hAnsi="Arial" w:cs="Arial"/>
        </w:rPr>
        <w:t>The Safeguarding and Child Protection Policy and Procedure</w:t>
      </w:r>
      <w:r w:rsidR="00EF72A9">
        <w:rPr>
          <w:rFonts w:ascii="Arial" w:hAnsi="Arial" w:cs="Arial"/>
        </w:rPr>
        <w:t>, including whistleblowing</w:t>
      </w:r>
      <w:r w:rsidR="00F86A13">
        <w:rPr>
          <w:rFonts w:ascii="Arial" w:hAnsi="Arial" w:cs="Arial"/>
        </w:rPr>
        <w:t>;</w:t>
      </w:r>
    </w:p>
    <w:p w14:paraId="70BA5742" w14:textId="0E4115CE" w:rsidR="00AA5949" w:rsidRPr="00AA5949" w:rsidRDefault="008F7FCE" w:rsidP="00C470F2">
      <w:pPr>
        <w:pStyle w:val="NoSpacing"/>
        <w:numPr>
          <w:ilvl w:val="0"/>
          <w:numId w:val="4"/>
        </w:numPr>
        <w:ind w:left="1077" w:hanging="357"/>
        <w:rPr>
          <w:rFonts w:ascii="Arial" w:hAnsi="Arial" w:cs="Arial"/>
        </w:rPr>
      </w:pPr>
      <w:r w:rsidRPr="00AA5949">
        <w:rPr>
          <w:rFonts w:ascii="Arial" w:hAnsi="Arial" w:cs="Arial"/>
        </w:rPr>
        <w:t xml:space="preserve">Staff Code of Conduct and Acceptable Use </w:t>
      </w:r>
      <w:r w:rsidR="00A17D4F" w:rsidRPr="00AA5949">
        <w:rPr>
          <w:rFonts w:ascii="Arial" w:hAnsi="Arial" w:cs="Arial"/>
        </w:rPr>
        <w:t xml:space="preserve">of IT </w:t>
      </w:r>
      <w:r w:rsidRPr="00AA5949">
        <w:rPr>
          <w:rFonts w:ascii="Arial" w:hAnsi="Arial" w:cs="Arial"/>
        </w:rPr>
        <w:t>Policy</w:t>
      </w:r>
      <w:r w:rsidR="00A17D4F" w:rsidRPr="00AA5949">
        <w:rPr>
          <w:rFonts w:ascii="Arial" w:hAnsi="Arial" w:cs="Arial"/>
        </w:rPr>
        <w:t xml:space="preserve"> (including staff/pupil relationships and communications)</w:t>
      </w:r>
      <w:r w:rsidR="00F86A13">
        <w:rPr>
          <w:rFonts w:ascii="Arial" w:hAnsi="Arial" w:cs="Arial"/>
        </w:rPr>
        <w:t>;</w:t>
      </w:r>
    </w:p>
    <w:p w14:paraId="33FF7266" w14:textId="71EE27C5" w:rsidR="00AA5949" w:rsidRPr="00AA5949" w:rsidRDefault="008F7FCE" w:rsidP="00C470F2">
      <w:pPr>
        <w:pStyle w:val="NoSpacing"/>
        <w:numPr>
          <w:ilvl w:val="0"/>
          <w:numId w:val="4"/>
        </w:numPr>
        <w:ind w:left="1077" w:hanging="357"/>
        <w:rPr>
          <w:rFonts w:ascii="Arial" w:hAnsi="Arial" w:cs="Arial"/>
        </w:rPr>
      </w:pPr>
      <w:r w:rsidRPr="00AA5949">
        <w:rPr>
          <w:rFonts w:ascii="Arial" w:hAnsi="Arial" w:cs="Arial"/>
        </w:rPr>
        <w:t>Digital Safety Policy</w:t>
      </w:r>
      <w:r w:rsidR="00A17D4F" w:rsidRPr="00AA5949">
        <w:rPr>
          <w:rFonts w:ascii="Arial" w:hAnsi="Arial" w:cs="Arial"/>
        </w:rPr>
        <w:t xml:space="preserve"> (including use of social media)</w:t>
      </w:r>
      <w:r w:rsidR="00F86A13">
        <w:rPr>
          <w:rFonts w:ascii="Arial" w:hAnsi="Arial" w:cs="Arial"/>
        </w:rPr>
        <w:t>;</w:t>
      </w:r>
    </w:p>
    <w:p w14:paraId="68813715" w14:textId="5878A9A6" w:rsidR="00AA5949" w:rsidRPr="00AA5949" w:rsidRDefault="008F7FCE" w:rsidP="00C470F2">
      <w:pPr>
        <w:pStyle w:val="NoSpacing"/>
        <w:numPr>
          <w:ilvl w:val="0"/>
          <w:numId w:val="4"/>
        </w:numPr>
        <w:ind w:left="1077" w:hanging="357"/>
        <w:rPr>
          <w:rFonts w:ascii="Arial" w:hAnsi="Arial" w:cs="Arial"/>
        </w:rPr>
      </w:pPr>
      <w:r w:rsidRPr="00AA5949">
        <w:rPr>
          <w:rFonts w:ascii="Arial" w:hAnsi="Arial" w:cs="Arial"/>
        </w:rPr>
        <w:t>Children Missing from Education Policy</w:t>
      </w:r>
      <w:r w:rsidR="00F86A13">
        <w:rPr>
          <w:rFonts w:ascii="Arial" w:hAnsi="Arial" w:cs="Arial"/>
        </w:rPr>
        <w:t>;</w:t>
      </w:r>
      <w:r w:rsidRPr="00AA5949">
        <w:rPr>
          <w:rFonts w:ascii="Arial" w:hAnsi="Arial" w:cs="Arial"/>
        </w:rPr>
        <w:t xml:space="preserve"> </w:t>
      </w:r>
    </w:p>
    <w:p w14:paraId="4E1FCFAC" w14:textId="33DB7346" w:rsidR="00AA5949" w:rsidRPr="00AA5949" w:rsidRDefault="008F7FCE" w:rsidP="00C470F2">
      <w:pPr>
        <w:pStyle w:val="NoSpacing"/>
        <w:numPr>
          <w:ilvl w:val="0"/>
          <w:numId w:val="4"/>
        </w:numPr>
        <w:ind w:left="1077" w:hanging="357"/>
        <w:rPr>
          <w:rFonts w:ascii="Arial" w:hAnsi="Arial" w:cs="Arial"/>
        </w:rPr>
      </w:pPr>
      <w:r w:rsidRPr="00AA5949">
        <w:rPr>
          <w:rFonts w:ascii="Arial" w:hAnsi="Arial" w:cs="Arial"/>
        </w:rPr>
        <w:t>Behaviour Policy</w:t>
      </w:r>
      <w:r w:rsidR="00F86A13">
        <w:rPr>
          <w:rFonts w:ascii="Arial" w:hAnsi="Arial" w:cs="Arial"/>
        </w:rPr>
        <w:t>; and</w:t>
      </w:r>
    </w:p>
    <w:p w14:paraId="7AFA9E17" w14:textId="04E20CD0" w:rsidR="009249C8" w:rsidRPr="00AA5949" w:rsidRDefault="009249C8" w:rsidP="00C470F2">
      <w:pPr>
        <w:pStyle w:val="NoSpacing"/>
        <w:numPr>
          <w:ilvl w:val="0"/>
          <w:numId w:val="4"/>
        </w:numPr>
        <w:ind w:left="1077" w:hanging="357"/>
        <w:rPr>
          <w:rFonts w:ascii="Arial" w:hAnsi="Arial" w:cs="Arial"/>
        </w:rPr>
      </w:pPr>
      <w:r w:rsidRPr="00AA5949">
        <w:rPr>
          <w:rFonts w:ascii="Arial" w:hAnsi="Arial" w:cs="Arial"/>
        </w:rPr>
        <w:t>Preventing Extremism and Radicalisation Policy</w:t>
      </w:r>
      <w:r w:rsidR="00F86A13">
        <w:rPr>
          <w:rFonts w:ascii="Arial" w:hAnsi="Arial" w:cs="Arial"/>
        </w:rPr>
        <w:t>.</w:t>
      </w:r>
    </w:p>
    <w:p w14:paraId="50E2335B" w14:textId="77777777" w:rsidR="008F7FCE" w:rsidRPr="00CA3FB0" w:rsidRDefault="008F7FCE" w:rsidP="008F7FCE">
      <w:pPr>
        <w:pStyle w:val="NoSpacing"/>
        <w:rPr>
          <w:rFonts w:ascii="Arial" w:hAnsi="Arial" w:cs="Arial"/>
        </w:rPr>
      </w:pPr>
    </w:p>
    <w:p w14:paraId="10D909F8" w14:textId="37412652" w:rsidR="008F7FCE" w:rsidRPr="00CA3FB0" w:rsidRDefault="008F7FCE" w:rsidP="00C470F2">
      <w:pPr>
        <w:pStyle w:val="NoSpacing"/>
        <w:ind w:left="720"/>
        <w:rPr>
          <w:rFonts w:ascii="Arial" w:hAnsi="Arial" w:cs="Arial"/>
        </w:rPr>
      </w:pPr>
      <w:r w:rsidRPr="00CA3FB0">
        <w:rPr>
          <w:rFonts w:ascii="Arial" w:hAnsi="Arial" w:cs="Arial"/>
        </w:rPr>
        <w:t xml:space="preserve">At the point of induction, new staff </w:t>
      </w:r>
      <w:r w:rsidR="00FB6863">
        <w:rPr>
          <w:rFonts w:ascii="Arial" w:hAnsi="Arial" w:cs="Arial"/>
        </w:rPr>
        <w:t>must be</w:t>
      </w:r>
      <w:r w:rsidRPr="00CA3FB0">
        <w:rPr>
          <w:rFonts w:ascii="Arial" w:hAnsi="Arial" w:cs="Arial"/>
        </w:rPr>
        <w:t xml:space="preserve"> informed of the names and role of the Designated Safeguarding Lead and Deputies. </w:t>
      </w:r>
    </w:p>
    <w:p w14:paraId="716035C0" w14:textId="77777777" w:rsidR="008F7FCE" w:rsidRPr="00CA3FB0" w:rsidRDefault="008F7FCE" w:rsidP="008F7FCE">
      <w:pPr>
        <w:pStyle w:val="NoSpacing"/>
        <w:rPr>
          <w:rFonts w:ascii="Arial" w:hAnsi="Arial" w:cs="Arial"/>
        </w:rPr>
      </w:pPr>
    </w:p>
    <w:p w14:paraId="12FAEB9B" w14:textId="77777777" w:rsidR="008F7FCE" w:rsidRDefault="008F7FCE" w:rsidP="00C470F2">
      <w:pPr>
        <w:pStyle w:val="Heading1"/>
      </w:pPr>
      <w:bookmarkStart w:id="616" w:name="_Toc15044879"/>
      <w:r w:rsidRPr="00CA3FB0">
        <w:t>Training</w:t>
      </w:r>
      <w:bookmarkEnd w:id="616"/>
    </w:p>
    <w:p w14:paraId="5EB6C421" w14:textId="77777777" w:rsidR="00AA5949" w:rsidRPr="00AA5949" w:rsidRDefault="00AA5949" w:rsidP="004E111F">
      <w:pPr>
        <w:pStyle w:val="NoSpacing"/>
      </w:pPr>
    </w:p>
    <w:p w14:paraId="65AFB763" w14:textId="22ACEAC1" w:rsidR="00AA5949" w:rsidRPr="00732BFE" w:rsidRDefault="00AA5949" w:rsidP="00C470F2">
      <w:pPr>
        <w:pStyle w:val="Heading2"/>
        <w:rPr>
          <w:u w:val="single"/>
        </w:rPr>
      </w:pPr>
      <w:bookmarkStart w:id="617" w:name="_Toc15044880"/>
      <w:r w:rsidRPr="00732BFE">
        <w:rPr>
          <w:u w:val="single"/>
        </w:rPr>
        <w:t>Staff employed in school</w:t>
      </w:r>
      <w:bookmarkEnd w:id="617"/>
    </w:p>
    <w:p w14:paraId="5C31B5AE" w14:textId="7ABD1B66" w:rsidR="00367D9F" w:rsidRDefault="008F7FCE" w:rsidP="00152E57">
      <w:pPr>
        <w:pStyle w:val="NoSpacing"/>
        <w:ind w:left="720"/>
        <w:rPr>
          <w:rFonts w:ascii="Arial" w:hAnsi="Arial" w:cs="Arial"/>
        </w:rPr>
      </w:pPr>
      <w:r w:rsidRPr="00CA3FB0">
        <w:rPr>
          <w:rFonts w:ascii="Arial" w:hAnsi="Arial" w:cs="Arial"/>
        </w:rPr>
        <w:t xml:space="preserve">All </w:t>
      </w:r>
      <w:proofErr w:type="gramStart"/>
      <w:r w:rsidRPr="00CA3FB0">
        <w:rPr>
          <w:rFonts w:ascii="Arial" w:hAnsi="Arial" w:cs="Arial"/>
        </w:rPr>
        <w:t xml:space="preserve">staff </w:t>
      </w:r>
      <w:r w:rsidR="00FB6863">
        <w:rPr>
          <w:rFonts w:ascii="Arial" w:hAnsi="Arial" w:cs="Arial"/>
        </w:rPr>
        <w:t xml:space="preserve"> employed</w:t>
      </w:r>
      <w:proofErr w:type="gramEnd"/>
      <w:r w:rsidR="00FB6863">
        <w:rPr>
          <w:rFonts w:ascii="Arial" w:hAnsi="Arial" w:cs="Arial"/>
        </w:rPr>
        <w:t xml:space="preserve"> in school </w:t>
      </w:r>
      <w:r w:rsidRPr="00CA3FB0">
        <w:rPr>
          <w:rFonts w:ascii="Arial" w:hAnsi="Arial" w:cs="Arial"/>
        </w:rPr>
        <w:t>should receive</w:t>
      </w:r>
      <w:r w:rsidR="00FB6863">
        <w:rPr>
          <w:rFonts w:ascii="Arial" w:hAnsi="Arial" w:cs="Arial"/>
        </w:rPr>
        <w:t xml:space="preserve"> </w:t>
      </w:r>
      <w:r w:rsidR="00FB6863" w:rsidRPr="00171B3B">
        <w:rPr>
          <w:rFonts w:ascii="Arial" w:hAnsi="Arial" w:cs="Arial"/>
          <w:b/>
        </w:rPr>
        <w:t>annual</w:t>
      </w:r>
      <w:r w:rsidRPr="00CA3FB0">
        <w:rPr>
          <w:rFonts w:ascii="Arial" w:hAnsi="Arial" w:cs="Arial"/>
        </w:rPr>
        <w:t xml:space="preserve"> safeguarding and child protection training</w:t>
      </w:r>
      <w:r w:rsidR="000A166A">
        <w:rPr>
          <w:rFonts w:ascii="Arial" w:hAnsi="Arial" w:cs="Arial"/>
        </w:rPr>
        <w:t>, usually at the commencement of the academic year</w:t>
      </w:r>
      <w:r w:rsidRPr="00CA3FB0">
        <w:rPr>
          <w:rFonts w:ascii="Arial" w:hAnsi="Arial" w:cs="Arial"/>
        </w:rPr>
        <w:t xml:space="preserve">. Staff should </w:t>
      </w:r>
      <w:r w:rsidR="000A166A">
        <w:rPr>
          <w:rFonts w:ascii="Arial" w:hAnsi="Arial" w:cs="Arial"/>
        </w:rPr>
        <w:t xml:space="preserve">also </w:t>
      </w:r>
      <w:r w:rsidRPr="00CA3FB0">
        <w:rPr>
          <w:rFonts w:ascii="Arial" w:hAnsi="Arial" w:cs="Arial"/>
        </w:rPr>
        <w:t>receive safeguarding and child protection updates</w:t>
      </w:r>
      <w:r w:rsidR="000A166A">
        <w:rPr>
          <w:rFonts w:ascii="Arial" w:hAnsi="Arial" w:cs="Arial"/>
        </w:rPr>
        <w:t xml:space="preserve"> regularly</w:t>
      </w:r>
      <w:r w:rsidRPr="00CA3FB0">
        <w:rPr>
          <w:rFonts w:ascii="Arial" w:hAnsi="Arial" w:cs="Arial"/>
        </w:rPr>
        <w:t xml:space="preserve"> </w:t>
      </w:r>
      <w:r w:rsidR="000A166A">
        <w:rPr>
          <w:rFonts w:ascii="Arial" w:hAnsi="Arial" w:cs="Arial"/>
        </w:rPr>
        <w:t>throughout the year, provided by the DSL, in order</w:t>
      </w:r>
      <w:r w:rsidRPr="00CA3FB0">
        <w:rPr>
          <w:rFonts w:ascii="Arial" w:hAnsi="Arial" w:cs="Arial"/>
        </w:rPr>
        <w:t xml:space="preserve"> to provide them with relevant skills and knowledge to safeguard children effectively</w:t>
      </w:r>
      <w:r w:rsidR="00204FA5">
        <w:rPr>
          <w:rFonts w:ascii="Arial" w:hAnsi="Arial" w:cs="Arial"/>
        </w:rPr>
        <w:t>, for example, learning about the topics in Annex A (KSCIE 201</w:t>
      </w:r>
      <w:r w:rsidR="003E3004">
        <w:rPr>
          <w:rFonts w:ascii="Arial" w:hAnsi="Arial" w:cs="Arial"/>
        </w:rPr>
        <w:t>9</w:t>
      </w:r>
      <w:r w:rsidR="00204FA5">
        <w:rPr>
          <w:rFonts w:ascii="Arial" w:hAnsi="Arial" w:cs="Arial"/>
        </w:rPr>
        <w:t xml:space="preserve">). </w:t>
      </w:r>
    </w:p>
    <w:p w14:paraId="61B54720" w14:textId="697C501B" w:rsidR="00367D9F" w:rsidRPr="00732BFE" w:rsidRDefault="00367D9F" w:rsidP="00C470F2">
      <w:pPr>
        <w:pStyle w:val="Heading2"/>
        <w:rPr>
          <w:u w:val="single"/>
        </w:rPr>
      </w:pPr>
      <w:bookmarkStart w:id="618" w:name="_Toc15044881"/>
      <w:r w:rsidRPr="00732BFE">
        <w:rPr>
          <w:u w:val="single"/>
        </w:rPr>
        <w:lastRenderedPageBreak/>
        <w:t>Third-party contractors</w:t>
      </w:r>
      <w:bookmarkEnd w:id="618"/>
    </w:p>
    <w:p w14:paraId="4ABBEC1A" w14:textId="27630806" w:rsidR="008F7FCE" w:rsidRDefault="00367D9F" w:rsidP="00C470F2">
      <w:pPr>
        <w:pStyle w:val="NoSpacing"/>
        <w:ind w:left="720"/>
        <w:rPr>
          <w:rFonts w:ascii="Arial" w:hAnsi="Arial" w:cs="Arial"/>
        </w:rPr>
      </w:pPr>
      <w:r>
        <w:rPr>
          <w:rFonts w:ascii="Arial" w:hAnsi="Arial" w:cs="Arial"/>
        </w:rPr>
        <w:t>It is good practice for th</w:t>
      </w:r>
      <w:r w:rsidR="007818CB">
        <w:rPr>
          <w:rFonts w:ascii="Arial" w:hAnsi="Arial" w:cs="Arial"/>
        </w:rPr>
        <w:t>ose employed as third-part</w:t>
      </w:r>
      <w:r w:rsidR="003B6F65">
        <w:rPr>
          <w:rFonts w:ascii="Arial" w:hAnsi="Arial" w:cs="Arial"/>
        </w:rPr>
        <w:t>y</w:t>
      </w:r>
      <w:r>
        <w:rPr>
          <w:rFonts w:ascii="Arial" w:hAnsi="Arial" w:cs="Arial"/>
        </w:rPr>
        <w:t xml:space="preserve"> contractors </w:t>
      </w:r>
      <w:r w:rsidR="007818CB">
        <w:rPr>
          <w:rFonts w:ascii="Arial" w:hAnsi="Arial" w:cs="Arial"/>
        </w:rPr>
        <w:t xml:space="preserve">who </w:t>
      </w:r>
      <w:r>
        <w:rPr>
          <w:rFonts w:ascii="Arial" w:hAnsi="Arial" w:cs="Arial"/>
        </w:rPr>
        <w:t xml:space="preserve">work regularly in school with </w:t>
      </w:r>
      <w:r w:rsidR="009D572B">
        <w:rPr>
          <w:rFonts w:ascii="Arial" w:hAnsi="Arial" w:cs="Arial"/>
        </w:rPr>
        <w:t xml:space="preserve">the </w:t>
      </w:r>
      <w:r>
        <w:rPr>
          <w:rFonts w:ascii="Arial" w:hAnsi="Arial" w:cs="Arial"/>
        </w:rPr>
        <w:t>opportunity for contact with pupils to have basic safeguarding training</w:t>
      </w:r>
      <w:r w:rsidR="003B6F65">
        <w:rPr>
          <w:rFonts w:ascii="Arial" w:hAnsi="Arial" w:cs="Arial"/>
        </w:rPr>
        <w:t>,</w:t>
      </w:r>
      <w:r>
        <w:rPr>
          <w:rFonts w:ascii="Arial" w:hAnsi="Arial" w:cs="Arial"/>
        </w:rPr>
        <w:t xml:space="preserve"> at a level appropriate to their role. </w:t>
      </w:r>
    </w:p>
    <w:p w14:paraId="44AAD2E1" w14:textId="2A25EA8D" w:rsidR="00F81130" w:rsidRPr="00CA3FB0" w:rsidRDefault="00F81130" w:rsidP="008F7FCE">
      <w:pPr>
        <w:pStyle w:val="NoSpacing"/>
        <w:rPr>
          <w:rFonts w:ascii="Arial" w:hAnsi="Arial" w:cs="Arial"/>
        </w:rPr>
      </w:pPr>
    </w:p>
    <w:p w14:paraId="6868D090" w14:textId="77777777" w:rsidR="00F81130" w:rsidRPr="00732BFE" w:rsidRDefault="00F81130" w:rsidP="00C470F2">
      <w:pPr>
        <w:pStyle w:val="Heading2"/>
        <w:rPr>
          <w:u w:val="single"/>
        </w:rPr>
      </w:pPr>
      <w:bookmarkStart w:id="619" w:name="_Toc15044882"/>
      <w:r w:rsidRPr="00732BFE">
        <w:rPr>
          <w:u w:val="single"/>
        </w:rPr>
        <w:t>Teaching about safeguarding</w:t>
      </w:r>
      <w:bookmarkEnd w:id="619"/>
    </w:p>
    <w:p w14:paraId="18160173" w14:textId="5D411BDB" w:rsidR="00F81130" w:rsidRPr="00CA3FB0" w:rsidRDefault="00F81130" w:rsidP="00C470F2">
      <w:pPr>
        <w:pStyle w:val="NoSpacing"/>
        <w:ind w:left="720"/>
        <w:rPr>
          <w:rFonts w:ascii="Arial" w:hAnsi="Arial" w:cs="Arial"/>
        </w:rPr>
      </w:pPr>
      <w:r w:rsidRPr="00CA3FB0">
        <w:rPr>
          <w:rFonts w:ascii="Arial" w:hAnsi="Arial" w:cs="Arial"/>
        </w:rPr>
        <w:t xml:space="preserve">The school is committed to proactively teaching children about safeguarding, including online safety, as part of our approach to offering a broad and balanced curriculum. </w:t>
      </w:r>
      <w:r>
        <w:rPr>
          <w:rFonts w:ascii="Arial" w:hAnsi="Arial" w:cs="Arial"/>
        </w:rPr>
        <w:t>Through ongoing work with the children, we aim to build resilience so that every child knows that we are a ‘telling school’ and that speaking up about any concern is valued and actively promoted. This includes raising a concern about</w:t>
      </w:r>
      <w:r w:rsidR="008F40E8">
        <w:rPr>
          <w:rFonts w:ascii="Arial" w:hAnsi="Arial" w:cs="Arial"/>
        </w:rPr>
        <w:t xml:space="preserve"> themselves</w:t>
      </w:r>
      <w:r>
        <w:rPr>
          <w:rFonts w:ascii="Arial" w:hAnsi="Arial" w:cs="Arial"/>
        </w:rPr>
        <w:t xml:space="preserve"> or about another. </w:t>
      </w:r>
    </w:p>
    <w:p w14:paraId="1F426A27" w14:textId="77777777" w:rsidR="00F81130" w:rsidRPr="00CA3FB0" w:rsidRDefault="00F81130" w:rsidP="00F81130">
      <w:pPr>
        <w:pStyle w:val="NoSpacing"/>
        <w:rPr>
          <w:rFonts w:ascii="Arial" w:hAnsi="Arial" w:cs="Arial"/>
        </w:rPr>
      </w:pPr>
    </w:p>
    <w:p w14:paraId="51EF17AF" w14:textId="77777777" w:rsidR="00F81130" w:rsidRPr="00CA3FB0" w:rsidRDefault="00F81130" w:rsidP="00C470F2">
      <w:pPr>
        <w:pStyle w:val="NoSpacing"/>
        <w:ind w:firstLine="720"/>
        <w:rPr>
          <w:rFonts w:ascii="Arial" w:hAnsi="Arial" w:cs="Arial"/>
        </w:rPr>
      </w:pPr>
      <w:r w:rsidRPr="00CA3FB0">
        <w:rPr>
          <w:rFonts w:ascii="Arial" w:hAnsi="Arial" w:cs="Arial"/>
        </w:rPr>
        <w:t>Safeguarding is taught in the following way:</w:t>
      </w:r>
    </w:p>
    <w:p w14:paraId="5C6C7348" w14:textId="4AA4B7C5" w:rsidR="00F81130" w:rsidRPr="00D5685D" w:rsidRDefault="00D5685D" w:rsidP="00D5685D">
      <w:pPr>
        <w:pStyle w:val="NoSpacing"/>
        <w:ind w:left="720"/>
        <w:rPr>
          <w:rFonts w:ascii="Arial" w:hAnsi="Arial" w:cs="Arial"/>
        </w:rPr>
      </w:pPr>
      <w:r w:rsidRPr="00D5685D">
        <w:rPr>
          <w:rFonts w:ascii="Arial" w:hAnsi="Arial" w:cs="Arial"/>
        </w:rPr>
        <w:t xml:space="preserve">Through a </w:t>
      </w:r>
      <w:proofErr w:type="spellStart"/>
      <w:r w:rsidRPr="00D5685D">
        <w:rPr>
          <w:rFonts w:ascii="Arial" w:hAnsi="Arial" w:cs="Arial"/>
        </w:rPr>
        <w:t>well planned</w:t>
      </w:r>
      <w:proofErr w:type="spellEnd"/>
      <w:r w:rsidRPr="00D5685D">
        <w:rPr>
          <w:rFonts w:ascii="Arial" w:hAnsi="Arial" w:cs="Arial"/>
        </w:rPr>
        <w:t xml:space="preserve"> programme of safety education using resources from NSPCC            </w:t>
      </w:r>
      <w:proofErr w:type="gramStart"/>
      <w:r w:rsidRPr="00D5685D">
        <w:rPr>
          <w:rFonts w:ascii="Arial" w:hAnsi="Arial" w:cs="Arial"/>
        </w:rPr>
        <w:t>PANTS  as</w:t>
      </w:r>
      <w:proofErr w:type="gramEnd"/>
      <w:r w:rsidRPr="00D5685D">
        <w:rPr>
          <w:rFonts w:ascii="Arial" w:hAnsi="Arial" w:cs="Arial"/>
        </w:rPr>
        <w:t xml:space="preserve"> well as linking into National initiatives such as Safer Internet Day, We also empower children to speak up.</w:t>
      </w:r>
    </w:p>
    <w:p w14:paraId="478F81C6" w14:textId="77777777" w:rsidR="00F81130" w:rsidRPr="00D5685D" w:rsidRDefault="00F81130" w:rsidP="00F81130">
      <w:pPr>
        <w:pStyle w:val="NoSpacing"/>
        <w:rPr>
          <w:rFonts w:ascii="Arial" w:hAnsi="Arial" w:cs="Arial"/>
        </w:rPr>
      </w:pPr>
    </w:p>
    <w:p w14:paraId="677262FE" w14:textId="0FAE7EB9" w:rsidR="00F81130" w:rsidRDefault="00F81130" w:rsidP="00C470F2">
      <w:pPr>
        <w:pStyle w:val="NoSpacing"/>
        <w:ind w:firstLine="720"/>
        <w:rPr>
          <w:rFonts w:ascii="Arial" w:hAnsi="Arial" w:cs="Arial"/>
        </w:rPr>
      </w:pPr>
      <w:r w:rsidRPr="00D5685D">
        <w:rPr>
          <w:rFonts w:ascii="Arial" w:hAnsi="Arial" w:cs="Arial"/>
        </w:rPr>
        <w:t>Relationships education is compulsory</w:t>
      </w:r>
      <w:r>
        <w:rPr>
          <w:rFonts w:ascii="Arial" w:hAnsi="Arial" w:cs="Arial"/>
        </w:rPr>
        <w:t xml:space="preserve"> in all primary schools. </w:t>
      </w:r>
    </w:p>
    <w:p w14:paraId="2A4C90DA" w14:textId="6976379C" w:rsidR="00F81130" w:rsidRDefault="00D5685D" w:rsidP="00C470F2">
      <w:pPr>
        <w:pStyle w:val="NoSpacing"/>
        <w:ind w:firstLine="720"/>
        <w:rPr>
          <w:rFonts w:ascii="Arial" w:hAnsi="Arial" w:cs="Arial"/>
        </w:rPr>
      </w:pPr>
      <w:r>
        <w:rPr>
          <w:rFonts w:ascii="Arial" w:hAnsi="Arial" w:cs="Arial"/>
        </w:rPr>
        <w:t>We use the P.S.H.E and Christopher Winter materials.</w:t>
      </w:r>
    </w:p>
    <w:p w14:paraId="565DC838" w14:textId="77777777" w:rsidR="00F81130" w:rsidRDefault="00F81130" w:rsidP="00F81130">
      <w:pPr>
        <w:pStyle w:val="NoSpacing"/>
        <w:rPr>
          <w:rFonts w:ascii="Arial" w:hAnsi="Arial" w:cs="Arial"/>
        </w:rPr>
      </w:pPr>
    </w:p>
    <w:p w14:paraId="22E2DA1B" w14:textId="77777777" w:rsidR="00F81130" w:rsidRDefault="00F81130" w:rsidP="00F81130">
      <w:pPr>
        <w:pStyle w:val="NoSpacing"/>
        <w:rPr>
          <w:rFonts w:ascii="Arial" w:hAnsi="Arial" w:cs="Arial"/>
        </w:rPr>
      </w:pPr>
    </w:p>
    <w:p w14:paraId="73D5FDF2" w14:textId="75A12CF6" w:rsidR="00F81130" w:rsidRDefault="3EB9FFD2" w:rsidP="3EB9FFD2">
      <w:pPr>
        <w:pStyle w:val="NoSpacing"/>
        <w:ind w:left="720"/>
        <w:rPr>
          <w:rFonts w:ascii="Arial" w:hAnsi="Arial" w:cs="Arial"/>
        </w:rPr>
      </w:pPr>
      <w:r w:rsidRPr="3EB9FFD2">
        <w:rPr>
          <w:rFonts w:ascii="Arial" w:hAnsi="Arial" w:cs="Arial"/>
        </w:rPr>
        <w:t xml:space="preserve">We actively promote the view that children should feel able to raise any concerns that they may have. This includes when they have a concern about a friend or peer. We take the following measures to ensure that children know how to raise a concern: </w:t>
      </w:r>
      <w:r w:rsidR="00D5685D">
        <w:rPr>
          <w:rFonts w:ascii="Arial" w:hAnsi="Arial" w:cs="Arial"/>
        </w:rPr>
        <w:t xml:space="preserve"> We always discuss with the children how important it is to voice their feelings both with adults and their peers. Taking into consideration the age of our children the use of the worry monster is used so that if they are unable to articulate their </w:t>
      </w:r>
      <w:proofErr w:type="gramStart"/>
      <w:r w:rsidR="00D5685D">
        <w:rPr>
          <w:rFonts w:ascii="Arial" w:hAnsi="Arial" w:cs="Arial"/>
        </w:rPr>
        <w:t>feelings</w:t>
      </w:r>
      <w:proofErr w:type="gramEnd"/>
      <w:r w:rsidR="00D5685D">
        <w:rPr>
          <w:rFonts w:ascii="Arial" w:hAnsi="Arial" w:cs="Arial"/>
        </w:rPr>
        <w:t xml:space="preserve"> they have a medium to visibly show concern. </w:t>
      </w:r>
    </w:p>
    <w:p w14:paraId="2BB80994" w14:textId="77777777" w:rsidR="007818CB" w:rsidRDefault="007818CB" w:rsidP="00C470F2">
      <w:pPr>
        <w:pStyle w:val="Heading1"/>
        <w:numPr>
          <w:ilvl w:val="0"/>
          <w:numId w:val="0"/>
        </w:numPr>
        <w:ind w:left="720"/>
      </w:pPr>
    </w:p>
    <w:p w14:paraId="635E97C1" w14:textId="51269DF6" w:rsidR="00352C26" w:rsidRDefault="00352C26" w:rsidP="00C470F2">
      <w:pPr>
        <w:pStyle w:val="Heading1"/>
      </w:pPr>
      <w:bookmarkStart w:id="620" w:name="_Toc523315277"/>
      <w:bookmarkStart w:id="621" w:name="_Toc523315426"/>
      <w:bookmarkStart w:id="622" w:name="_Toc523315659"/>
      <w:bookmarkStart w:id="623" w:name="_Toc523315859"/>
      <w:bookmarkStart w:id="624" w:name="_Toc523316057"/>
      <w:bookmarkStart w:id="625" w:name="_Toc523316257"/>
      <w:bookmarkStart w:id="626" w:name="_Toc523316738"/>
      <w:bookmarkStart w:id="627" w:name="_Toc523316938"/>
      <w:bookmarkStart w:id="628" w:name="_Toc523317138"/>
      <w:bookmarkStart w:id="629" w:name="_Toc523317338"/>
      <w:bookmarkStart w:id="630" w:name="_Toc523315278"/>
      <w:bookmarkStart w:id="631" w:name="_Toc523315427"/>
      <w:bookmarkStart w:id="632" w:name="_Toc523315660"/>
      <w:bookmarkStart w:id="633" w:name="_Toc523315860"/>
      <w:bookmarkStart w:id="634" w:name="_Toc523316058"/>
      <w:bookmarkStart w:id="635" w:name="_Toc523316258"/>
      <w:bookmarkStart w:id="636" w:name="_Toc523316739"/>
      <w:bookmarkStart w:id="637" w:name="_Toc523316939"/>
      <w:bookmarkStart w:id="638" w:name="_Toc523317139"/>
      <w:bookmarkStart w:id="639" w:name="_Toc523317339"/>
      <w:bookmarkStart w:id="640" w:name="_Toc523315279"/>
      <w:bookmarkStart w:id="641" w:name="_Toc523315428"/>
      <w:bookmarkStart w:id="642" w:name="_Toc523315661"/>
      <w:bookmarkStart w:id="643" w:name="_Toc523315861"/>
      <w:bookmarkStart w:id="644" w:name="_Toc523316059"/>
      <w:bookmarkStart w:id="645" w:name="_Toc523316259"/>
      <w:bookmarkStart w:id="646" w:name="_Toc523316740"/>
      <w:bookmarkStart w:id="647" w:name="_Toc523316940"/>
      <w:bookmarkStart w:id="648" w:name="_Toc523317140"/>
      <w:bookmarkStart w:id="649" w:name="_Toc523317340"/>
      <w:bookmarkStart w:id="650" w:name="_Toc523315280"/>
      <w:bookmarkStart w:id="651" w:name="_Toc523315429"/>
      <w:bookmarkStart w:id="652" w:name="_Toc523315662"/>
      <w:bookmarkStart w:id="653" w:name="_Toc523315862"/>
      <w:bookmarkStart w:id="654" w:name="_Toc523316060"/>
      <w:bookmarkStart w:id="655" w:name="_Toc523316260"/>
      <w:bookmarkStart w:id="656" w:name="_Toc523316741"/>
      <w:bookmarkStart w:id="657" w:name="_Toc523316941"/>
      <w:bookmarkStart w:id="658" w:name="_Toc523317141"/>
      <w:bookmarkStart w:id="659" w:name="_Toc523317341"/>
      <w:bookmarkStart w:id="660" w:name="_Toc523315281"/>
      <w:bookmarkStart w:id="661" w:name="_Toc523315430"/>
      <w:bookmarkStart w:id="662" w:name="_Toc523315663"/>
      <w:bookmarkStart w:id="663" w:name="_Toc523315863"/>
      <w:bookmarkStart w:id="664" w:name="_Toc523316061"/>
      <w:bookmarkStart w:id="665" w:name="_Toc523316261"/>
      <w:bookmarkStart w:id="666" w:name="_Toc523316742"/>
      <w:bookmarkStart w:id="667" w:name="_Toc523316942"/>
      <w:bookmarkStart w:id="668" w:name="_Toc523317142"/>
      <w:bookmarkStart w:id="669" w:name="_Toc523317342"/>
      <w:bookmarkStart w:id="670" w:name="_Toc15044883"/>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sidRPr="00CA3FB0">
        <w:t>Online safety</w:t>
      </w:r>
      <w:bookmarkEnd w:id="670"/>
    </w:p>
    <w:p w14:paraId="5186B9B0" w14:textId="77777777" w:rsidR="00D54B84" w:rsidRPr="00D54B84" w:rsidRDefault="00D54B84" w:rsidP="00D54B84">
      <w:pPr>
        <w:pStyle w:val="NoSpacing"/>
      </w:pPr>
    </w:p>
    <w:p w14:paraId="10E87C29" w14:textId="77777777" w:rsidR="00B51417" w:rsidRDefault="00B51417" w:rsidP="00C470F2">
      <w:pPr>
        <w:pStyle w:val="NoSpacing"/>
        <w:ind w:left="720"/>
      </w:pPr>
      <w:r w:rsidRPr="00165A7A">
        <w:t xml:space="preserve">All staff should be aware of the risks posed to children by technology and the internet and should understand their role in preventing, identifying and responding to harm caused by its use. </w:t>
      </w:r>
    </w:p>
    <w:p w14:paraId="76C1A747" w14:textId="77777777" w:rsidR="00B51417" w:rsidRDefault="00B51417" w:rsidP="00B51417">
      <w:pPr>
        <w:pStyle w:val="NoSpacing"/>
      </w:pPr>
    </w:p>
    <w:p w14:paraId="6B70F06B" w14:textId="580082D7" w:rsidR="00B51417" w:rsidRPr="00165A7A" w:rsidRDefault="00B51417" w:rsidP="00C470F2">
      <w:pPr>
        <w:pStyle w:val="NoSpacing"/>
        <w:ind w:left="720"/>
      </w:pPr>
      <w:r>
        <w:t xml:space="preserve">All staff should be familiar with the school’s Digital </w:t>
      </w:r>
      <w:r w:rsidR="00C87874">
        <w:t>Safety</w:t>
      </w:r>
      <w:r>
        <w:t xml:space="preserve"> Policy</w:t>
      </w:r>
      <w:r w:rsidR="00B445BE">
        <w:t>,</w:t>
      </w:r>
      <w:r>
        <w:t xml:space="preserve"> </w:t>
      </w:r>
      <w:r w:rsidRPr="00165A7A">
        <w:t xml:space="preserve">which sets out the </w:t>
      </w:r>
      <w:r>
        <w:t>s</w:t>
      </w:r>
      <w:r w:rsidRPr="00165A7A">
        <w:t xml:space="preserve">chool’s approach to online safety in further detail, as well as the </w:t>
      </w:r>
      <w:r>
        <w:t>s</w:t>
      </w:r>
      <w:r w:rsidRPr="00165A7A">
        <w:t>chool's Youth Produced Sexual Imagery Policy (see</w:t>
      </w:r>
      <w:r>
        <w:t xml:space="preserve"> later in this document</w:t>
      </w:r>
      <w:r w:rsidRPr="00165A7A">
        <w:t>)</w:t>
      </w:r>
      <w:r>
        <w:t>.</w:t>
      </w:r>
      <w:r w:rsidRPr="00165A7A">
        <w:t xml:space="preserve"> </w:t>
      </w:r>
    </w:p>
    <w:p w14:paraId="66C41A6D" w14:textId="77777777" w:rsidR="00B51417" w:rsidRPr="00C470F2" w:rsidRDefault="00B51417" w:rsidP="00B51417">
      <w:pPr>
        <w:pStyle w:val="NoSpacing"/>
        <w:rPr>
          <w:b/>
        </w:rPr>
      </w:pPr>
    </w:p>
    <w:p w14:paraId="73D3D944" w14:textId="018E93AA" w:rsidR="001C6FB3" w:rsidRPr="00C470F2" w:rsidRDefault="006E3926" w:rsidP="00C470F2">
      <w:pPr>
        <w:pStyle w:val="Heading2"/>
        <w:rPr>
          <w:u w:val="single"/>
        </w:rPr>
      </w:pPr>
      <w:bookmarkStart w:id="671" w:name="_Toc523315432"/>
      <w:bookmarkStart w:id="672" w:name="_Toc523315665"/>
      <w:bookmarkStart w:id="673" w:name="_Toc523315865"/>
      <w:bookmarkStart w:id="674" w:name="_Toc523316063"/>
      <w:bookmarkStart w:id="675" w:name="_Toc523316263"/>
      <w:bookmarkStart w:id="676" w:name="_Toc523316744"/>
      <w:bookmarkStart w:id="677" w:name="_Toc523316944"/>
      <w:bookmarkStart w:id="678" w:name="_Toc523317144"/>
      <w:bookmarkStart w:id="679" w:name="_Toc523317344"/>
      <w:bookmarkStart w:id="680" w:name="_Toc15044884"/>
      <w:bookmarkEnd w:id="671"/>
      <w:bookmarkEnd w:id="672"/>
      <w:bookmarkEnd w:id="673"/>
      <w:bookmarkEnd w:id="674"/>
      <w:bookmarkEnd w:id="675"/>
      <w:bookmarkEnd w:id="676"/>
      <w:bookmarkEnd w:id="677"/>
      <w:bookmarkEnd w:id="678"/>
      <w:bookmarkEnd w:id="679"/>
      <w:r w:rsidRPr="00C470F2">
        <w:rPr>
          <w:u w:val="single"/>
        </w:rPr>
        <w:t>Youth produced sexual imagery</w:t>
      </w:r>
      <w:proofErr w:type="gramStart"/>
      <w:r w:rsidRPr="00C470F2">
        <w:rPr>
          <w:u w:val="single"/>
        </w:rPr>
        <w:t>/</w:t>
      </w:r>
      <w:r w:rsidR="00561050" w:rsidRPr="00C470F2">
        <w:rPr>
          <w:u w:val="single"/>
        </w:rPr>
        <w:t>‘</w:t>
      </w:r>
      <w:proofErr w:type="gramEnd"/>
      <w:r w:rsidRPr="00C470F2">
        <w:rPr>
          <w:u w:val="single"/>
        </w:rPr>
        <w:t>Sexting</w:t>
      </w:r>
      <w:r w:rsidR="00561050" w:rsidRPr="00C470F2">
        <w:rPr>
          <w:u w:val="single"/>
        </w:rPr>
        <w:t>’</w:t>
      </w:r>
      <w:bookmarkEnd w:id="680"/>
    </w:p>
    <w:p w14:paraId="04C94586" w14:textId="7CB822FE" w:rsidR="003B00BC" w:rsidRDefault="003B00BC" w:rsidP="00EB07E4">
      <w:pPr>
        <w:pStyle w:val="NoSpacing"/>
        <w:ind w:left="720"/>
      </w:pPr>
      <w:r w:rsidRPr="003B00BC">
        <w:t xml:space="preserve">Whilst </w:t>
      </w:r>
      <w:r w:rsidR="0015007E">
        <w:t xml:space="preserve">many </w:t>
      </w:r>
      <w:r w:rsidRPr="003B00BC">
        <w:t>professionals refer to the issue as 'sexting', there is no clear definition of 'sexting'. According to research, many professionals consider sexting to be 'sending or posting sexually suggestive images, including nude or semi-nude photographs, via mobiles or over the internet.'  Yet, recent NSPCC research has revealed that when children are asked 'What does sexting mean to you?' they are more likely to interpret sexting as 'writing and sharing explicit messages with people they know.'</w:t>
      </w:r>
      <w:r w:rsidRPr="003B00BC">
        <w:rPr>
          <w:rStyle w:val="FootnoteReference"/>
        </w:rPr>
        <w:footnoteReference w:id="2"/>
      </w:r>
      <w:r w:rsidRPr="003B00BC">
        <w:t xml:space="preserve"> Similarly, a recent ChildLine survey has revealed that many parents think of sexting as flirty or sexual text messages, rather than images.</w:t>
      </w:r>
    </w:p>
    <w:p w14:paraId="3F235BDD" w14:textId="77777777" w:rsidR="00D54B84" w:rsidRPr="003B00BC" w:rsidRDefault="00D54B84" w:rsidP="00EB07E4">
      <w:pPr>
        <w:pStyle w:val="NoSpacing"/>
        <w:ind w:left="720"/>
      </w:pPr>
    </w:p>
    <w:p w14:paraId="387CEAD7" w14:textId="4BCD2502" w:rsidR="003B00BC" w:rsidRPr="003B00BC" w:rsidRDefault="003B00BC" w:rsidP="00C470F2">
      <w:pPr>
        <w:pStyle w:val="NoSpacing"/>
        <w:ind w:left="720"/>
      </w:pPr>
      <w:r w:rsidRPr="003B00BC">
        <w:t>This policy only covers the sharing of sexual im</w:t>
      </w:r>
      <w:r w:rsidR="0015007E">
        <w:t xml:space="preserve">agery by children. Possessing, creating, </w:t>
      </w:r>
      <w:r w:rsidRPr="003B00BC">
        <w:t>sharing</w:t>
      </w:r>
      <w:r w:rsidR="0015007E">
        <w:t xml:space="preserve"> and distributing</w:t>
      </w:r>
      <w:r w:rsidRPr="003B00BC">
        <w:t xml:space="preserve"> sexual photos and videos of under-18s is illegal, and therefore causes the greatest complexity for schools (amongst other agencies) when responding. It </w:t>
      </w:r>
      <w:r w:rsidRPr="003B00BC">
        <w:lastRenderedPageBreak/>
        <w:t>also presents a range of risks which need careful management. On this basis, this policy introduces the phrase 'youth produced sexual imagery' and uses this instead of 'sexting'.</w:t>
      </w:r>
      <w:r w:rsidRPr="003B00BC">
        <w:rPr>
          <w:rStyle w:val="FootnoteReference"/>
        </w:rPr>
        <w:footnoteReference w:id="3"/>
      </w:r>
      <w:r w:rsidRPr="003B00BC">
        <w:t xml:space="preserve">  This is to ensure clarity about the issues this advice addresses.</w:t>
      </w:r>
    </w:p>
    <w:p w14:paraId="2B4A06AF" w14:textId="77777777" w:rsidR="003B00BC" w:rsidRPr="003B00BC" w:rsidRDefault="003B00BC" w:rsidP="003B00BC">
      <w:pPr>
        <w:pStyle w:val="NoSpacing"/>
      </w:pPr>
    </w:p>
    <w:p w14:paraId="51EF337A" w14:textId="77777777" w:rsidR="003B00BC" w:rsidRPr="00C470F2" w:rsidRDefault="003B00BC" w:rsidP="00C470F2">
      <w:pPr>
        <w:pStyle w:val="Heading2"/>
        <w:rPr>
          <w:u w:val="single"/>
        </w:rPr>
      </w:pPr>
      <w:bookmarkStart w:id="681" w:name="_Toc15044885"/>
      <w:r w:rsidRPr="00C470F2">
        <w:rPr>
          <w:u w:val="single"/>
        </w:rPr>
        <w:t>What is youth produced sexual imagery?</w:t>
      </w:r>
      <w:bookmarkEnd w:id="681"/>
    </w:p>
    <w:p w14:paraId="0EE73B71" w14:textId="77777777" w:rsidR="003B00BC" w:rsidRPr="003B00BC" w:rsidRDefault="003B00BC" w:rsidP="00C470F2">
      <w:pPr>
        <w:pStyle w:val="NoSpacing"/>
        <w:ind w:firstLine="720"/>
      </w:pPr>
      <w:r w:rsidRPr="003B00BC">
        <w:t>'Youth produced sexual imagery' best describes the practice because:</w:t>
      </w:r>
    </w:p>
    <w:p w14:paraId="4F20928F" w14:textId="2FED4B42" w:rsidR="00AA5949" w:rsidRPr="003B00BC" w:rsidRDefault="003B00BC" w:rsidP="00C470F2">
      <w:pPr>
        <w:pStyle w:val="NoSpacing"/>
        <w:numPr>
          <w:ilvl w:val="0"/>
          <w:numId w:val="40"/>
        </w:numPr>
        <w:ind w:left="1077" w:hanging="357"/>
      </w:pPr>
      <w:r w:rsidRPr="003B00BC">
        <w:t>'Youth produced' includes children sharing images that they, or another child, have created of themselves.</w:t>
      </w:r>
    </w:p>
    <w:p w14:paraId="4472BBF1" w14:textId="3D6CE630" w:rsidR="00AA5949" w:rsidRPr="003B00BC" w:rsidRDefault="003B00BC" w:rsidP="00C470F2">
      <w:pPr>
        <w:pStyle w:val="NoSpacing"/>
        <w:numPr>
          <w:ilvl w:val="0"/>
          <w:numId w:val="40"/>
        </w:numPr>
        <w:ind w:left="1077" w:hanging="357"/>
      </w:pPr>
      <w:r w:rsidRPr="003B00BC">
        <w:t>'Sexual' is clearer than 'indecent'. A judgement of whether something is 'decent' is both a value judgement and dependent on context.</w:t>
      </w:r>
    </w:p>
    <w:p w14:paraId="350F61B1" w14:textId="77777777" w:rsidR="003B00BC" w:rsidRPr="003B00BC" w:rsidRDefault="003B00BC" w:rsidP="00C470F2">
      <w:pPr>
        <w:pStyle w:val="NoSpacing"/>
        <w:numPr>
          <w:ilvl w:val="0"/>
          <w:numId w:val="40"/>
        </w:numPr>
        <w:ind w:left="1077" w:hanging="357"/>
      </w:pPr>
      <w:r w:rsidRPr="003B00BC">
        <w:t>'Imagery' covers both still photos and moving videos (and this is what is meant by reference to imagery throughout the policy).</w:t>
      </w:r>
    </w:p>
    <w:p w14:paraId="2A23A502" w14:textId="77777777" w:rsidR="003B00BC" w:rsidRPr="003B00BC" w:rsidRDefault="003B00BC" w:rsidP="003B00BC">
      <w:pPr>
        <w:pStyle w:val="NoSpacing"/>
      </w:pPr>
    </w:p>
    <w:p w14:paraId="347E122C" w14:textId="77777777" w:rsidR="003B00BC" w:rsidRPr="00C470F2" w:rsidRDefault="003B00BC" w:rsidP="00C470F2">
      <w:pPr>
        <w:pStyle w:val="Heading2"/>
        <w:rPr>
          <w:u w:val="single"/>
        </w:rPr>
      </w:pPr>
      <w:bookmarkStart w:id="682" w:name="_Toc15044886"/>
      <w:r w:rsidRPr="00C470F2">
        <w:rPr>
          <w:u w:val="single"/>
        </w:rPr>
        <w:t>What types of incidents are covered by this policy?</w:t>
      </w:r>
      <w:bookmarkEnd w:id="682"/>
    </w:p>
    <w:p w14:paraId="0A9C5299" w14:textId="77777777" w:rsidR="003B00BC" w:rsidRPr="004E3DB4" w:rsidRDefault="003B00BC" w:rsidP="00C470F2">
      <w:pPr>
        <w:pStyle w:val="NoSpacing"/>
        <w:ind w:firstLine="720"/>
        <w:rPr>
          <w:b/>
        </w:rPr>
      </w:pPr>
      <w:r w:rsidRPr="004E3DB4">
        <w:t>Yes</w:t>
      </w:r>
      <w:r w:rsidRPr="004E3DB4">
        <w:rPr>
          <w:b/>
        </w:rPr>
        <w:t>:</w:t>
      </w:r>
    </w:p>
    <w:p w14:paraId="3369C778" w14:textId="34883E31" w:rsidR="00AA5949" w:rsidRPr="003B00BC" w:rsidRDefault="003B00BC" w:rsidP="00C470F2">
      <w:pPr>
        <w:pStyle w:val="NoSpacing"/>
        <w:numPr>
          <w:ilvl w:val="0"/>
          <w:numId w:val="41"/>
        </w:numPr>
        <w:ind w:left="1077" w:hanging="357"/>
      </w:pPr>
      <w:r w:rsidRPr="003B00BC">
        <w:t xml:space="preserve">A child creates and shares sexual imagery of themselves with a </w:t>
      </w:r>
      <w:r w:rsidR="00C6604F">
        <w:t>peer (also under the age of 18)</w:t>
      </w:r>
      <w:r w:rsidR="00BA3219">
        <w:t>.</w:t>
      </w:r>
    </w:p>
    <w:p w14:paraId="040CFB73" w14:textId="69C6A97A" w:rsidR="00AA5949" w:rsidRPr="003B00BC" w:rsidRDefault="003B00BC" w:rsidP="00C470F2">
      <w:pPr>
        <w:pStyle w:val="NoSpacing"/>
        <w:numPr>
          <w:ilvl w:val="0"/>
          <w:numId w:val="41"/>
        </w:numPr>
        <w:ind w:left="1077" w:hanging="357"/>
      </w:pPr>
      <w:r w:rsidRPr="003B00BC">
        <w:t>A child shares sexual imagery created by another child with a peer (also u</w:t>
      </w:r>
      <w:r w:rsidR="00C6604F">
        <w:t>nder the age of 18) or an adult</w:t>
      </w:r>
      <w:r w:rsidR="00BA3219">
        <w:t>.</w:t>
      </w:r>
    </w:p>
    <w:p w14:paraId="76A538D5" w14:textId="056098B2" w:rsidR="003B00BC" w:rsidRPr="003B00BC" w:rsidRDefault="003B00BC" w:rsidP="00C470F2">
      <w:pPr>
        <w:pStyle w:val="NoSpacing"/>
        <w:numPr>
          <w:ilvl w:val="0"/>
          <w:numId w:val="41"/>
        </w:numPr>
        <w:ind w:left="1077" w:hanging="357"/>
      </w:pPr>
      <w:r w:rsidRPr="003B00BC">
        <w:t>A child is in possession of sexual i</w:t>
      </w:r>
      <w:r w:rsidR="00C6604F">
        <w:t>magery created by another child</w:t>
      </w:r>
      <w:r w:rsidR="00BA3219">
        <w:t>.</w:t>
      </w:r>
    </w:p>
    <w:p w14:paraId="3B824D2C" w14:textId="77777777" w:rsidR="003B00BC" w:rsidRPr="003B00BC" w:rsidRDefault="003B00BC" w:rsidP="003B00BC">
      <w:pPr>
        <w:pStyle w:val="NoSpacing"/>
      </w:pPr>
    </w:p>
    <w:p w14:paraId="10D76C53" w14:textId="77777777" w:rsidR="003B00BC" w:rsidRPr="004E3DB4" w:rsidRDefault="003B00BC" w:rsidP="00C470F2">
      <w:pPr>
        <w:pStyle w:val="NoSpacing"/>
        <w:ind w:firstLine="720"/>
      </w:pPr>
      <w:r w:rsidRPr="004E3DB4">
        <w:t>No:</w:t>
      </w:r>
    </w:p>
    <w:p w14:paraId="5AAE617D" w14:textId="7C52AD1E" w:rsidR="00AA5949" w:rsidRPr="003B00BC" w:rsidRDefault="003B00BC" w:rsidP="00C470F2">
      <w:pPr>
        <w:pStyle w:val="NoSpacing"/>
        <w:numPr>
          <w:ilvl w:val="0"/>
          <w:numId w:val="42"/>
        </w:numPr>
        <w:ind w:left="1077" w:hanging="357"/>
      </w:pPr>
      <w:r w:rsidRPr="003B00BC">
        <w:t>The sharing of sexual imagery of children by adults as this constitutes child sexual abuse and schools should always inform the police</w:t>
      </w:r>
      <w:r w:rsidR="009C249C">
        <w:t>.</w:t>
      </w:r>
    </w:p>
    <w:p w14:paraId="3C872926" w14:textId="0AC85DF3" w:rsidR="00AA5949" w:rsidRPr="003B00BC" w:rsidRDefault="003B00BC" w:rsidP="00C470F2">
      <w:pPr>
        <w:pStyle w:val="NoSpacing"/>
        <w:numPr>
          <w:ilvl w:val="0"/>
          <w:numId w:val="42"/>
        </w:numPr>
        <w:ind w:left="1077" w:hanging="357"/>
      </w:pPr>
      <w:r w:rsidRPr="003B00BC">
        <w:t>Children sharing adult pornography or exchanging sexual texts which do not contain imagery</w:t>
      </w:r>
      <w:r w:rsidRPr="003B00BC">
        <w:rPr>
          <w:rStyle w:val="FootnoteReference"/>
        </w:rPr>
        <w:footnoteReference w:id="4"/>
      </w:r>
      <w:r w:rsidR="009C249C">
        <w:t>.</w:t>
      </w:r>
    </w:p>
    <w:p w14:paraId="63F3F9E9" w14:textId="43C8E51B" w:rsidR="00AA5949" w:rsidRPr="003B00BC" w:rsidRDefault="003B00BC" w:rsidP="00C470F2">
      <w:pPr>
        <w:pStyle w:val="NoSpacing"/>
        <w:numPr>
          <w:ilvl w:val="0"/>
          <w:numId w:val="42"/>
        </w:numPr>
        <w:ind w:left="1077" w:hanging="357"/>
      </w:pPr>
      <w:r w:rsidRPr="003B00BC">
        <w:t>Sexual imagery downloaded from the internet by a child</w:t>
      </w:r>
      <w:r w:rsidRPr="003B00BC">
        <w:rPr>
          <w:rStyle w:val="FootnoteReference"/>
        </w:rPr>
        <w:footnoteReference w:id="5"/>
      </w:r>
      <w:r w:rsidR="009C249C">
        <w:t>.</w:t>
      </w:r>
      <w:r w:rsidRPr="003B00BC">
        <w:t xml:space="preserve"> </w:t>
      </w:r>
    </w:p>
    <w:p w14:paraId="449A1FA5" w14:textId="0D0A0EA2" w:rsidR="0015007E" w:rsidRPr="003B00BC" w:rsidRDefault="003B00BC" w:rsidP="00C470F2">
      <w:pPr>
        <w:pStyle w:val="NoSpacing"/>
        <w:numPr>
          <w:ilvl w:val="0"/>
          <w:numId w:val="42"/>
        </w:numPr>
        <w:ind w:left="1077" w:hanging="357"/>
      </w:pPr>
      <w:r w:rsidRPr="003B00BC">
        <w:t>Sexual imagery downloaded from the internet by a child and shared with a peer (also under the age of 18) or an adult</w:t>
      </w:r>
      <w:r w:rsidRPr="003B00BC">
        <w:rPr>
          <w:rStyle w:val="FootnoteReference"/>
        </w:rPr>
        <w:footnoteReference w:id="6"/>
      </w:r>
      <w:r w:rsidR="009C249C">
        <w:t>.</w:t>
      </w:r>
    </w:p>
    <w:p w14:paraId="5F46CEF3" w14:textId="77777777" w:rsidR="003B00BC" w:rsidRPr="003B00BC" w:rsidRDefault="003B00BC" w:rsidP="003B00BC">
      <w:pPr>
        <w:pStyle w:val="NoSpacing"/>
      </w:pPr>
    </w:p>
    <w:p w14:paraId="3A7E291A" w14:textId="77777777" w:rsidR="003B00BC" w:rsidRPr="00C470F2" w:rsidRDefault="003B00BC" w:rsidP="00C470F2">
      <w:pPr>
        <w:pStyle w:val="Heading2"/>
        <w:rPr>
          <w:u w:val="single"/>
        </w:rPr>
      </w:pPr>
      <w:bookmarkStart w:id="683" w:name="_Toc15044887"/>
      <w:r w:rsidRPr="00C470F2">
        <w:rPr>
          <w:u w:val="single"/>
        </w:rPr>
        <w:t>Disclosure</w:t>
      </w:r>
      <w:bookmarkEnd w:id="683"/>
    </w:p>
    <w:p w14:paraId="1583EE90" w14:textId="0BFECDD7" w:rsidR="003B00BC" w:rsidRPr="003B00BC" w:rsidRDefault="003B00BC" w:rsidP="00C470F2">
      <w:pPr>
        <w:pStyle w:val="NoSpacing"/>
        <w:ind w:left="720"/>
      </w:pPr>
      <w:r w:rsidRPr="003B00BC">
        <w:t xml:space="preserve">All members of staff (including non-teaching staff) should be aware of how to recognise and refer any disclosure of incidents involving youth produced sexual imagery. This will be covered within staff training. Disclosure about youth produced sexual imagery can happen in a variety of ways. The child affected may inform a class teacher, the DSL in school, or any member of the school staff. They may report through an existing reporting structure, or a friend or parent may inform someone in school or </w:t>
      </w:r>
      <w:proofErr w:type="gramStart"/>
      <w:r w:rsidRPr="003B00BC">
        <w:t>colleague, or</w:t>
      </w:r>
      <w:proofErr w:type="gramEnd"/>
      <w:r w:rsidRPr="003B00BC">
        <w:t xml:space="preserve"> inform the police directly.  Any direct disclosure by a child should be taken very seriously. A child who discloses they are the subject of sexual imagery is likely to be embarrassed and worried about the consequences. It is likely that disclosure in school is a last resort and they may have already tried to resolve the issue themselves.</w:t>
      </w:r>
    </w:p>
    <w:p w14:paraId="0163D6BE" w14:textId="77777777" w:rsidR="003B00BC" w:rsidRPr="003B00BC" w:rsidRDefault="003B00BC" w:rsidP="003B00BC">
      <w:pPr>
        <w:pStyle w:val="NoSpacing"/>
      </w:pPr>
    </w:p>
    <w:p w14:paraId="6E31F4FD" w14:textId="737C1955" w:rsidR="003B00BC" w:rsidRPr="00C470F2" w:rsidRDefault="003B00BC" w:rsidP="00C470F2">
      <w:pPr>
        <w:pStyle w:val="Heading2"/>
        <w:rPr>
          <w:u w:val="single"/>
        </w:rPr>
      </w:pPr>
      <w:bookmarkStart w:id="684" w:name="_Toc15044888"/>
      <w:r w:rsidRPr="00C470F2">
        <w:rPr>
          <w:u w:val="single"/>
        </w:rPr>
        <w:t>Handling incidents</w:t>
      </w:r>
      <w:bookmarkEnd w:id="684"/>
    </w:p>
    <w:p w14:paraId="79281F9A" w14:textId="492B5FC9" w:rsidR="003B00BC" w:rsidRPr="003B00BC" w:rsidRDefault="003B00BC" w:rsidP="00C470F2">
      <w:pPr>
        <w:pStyle w:val="NoSpacing"/>
        <w:ind w:left="720"/>
      </w:pPr>
      <w:r w:rsidRPr="003B00BC">
        <w:t xml:space="preserve">All incidents involving youth produced sexual imagery should be responded to in line with </w:t>
      </w:r>
      <w:r w:rsidR="008B0000">
        <w:t>this p</w:t>
      </w:r>
      <w:r w:rsidRPr="003B00BC">
        <w:t>olicy. When an incident involving youth produced sexual imagery comes to a member of staff's attention:</w:t>
      </w:r>
    </w:p>
    <w:p w14:paraId="123FA719" w14:textId="018CDA26" w:rsidR="00AA5949" w:rsidRDefault="003B00BC" w:rsidP="00C470F2">
      <w:pPr>
        <w:pStyle w:val="NoSpacing"/>
        <w:numPr>
          <w:ilvl w:val="0"/>
          <w:numId w:val="44"/>
        </w:numPr>
        <w:ind w:left="1077" w:hanging="357"/>
      </w:pPr>
      <w:r w:rsidRPr="003B00BC">
        <w:t>The incident should be referred to the DSL as soon as possible</w:t>
      </w:r>
      <w:r w:rsidR="00BC6CCA">
        <w:t>;</w:t>
      </w:r>
    </w:p>
    <w:p w14:paraId="539B7945" w14:textId="13998DB1" w:rsidR="00AA5949" w:rsidRPr="003B00BC" w:rsidRDefault="003B00BC" w:rsidP="00C470F2">
      <w:pPr>
        <w:pStyle w:val="NoSpacing"/>
        <w:numPr>
          <w:ilvl w:val="0"/>
          <w:numId w:val="44"/>
        </w:numPr>
        <w:ind w:left="1077" w:hanging="357"/>
      </w:pPr>
      <w:r w:rsidRPr="003B00BC">
        <w:t>The DSL should hold an initial review meeting with appropriate school staff</w:t>
      </w:r>
      <w:r w:rsidR="00BC6CCA">
        <w:t>;</w:t>
      </w:r>
    </w:p>
    <w:p w14:paraId="19CA95D4" w14:textId="62B30A7A" w:rsidR="00AA5949" w:rsidRPr="003B00BC" w:rsidRDefault="003B00BC" w:rsidP="00C470F2">
      <w:pPr>
        <w:pStyle w:val="NoSpacing"/>
        <w:numPr>
          <w:ilvl w:val="0"/>
          <w:numId w:val="44"/>
        </w:numPr>
        <w:ind w:left="1077" w:hanging="357"/>
      </w:pPr>
      <w:r w:rsidRPr="003B00BC">
        <w:lastRenderedPageBreak/>
        <w:t xml:space="preserve">The DSL will follow the procedures and guidance set out in </w:t>
      </w:r>
      <w:hyperlink r:id="rId46" w:history="1">
        <w:r w:rsidRPr="00E436B1">
          <w:rPr>
            <w:rStyle w:val="Hyperlink"/>
          </w:rPr>
          <w:t>‘</w:t>
        </w:r>
        <w:r w:rsidRPr="00E436B1">
          <w:rPr>
            <w:rStyle w:val="Hyperlink"/>
            <w:i/>
          </w:rPr>
          <w:t>Sexting in schools and colleges: responding to incidents and safeguarding young people</w:t>
        </w:r>
        <w:r w:rsidRPr="00E436B1">
          <w:rPr>
            <w:rStyle w:val="Hyperlink"/>
          </w:rPr>
          <w:t>’</w:t>
        </w:r>
      </w:hyperlink>
      <w:r w:rsidR="00BC6CCA">
        <w:t>;</w:t>
      </w:r>
    </w:p>
    <w:p w14:paraId="2EC90A72" w14:textId="419F95E7" w:rsidR="00AA5949" w:rsidRPr="003B00BC" w:rsidRDefault="003B00BC" w:rsidP="00C470F2">
      <w:pPr>
        <w:pStyle w:val="NoSpacing"/>
        <w:numPr>
          <w:ilvl w:val="0"/>
          <w:numId w:val="44"/>
        </w:numPr>
        <w:ind w:left="1077" w:hanging="357"/>
      </w:pPr>
      <w:r w:rsidRPr="003B00BC">
        <w:t>There should be interviews with the children involved (if appropriate)</w:t>
      </w:r>
      <w:r w:rsidR="00BC6CCA">
        <w:t>;</w:t>
      </w:r>
    </w:p>
    <w:p w14:paraId="2B089164" w14:textId="270D4E58" w:rsidR="00AA5949" w:rsidRPr="003B00BC" w:rsidRDefault="003B00BC" w:rsidP="00C470F2">
      <w:pPr>
        <w:pStyle w:val="NoSpacing"/>
        <w:numPr>
          <w:ilvl w:val="0"/>
          <w:numId w:val="44"/>
        </w:numPr>
        <w:ind w:left="1077" w:hanging="357"/>
      </w:pPr>
      <w:r w:rsidRPr="003B00BC">
        <w:t xml:space="preserve">Parents of each child should be informed at an early stage and involved in the process unless there is good reason to believe that involving parents would put the child at greater risk of harm and jeopardise any </w:t>
      </w:r>
      <w:r w:rsidR="00B445BE">
        <w:t>p</w:t>
      </w:r>
      <w:r w:rsidRPr="003B00BC">
        <w:t>olice/</w:t>
      </w:r>
      <w:r w:rsidR="00B445BE">
        <w:t>s</w:t>
      </w:r>
      <w:r w:rsidRPr="003B00BC">
        <w:t xml:space="preserve">ocial </w:t>
      </w:r>
      <w:r w:rsidR="00B445BE">
        <w:t>c</w:t>
      </w:r>
      <w:r w:rsidRPr="003B00BC">
        <w:t>are investigation</w:t>
      </w:r>
      <w:r w:rsidR="00BC6CCA">
        <w:t>; and</w:t>
      </w:r>
    </w:p>
    <w:p w14:paraId="3804D08B" w14:textId="1646EE6B" w:rsidR="003B00BC" w:rsidRPr="003B00BC" w:rsidRDefault="003B00BC" w:rsidP="00C470F2">
      <w:pPr>
        <w:pStyle w:val="NoSpacing"/>
        <w:numPr>
          <w:ilvl w:val="0"/>
          <w:numId w:val="44"/>
        </w:numPr>
        <w:ind w:left="1077" w:hanging="357"/>
      </w:pPr>
      <w:r w:rsidRPr="003B00BC">
        <w:t>At any point in the process</w:t>
      </w:r>
      <w:r w:rsidR="00B445BE">
        <w:t>,</w:t>
      </w:r>
      <w:r w:rsidRPr="003B00BC">
        <w:t xml:space="preserve"> if there is a concern </w:t>
      </w:r>
      <w:r w:rsidR="00FF3FCD">
        <w:t xml:space="preserve">that </w:t>
      </w:r>
      <w:r w:rsidRPr="003B00BC">
        <w:t xml:space="preserve">a child has been harmed or is at risk of harm, a referral should be made to </w:t>
      </w:r>
      <w:r w:rsidR="00B445BE">
        <w:t>C</w:t>
      </w:r>
      <w:r w:rsidRPr="003B00BC">
        <w:t xml:space="preserve">hildren's Social Care and/or the </w:t>
      </w:r>
      <w:r w:rsidR="00B445BE">
        <w:t>p</w:t>
      </w:r>
      <w:r w:rsidRPr="003B00BC">
        <w:t>olice immediately</w:t>
      </w:r>
      <w:r w:rsidR="00BC6CCA">
        <w:t>.</w:t>
      </w:r>
    </w:p>
    <w:p w14:paraId="2BC12443" w14:textId="77777777" w:rsidR="003B00BC" w:rsidRPr="003B00BC" w:rsidRDefault="003B00BC" w:rsidP="003B00BC">
      <w:pPr>
        <w:pStyle w:val="NoSpacing"/>
      </w:pPr>
    </w:p>
    <w:p w14:paraId="221A6589" w14:textId="239613EE" w:rsidR="00FA047A" w:rsidRDefault="00561050" w:rsidP="00C470F2">
      <w:pPr>
        <w:pStyle w:val="Heading1"/>
      </w:pPr>
      <w:bookmarkStart w:id="685" w:name="_Toc15044889"/>
      <w:r>
        <w:t xml:space="preserve">Private </w:t>
      </w:r>
      <w:r w:rsidR="00B445BE">
        <w:t>f</w:t>
      </w:r>
      <w:r>
        <w:t>ostering</w:t>
      </w:r>
      <w:bookmarkEnd w:id="685"/>
      <w:r>
        <w:t xml:space="preserve"> </w:t>
      </w:r>
    </w:p>
    <w:p w14:paraId="02BE6EB7" w14:textId="77777777" w:rsidR="00AA5949" w:rsidRPr="00AA5949" w:rsidRDefault="00AA5949" w:rsidP="004E111F">
      <w:pPr>
        <w:pStyle w:val="NoSpacing"/>
      </w:pPr>
    </w:p>
    <w:p w14:paraId="215679FD" w14:textId="18A80099" w:rsidR="00430FF6" w:rsidRPr="00C470F2" w:rsidRDefault="00430FF6" w:rsidP="00C470F2">
      <w:pPr>
        <w:pStyle w:val="Heading2"/>
        <w:rPr>
          <w:u w:val="single"/>
        </w:rPr>
      </w:pPr>
      <w:bookmarkStart w:id="686" w:name="_Toc15044890"/>
      <w:r w:rsidRPr="00C470F2">
        <w:rPr>
          <w:u w:val="single"/>
        </w:rPr>
        <w:t xml:space="preserve">What is </w:t>
      </w:r>
      <w:r w:rsidR="00B445BE">
        <w:rPr>
          <w:u w:val="single"/>
        </w:rPr>
        <w:t>p</w:t>
      </w:r>
      <w:r w:rsidRPr="00C470F2">
        <w:rPr>
          <w:u w:val="single"/>
        </w:rPr>
        <w:t xml:space="preserve">rivate </w:t>
      </w:r>
      <w:r w:rsidR="00B445BE">
        <w:rPr>
          <w:u w:val="single"/>
        </w:rPr>
        <w:t>f</w:t>
      </w:r>
      <w:r w:rsidRPr="00C470F2">
        <w:rPr>
          <w:u w:val="single"/>
        </w:rPr>
        <w:t>ostering?</w:t>
      </w:r>
      <w:bookmarkEnd w:id="686"/>
    </w:p>
    <w:p w14:paraId="4B516E46" w14:textId="6C30EFCD" w:rsidR="00430FF6" w:rsidRDefault="00430FF6" w:rsidP="00C470F2">
      <w:pPr>
        <w:spacing w:line="240" w:lineRule="atLeast"/>
        <w:ind w:left="720"/>
      </w:pPr>
      <w:r w:rsidRPr="00EF3CA3">
        <w:rPr>
          <w:rFonts w:cs="Arial"/>
        </w:rPr>
        <w:t xml:space="preserve">Private </w:t>
      </w:r>
      <w:r w:rsidR="00B445BE">
        <w:rPr>
          <w:rFonts w:cs="Arial"/>
        </w:rPr>
        <w:t>f</w:t>
      </w:r>
      <w:r w:rsidRPr="00EF3CA3">
        <w:rPr>
          <w:rFonts w:cs="Arial"/>
        </w:rPr>
        <w:t xml:space="preserve">ostering is when a child or young person under 16 years old (or 18 if they have a disability) is looked after for 28 days or more by someone who is not a close relative, legal guardian or person with parental responsibility. Close relatives </w:t>
      </w:r>
      <w:r w:rsidRPr="00EF3CA3">
        <w:rPr>
          <w:rFonts w:cs="Arial"/>
          <w:i/>
        </w:rPr>
        <w:t>only</w:t>
      </w:r>
      <w:r>
        <w:rPr>
          <w:rFonts w:cs="Arial"/>
        </w:rPr>
        <w:t xml:space="preserve"> </w:t>
      </w:r>
      <w:r w:rsidRPr="00EF3CA3">
        <w:rPr>
          <w:rFonts w:cs="Arial"/>
        </w:rPr>
        <w:t xml:space="preserve">include parents, </w:t>
      </w:r>
      <w:proofErr w:type="gramStart"/>
      <w:r w:rsidRPr="00EF3CA3">
        <w:rPr>
          <w:rFonts w:cs="Arial"/>
        </w:rPr>
        <w:t>step-parents</w:t>
      </w:r>
      <w:proofErr w:type="gramEnd"/>
      <w:r w:rsidRPr="00EF3CA3">
        <w:rPr>
          <w:rFonts w:cs="Arial"/>
        </w:rPr>
        <w:t>, aunts, uncles and grandparents</w:t>
      </w:r>
      <w:r>
        <w:rPr>
          <w:rFonts w:cs="Arial"/>
        </w:rPr>
        <w:t xml:space="preserve">. </w:t>
      </w:r>
      <w:r w:rsidRPr="00D55DAC">
        <w:t xml:space="preserve">It is not </w:t>
      </w:r>
      <w:r w:rsidR="00B445BE">
        <w:t>p</w:t>
      </w:r>
      <w:r w:rsidRPr="00D55DAC">
        <w:t xml:space="preserve">rivate </w:t>
      </w:r>
      <w:r w:rsidR="00B445BE">
        <w:t>f</w:t>
      </w:r>
      <w:r w:rsidRPr="00D55DAC">
        <w:t xml:space="preserve">ostering if the child is ‘looked after’ by the </w:t>
      </w:r>
      <w:r>
        <w:t>L</w:t>
      </w:r>
      <w:r w:rsidRPr="00D55DAC">
        <w:t xml:space="preserve">ocal </w:t>
      </w:r>
      <w:r>
        <w:t>A</w:t>
      </w:r>
      <w:r w:rsidRPr="00D55DAC">
        <w:t xml:space="preserve">uthority (also known as ‘in care’ and which includes placement in residential care, with an approved foster carer or a ‘kinship’ carer). </w:t>
      </w:r>
      <w:r w:rsidRPr="007F28E5">
        <w:t xml:space="preserve">Private fostering occurs in </w:t>
      </w:r>
      <w:r w:rsidRPr="00EF3CA3">
        <w:rPr>
          <w:i/>
        </w:rPr>
        <w:t>all</w:t>
      </w:r>
      <w:r w:rsidRPr="00D55DAC">
        <w:t xml:space="preserve"> cultures, including British culture</w:t>
      </w:r>
      <w:r>
        <w:t>,</w:t>
      </w:r>
      <w:r w:rsidRPr="00D55DAC">
        <w:t xml:space="preserve"> and children may be </w:t>
      </w:r>
      <w:r w:rsidR="00B445BE">
        <w:t>p</w:t>
      </w:r>
      <w:r w:rsidRPr="00D55DAC">
        <w:t xml:space="preserve">rivately </w:t>
      </w:r>
      <w:r w:rsidR="00B445BE">
        <w:t>f</w:t>
      </w:r>
      <w:r w:rsidRPr="00D55DAC">
        <w:t xml:space="preserve">ostered at any age. </w:t>
      </w:r>
    </w:p>
    <w:p w14:paraId="6A65A67E" w14:textId="77777777" w:rsidR="00430FF6" w:rsidRPr="003E3004" w:rsidRDefault="00430FF6" w:rsidP="00430FF6">
      <w:pPr>
        <w:pStyle w:val="NoSpacing"/>
      </w:pPr>
    </w:p>
    <w:p w14:paraId="0E0054C4" w14:textId="5BA478AE" w:rsidR="00430FF6" w:rsidRPr="00AD6CE9" w:rsidRDefault="00430FF6" w:rsidP="00C470F2">
      <w:pPr>
        <w:spacing w:line="240" w:lineRule="atLeast"/>
        <w:ind w:firstLine="720"/>
      </w:pPr>
      <w:r w:rsidRPr="00CB7A0E">
        <w:t xml:space="preserve">Examples of </w:t>
      </w:r>
      <w:r w:rsidR="00B445BE" w:rsidRPr="00CB7A0E">
        <w:t>p</w:t>
      </w:r>
      <w:r w:rsidRPr="00CB7A0E">
        <w:t xml:space="preserve">rivate </w:t>
      </w:r>
      <w:r w:rsidR="00B445BE" w:rsidRPr="00AD6CE9">
        <w:t>f</w:t>
      </w:r>
      <w:r w:rsidRPr="00AD6CE9">
        <w:t>ostering situations include:</w:t>
      </w:r>
    </w:p>
    <w:p w14:paraId="5583F875" w14:textId="35FB4648" w:rsidR="00AA5949" w:rsidRPr="00AF3053" w:rsidRDefault="00430FF6" w:rsidP="00C470F2">
      <w:pPr>
        <w:pStyle w:val="NormalWeb"/>
        <w:numPr>
          <w:ilvl w:val="0"/>
          <w:numId w:val="39"/>
        </w:numPr>
        <w:shd w:val="clear" w:color="auto" w:fill="FFFFFF"/>
        <w:spacing w:before="0" w:beforeAutospacing="0" w:after="0" w:afterAutospacing="0"/>
        <w:ind w:left="1077" w:hanging="357"/>
        <w:jc w:val="both"/>
        <w:rPr>
          <w:rFonts w:asciiTheme="minorHAnsi" w:hAnsiTheme="minorHAnsi" w:cs="Arial"/>
          <w:bCs/>
          <w:sz w:val="22"/>
          <w:szCs w:val="22"/>
        </w:rPr>
      </w:pPr>
      <w:r w:rsidRPr="00744EF3">
        <w:rPr>
          <w:rFonts w:asciiTheme="minorHAnsi" w:hAnsiTheme="minorHAnsi" w:cs="Arial"/>
          <w:bCs/>
          <w:sz w:val="22"/>
          <w:szCs w:val="22"/>
        </w:rPr>
        <w:t>children and young people living apart from their families for a variety of reasons e.g. a parent is ill, has had to temporarily move for work or there has been conflict,</w:t>
      </w:r>
      <w:r w:rsidRPr="005C1D78">
        <w:rPr>
          <w:rFonts w:asciiTheme="minorHAnsi" w:hAnsiTheme="minorHAnsi" w:cs="Arial"/>
          <w:sz w:val="22"/>
          <w:szCs w:val="22"/>
        </w:rPr>
        <w:t xml:space="preserve"> separation or divorc</w:t>
      </w:r>
      <w:r w:rsidR="00AA5949" w:rsidRPr="00AF3053">
        <w:rPr>
          <w:rFonts w:asciiTheme="minorHAnsi" w:hAnsiTheme="minorHAnsi" w:cs="Arial"/>
          <w:bCs/>
          <w:sz w:val="22"/>
          <w:szCs w:val="22"/>
        </w:rPr>
        <w:t>e</w:t>
      </w:r>
      <w:r w:rsidR="003E23C2">
        <w:rPr>
          <w:rFonts w:asciiTheme="minorHAnsi" w:hAnsiTheme="minorHAnsi" w:cs="Arial"/>
          <w:bCs/>
          <w:sz w:val="22"/>
          <w:szCs w:val="22"/>
        </w:rPr>
        <w:t>;</w:t>
      </w:r>
    </w:p>
    <w:p w14:paraId="43D90A99" w14:textId="03C412D3" w:rsidR="00AA5949" w:rsidRPr="003E3004" w:rsidRDefault="00430FF6" w:rsidP="00C470F2">
      <w:pPr>
        <w:pStyle w:val="NormalWeb"/>
        <w:numPr>
          <w:ilvl w:val="0"/>
          <w:numId w:val="39"/>
        </w:numPr>
        <w:shd w:val="clear" w:color="auto" w:fill="FFFFFF"/>
        <w:spacing w:before="0" w:beforeAutospacing="0" w:after="0" w:afterAutospacing="0"/>
        <w:ind w:left="1077" w:hanging="357"/>
        <w:jc w:val="both"/>
        <w:rPr>
          <w:rFonts w:ascii="Arial" w:hAnsi="Arial" w:cs="Arial"/>
          <w:bCs/>
          <w:sz w:val="22"/>
          <w:szCs w:val="22"/>
        </w:rPr>
      </w:pPr>
      <w:r w:rsidRPr="00171B3B">
        <w:rPr>
          <w:rFonts w:ascii="Arial" w:hAnsi="Arial" w:cs="Arial"/>
          <w:bCs/>
          <w:sz w:val="22"/>
          <w:szCs w:val="22"/>
        </w:rPr>
        <w:t>children whose parents work or study elsewhere in the UK or overseas</w:t>
      </w:r>
      <w:r w:rsidR="003E23C2">
        <w:rPr>
          <w:rFonts w:ascii="Arial" w:hAnsi="Arial" w:cs="Arial"/>
          <w:bCs/>
          <w:sz w:val="22"/>
          <w:szCs w:val="22"/>
        </w:rPr>
        <w:t>;</w:t>
      </w:r>
    </w:p>
    <w:p w14:paraId="71B55868" w14:textId="2AA1AB92" w:rsidR="00AA5949" w:rsidRPr="00171B3B" w:rsidRDefault="00430FF6" w:rsidP="00C470F2">
      <w:pPr>
        <w:pStyle w:val="NormalWeb"/>
        <w:numPr>
          <w:ilvl w:val="0"/>
          <w:numId w:val="39"/>
        </w:numPr>
        <w:shd w:val="clear" w:color="auto" w:fill="FFFFFF"/>
        <w:spacing w:before="0" w:beforeAutospacing="0" w:after="0" w:afterAutospacing="0"/>
        <w:ind w:left="1077" w:hanging="357"/>
        <w:jc w:val="both"/>
        <w:rPr>
          <w:rFonts w:ascii="Arial" w:hAnsi="Arial" w:cs="Arial"/>
          <w:sz w:val="22"/>
          <w:szCs w:val="22"/>
        </w:rPr>
      </w:pPr>
      <w:r w:rsidRPr="00171B3B">
        <w:rPr>
          <w:rFonts w:ascii="Arial" w:hAnsi="Arial" w:cs="Arial"/>
          <w:sz w:val="22"/>
          <w:szCs w:val="22"/>
        </w:rPr>
        <w:t>children sent to this country by their parents for education and health care</w:t>
      </w:r>
      <w:r w:rsidR="003E23C2">
        <w:rPr>
          <w:rFonts w:ascii="Arial" w:hAnsi="Arial" w:cs="Arial"/>
          <w:sz w:val="22"/>
          <w:szCs w:val="22"/>
        </w:rPr>
        <w:t>;</w:t>
      </w:r>
    </w:p>
    <w:p w14:paraId="0B648D26" w14:textId="2FF73BD9" w:rsidR="00AA5949" w:rsidRPr="00171B3B" w:rsidRDefault="00430FF6" w:rsidP="00C470F2">
      <w:pPr>
        <w:pStyle w:val="NormalWeb"/>
        <w:numPr>
          <w:ilvl w:val="0"/>
          <w:numId w:val="39"/>
        </w:numPr>
        <w:shd w:val="clear" w:color="auto" w:fill="FFFFFF"/>
        <w:spacing w:before="0" w:beforeAutospacing="0" w:after="0" w:afterAutospacing="0"/>
        <w:ind w:left="1077" w:hanging="357"/>
        <w:jc w:val="both"/>
        <w:rPr>
          <w:rFonts w:ascii="Arial" w:hAnsi="Arial" w:cs="Arial"/>
          <w:sz w:val="22"/>
          <w:szCs w:val="22"/>
        </w:rPr>
      </w:pPr>
      <w:r w:rsidRPr="003E3004">
        <w:rPr>
          <w:rFonts w:ascii="Arial" w:hAnsi="Arial" w:cs="Arial"/>
          <w:sz w:val="22"/>
          <w:szCs w:val="22"/>
        </w:rPr>
        <w:t>young people living with the family of a boyfriend or girlfriend</w:t>
      </w:r>
      <w:r w:rsidR="003E23C2">
        <w:rPr>
          <w:rFonts w:ascii="Arial" w:hAnsi="Arial" w:cs="Arial"/>
          <w:sz w:val="22"/>
          <w:szCs w:val="22"/>
        </w:rPr>
        <w:t>; and</w:t>
      </w:r>
    </w:p>
    <w:p w14:paraId="5E3A4C87" w14:textId="3ABFC67B" w:rsidR="00430FF6" w:rsidRPr="003E3004" w:rsidRDefault="00430FF6" w:rsidP="00C470F2">
      <w:pPr>
        <w:pStyle w:val="NormalWeb"/>
        <w:numPr>
          <w:ilvl w:val="0"/>
          <w:numId w:val="39"/>
        </w:numPr>
        <w:shd w:val="clear" w:color="auto" w:fill="FFFFFF"/>
        <w:spacing w:before="0" w:beforeAutospacing="0" w:after="0" w:afterAutospacing="0"/>
        <w:ind w:left="1077" w:hanging="357"/>
        <w:jc w:val="both"/>
        <w:rPr>
          <w:rFonts w:ascii="Arial" w:hAnsi="Arial" w:cs="Arial"/>
          <w:bCs/>
          <w:sz w:val="22"/>
          <w:szCs w:val="22"/>
        </w:rPr>
      </w:pPr>
      <w:r w:rsidRPr="003E3004">
        <w:rPr>
          <w:rFonts w:ascii="Arial" w:hAnsi="Arial" w:cs="Arial"/>
          <w:bCs/>
          <w:sz w:val="22"/>
          <w:szCs w:val="22"/>
        </w:rPr>
        <w:t>children on holiday exchanges</w:t>
      </w:r>
      <w:r w:rsidR="003E23C2">
        <w:rPr>
          <w:rFonts w:ascii="Arial" w:hAnsi="Arial" w:cs="Arial"/>
          <w:bCs/>
          <w:sz w:val="22"/>
          <w:szCs w:val="22"/>
        </w:rPr>
        <w:t>.</w:t>
      </w:r>
    </w:p>
    <w:p w14:paraId="7D96B36D" w14:textId="5F275D77" w:rsidR="00430FF6" w:rsidRPr="00EF3CA3" w:rsidRDefault="00430FF6" w:rsidP="00C470F2">
      <w:pPr>
        <w:pStyle w:val="NormalWeb"/>
        <w:shd w:val="clear" w:color="auto" w:fill="FFFFFF"/>
        <w:ind w:left="720"/>
        <w:jc w:val="both"/>
        <w:rPr>
          <w:rFonts w:asciiTheme="minorHAnsi" w:hAnsiTheme="minorHAnsi" w:cs="Arial"/>
          <w:sz w:val="22"/>
          <w:szCs w:val="22"/>
        </w:rPr>
      </w:pPr>
      <w:r w:rsidRPr="00EF3CA3">
        <w:rPr>
          <w:rFonts w:asciiTheme="minorHAnsi" w:hAnsiTheme="minorHAnsi" w:cs="Arial"/>
          <w:sz w:val="22"/>
          <w:szCs w:val="22"/>
        </w:rPr>
        <w:t xml:space="preserve">People become private foster carers for all sorts of reasons. Private foster carers can be a family friend, or someone who is willing to care for the child of a family they do not know, for example host families supplied by a Guardianship Organisation. If a host family is going to be caring for a child for 28 days or longer, they are classed as </w:t>
      </w:r>
      <w:r w:rsidR="00B445BE">
        <w:rPr>
          <w:rFonts w:asciiTheme="minorHAnsi" w:hAnsiTheme="minorHAnsi" w:cs="Arial"/>
          <w:sz w:val="22"/>
          <w:szCs w:val="22"/>
        </w:rPr>
        <w:t>p</w:t>
      </w:r>
      <w:r w:rsidRPr="00EF3CA3">
        <w:rPr>
          <w:rFonts w:asciiTheme="minorHAnsi" w:hAnsiTheme="minorHAnsi" w:cs="Arial"/>
          <w:sz w:val="22"/>
          <w:szCs w:val="22"/>
        </w:rPr>
        <w:t xml:space="preserve">rivate </w:t>
      </w:r>
      <w:r w:rsidR="00B445BE">
        <w:rPr>
          <w:rFonts w:asciiTheme="minorHAnsi" w:hAnsiTheme="minorHAnsi" w:cs="Arial"/>
          <w:sz w:val="22"/>
          <w:szCs w:val="22"/>
        </w:rPr>
        <w:t>f</w:t>
      </w:r>
      <w:r w:rsidRPr="00EF3CA3">
        <w:rPr>
          <w:rFonts w:asciiTheme="minorHAnsi" w:hAnsiTheme="minorHAnsi" w:cs="Arial"/>
          <w:sz w:val="22"/>
          <w:szCs w:val="22"/>
        </w:rPr>
        <w:t xml:space="preserve">oster </w:t>
      </w:r>
      <w:r w:rsidR="00B445BE">
        <w:rPr>
          <w:rFonts w:asciiTheme="minorHAnsi" w:hAnsiTheme="minorHAnsi" w:cs="Arial"/>
          <w:sz w:val="22"/>
          <w:szCs w:val="22"/>
        </w:rPr>
        <w:t>c</w:t>
      </w:r>
      <w:r w:rsidRPr="00EF3CA3">
        <w:rPr>
          <w:rFonts w:asciiTheme="minorHAnsi" w:hAnsiTheme="minorHAnsi" w:cs="Arial"/>
          <w:sz w:val="22"/>
          <w:szCs w:val="22"/>
        </w:rPr>
        <w:t>arers and the Local Authority must be notified.</w:t>
      </w:r>
      <w:r w:rsidRPr="00EF3CA3">
        <w:rPr>
          <w:rFonts w:cs="Arial"/>
          <w:sz w:val="22"/>
          <w:szCs w:val="22"/>
        </w:rPr>
        <w:t xml:space="preserve"> </w:t>
      </w:r>
    </w:p>
    <w:p w14:paraId="196E5B61" w14:textId="77777777" w:rsidR="00430FF6" w:rsidRPr="00C470F2" w:rsidRDefault="00430FF6" w:rsidP="00C470F2">
      <w:pPr>
        <w:pStyle w:val="Heading2"/>
        <w:rPr>
          <w:u w:val="single"/>
        </w:rPr>
      </w:pPr>
      <w:bookmarkStart w:id="687" w:name="_Toc15044891"/>
      <w:r w:rsidRPr="00C470F2">
        <w:rPr>
          <w:u w:val="single"/>
        </w:rPr>
        <w:t>Why does your Local Authority Children’s Services need to know?</w:t>
      </w:r>
      <w:bookmarkEnd w:id="687"/>
    </w:p>
    <w:p w14:paraId="56B7E6E8" w14:textId="20068214" w:rsidR="00430FF6" w:rsidRDefault="00430FF6" w:rsidP="00C470F2">
      <w:pPr>
        <w:ind w:left="720"/>
        <w:rPr>
          <w:b/>
        </w:rPr>
      </w:pPr>
      <w:r w:rsidRPr="00EF3CA3">
        <w:t xml:space="preserve">By law, the Local Authority must be informed about all private fostering situations. The child’s parents, private foster carers and anyone else involved in the arrangement or who becomes aware of the arrangement, e.g. guardianship agencies, schools or health professionals are </w:t>
      </w:r>
      <w:r w:rsidRPr="00EF3CA3">
        <w:rPr>
          <w:i/>
        </w:rPr>
        <w:t>legally required</w:t>
      </w:r>
      <w:r w:rsidRPr="00EF3CA3">
        <w:t xml:space="preserve"> to inform Children’s Services. Children’s Services have a legal duty</w:t>
      </w:r>
      <w:r w:rsidRPr="00EF3CA3">
        <w:rPr>
          <w:rStyle w:val="FootnoteReference"/>
          <w:rFonts w:cs="Arial"/>
        </w:rPr>
        <w:footnoteReference w:id="7"/>
      </w:r>
      <w:r w:rsidRPr="00EF3CA3">
        <w:t xml:space="preserve"> to make sure all private fostering arrangements are safe for the child. Once informed of the arrangement, they will check the suitability of private foster carers, make regular visits to the child and ensure advice, help and support is available when needed. Where a member of staff becomes aware that a pupil may be in a private fostering arrangement</w:t>
      </w:r>
      <w:r w:rsidR="00FF0DEC">
        <w:t>,</w:t>
      </w:r>
      <w:r w:rsidRPr="00EF3CA3">
        <w:t xml:space="preserve"> s/he should raise this with the DSL. Where Children’s Social Care are not already aware of the circumstances, the DSL should make a referral to them.</w:t>
      </w:r>
    </w:p>
    <w:p w14:paraId="68223FC0" w14:textId="77777777" w:rsidR="00430FF6" w:rsidRPr="002E6D3A" w:rsidRDefault="00430FF6" w:rsidP="00430FF6"/>
    <w:p w14:paraId="04F4910E" w14:textId="77777777" w:rsidR="00430FF6" w:rsidRPr="00C470F2" w:rsidRDefault="00430FF6" w:rsidP="00C470F2">
      <w:pPr>
        <w:pStyle w:val="Heading2"/>
        <w:rPr>
          <w:u w:val="single"/>
        </w:rPr>
      </w:pPr>
      <w:bookmarkStart w:id="688" w:name="_Toc15044892"/>
      <w:r w:rsidRPr="00C470F2">
        <w:rPr>
          <w:u w:val="single"/>
        </w:rPr>
        <w:t>Timescales for informing the Local Authority</w:t>
      </w:r>
      <w:bookmarkEnd w:id="688"/>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976"/>
      </w:tblGrid>
      <w:tr w:rsidR="00430FF6" w:rsidRPr="001925B7" w14:paraId="27F737AF" w14:textId="77777777" w:rsidTr="00430FF6">
        <w:tc>
          <w:tcPr>
            <w:tcW w:w="6658" w:type="dxa"/>
            <w:shd w:val="clear" w:color="auto" w:fill="auto"/>
          </w:tcPr>
          <w:p w14:paraId="356D7392" w14:textId="77777777" w:rsidR="00430FF6" w:rsidRPr="00EF3CA3" w:rsidRDefault="00430FF6" w:rsidP="00430FF6">
            <w:pPr>
              <w:jc w:val="left"/>
              <w:rPr>
                <w:rFonts w:cs="Arial"/>
              </w:rPr>
            </w:pPr>
            <w:r w:rsidRPr="00EF3CA3">
              <w:rPr>
                <w:rFonts w:cs="Arial"/>
              </w:rPr>
              <w:t xml:space="preserve">The child is not yet living with the private foster carers </w:t>
            </w:r>
          </w:p>
        </w:tc>
        <w:tc>
          <w:tcPr>
            <w:tcW w:w="2976" w:type="dxa"/>
            <w:shd w:val="clear" w:color="auto" w:fill="auto"/>
          </w:tcPr>
          <w:p w14:paraId="42F76555" w14:textId="15CBAD0D" w:rsidR="00430FF6" w:rsidRPr="00EF3CA3" w:rsidRDefault="00430FF6" w:rsidP="00430FF6">
            <w:pPr>
              <w:jc w:val="left"/>
              <w:rPr>
                <w:rFonts w:cs="Arial"/>
              </w:rPr>
            </w:pPr>
            <w:r w:rsidRPr="00EF3CA3">
              <w:rPr>
                <w:rFonts w:cs="Arial"/>
              </w:rPr>
              <w:t xml:space="preserve">Within </w:t>
            </w:r>
            <w:r>
              <w:rPr>
                <w:rFonts w:cs="Arial"/>
              </w:rPr>
              <w:t>6</w:t>
            </w:r>
            <w:r w:rsidRPr="00EF3CA3">
              <w:rPr>
                <w:rFonts w:cs="Arial"/>
              </w:rPr>
              <w:t xml:space="preserve"> weeks beforehand </w:t>
            </w:r>
          </w:p>
        </w:tc>
      </w:tr>
      <w:tr w:rsidR="00430FF6" w:rsidRPr="001925B7" w14:paraId="48E656CD" w14:textId="77777777" w:rsidTr="00430FF6">
        <w:tc>
          <w:tcPr>
            <w:tcW w:w="6658" w:type="dxa"/>
            <w:shd w:val="clear" w:color="auto" w:fill="auto"/>
          </w:tcPr>
          <w:p w14:paraId="52200B31" w14:textId="77777777" w:rsidR="00430FF6" w:rsidRPr="00EF3CA3" w:rsidRDefault="00430FF6" w:rsidP="00430FF6">
            <w:pPr>
              <w:jc w:val="left"/>
              <w:rPr>
                <w:rFonts w:cs="Arial"/>
              </w:rPr>
            </w:pPr>
            <w:r w:rsidRPr="00EF3CA3">
              <w:rPr>
                <w:rFonts w:cs="Arial"/>
              </w:rPr>
              <w:t xml:space="preserve">The child will move in with the private foster carers within 6 weeks </w:t>
            </w:r>
          </w:p>
        </w:tc>
        <w:tc>
          <w:tcPr>
            <w:tcW w:w="2976" w:type="dxa"/>
            <w:shd w:val="clear" w:color="auto" w:fill="auto"/>
          </w:tcPr>
          <w:p w14:paraId="325A2FBE" w14:textId="77777777" w:rsidR="00430FF6" w:rsidRPr="00EF3CA3" w:rsidRDefault="00430FF6" w:rsidP="006155AB">
            <w:pPr>
              <w:rPr>
                <w:rFonts w:cs="Arial"/>
              </w:rPr>
            </w:pPr>
            <w:r w:rsidRPr="00EF3CA3">
              <w:rPr>
                <w:rFonts w:cs="Arial"/>
              </w:rPr>
              <w:t xml:space="preserve">Immediately </w:t>
            </w:r>
          </w:p>
        </w:tc>
      </w:tr>
      <w:tr w:rsidR="00430FF6" w:rsidRPr="001925B7" w14:paraId="7C7DE828" w14:textId="77777777" w:rsidTr="00430FF6">
        <w:tc>
          <w:tcPr>
            <w:tcW w:w="6658" w:type="dxa"/>
            <w:shd w:val="clear" w:color="auto" w:fill="auto"/>
          </w:tcPr>
          <w:p w14:paraId="479CDAF4" w14:textId="77777777" w:rsidR="00430FF6" w:rsidRPr="00EF3CA3" w:rsidRDefault="00430FF6" w:rsidP="00430FF6">
            <w:pPr>
              <w:jc w:val="left"/>
              <w:rPr>
                <w:rFonts w:cs="Arial"/>
              </w:rPr>
            </w:pPr>
            <w:r w:rsidRPr="00EF3CA3">
              <w:rPr>
                <w:rFonts w:cs="Arial"/>
              </w:rPr>
              <w:t xml:space="preserve">The child is already living with the private foster carers. </w:t>
            </w:r>
          </w:p>
        </w:tc>
        <w:tc>
          <w:tcPr>
            <w:tcW w:w="2976" w:type="dxa"/>
            <w:shd w:val="clear" w:color="auto" w:fill="auto"/>
          </w:tcPr>
          <w:p w14:paraId="67888C5E" w14:textId="77777777" w:rsidR="00430FF6" w:rsidRPr="00EF3CA3" w:rsidRDefault="00430FF6" w:rsidP="006155AB">
            <w:pPr>
              <w:rPr>
                <w:rFonts w:cs="Arial"/>
              </w:rPr>
            </w:pPr>
            <w:r w:rsidRPr="00EF3CA3">
              <w:rPr>
                <w:rFonts w:cs="Arial"/>
              </w:rPr>
              <w:t>Immediately</w:t>
            </w:r>
          </w:p>
        </w:tc>
      </w:tr>
    </w:tbl>
    <w:p w14:paraId="2F03C9C6" w14:textId="5739F32C" w:rsidR="00430FF6" w:rsidRDefault="00430FF6" w:rsidP="00C470F2">
      <w:pPr>
        <w:pStyle w:val="Heading1"/>
      </w:pPr>
      <w:bookmarkStart w:id="689" w:name="_Toc15044893"/>
      <w:r>
        <w:lastRenderedPageBreak/>
        <w:t>Looked After Children</w:t>
      </w:r>
      <w:bookmarkEnd w:id="689"/>
    </w:p>
    <w:p w14:paraId="6532C58F" w14:textId="77777777" w:rsidR="00552B71" w:rsidRPr="00552B71" w:rsidRDefault="00552B71" w:rsidP="00552B71">
      <w:pPr>
        <w:pStyle w:val="NoSpacing"/>
      </w:pPr>
    </w:p>
    <w:p w14:paraId="74066CC3" w14:textId="2A454418" w:rsidR="00430FF6" w:rsidRPr="00EF3CA3" w:rsidRDefault="00430FF6" w:rsidP="00C470F2">
      <w:pPr>
        <w:pStyle w:val="FARBody"/>
        <w:ind w:left="720"/>
        <w:rPr>
          <w:b/>
        </w:rPr>
      </w:pPr>
      <w:r w:rsidRPr="00EF3CA3">
        <w:rPr>
          <w:lang w:val="en"/>
        </w:rPr>
        <w:t xml:space="preserve">A child who is being </w:t>
      </w:r>
      <w:r>
        <w:rPr>
          <w:lang w:val="en"/>
        </w:rPr>
        <w:t>‘</w:t>
      </w:r>
      <w:r w:rsidRPr="00EF3CA3">
        <w:rPr>
          <w:lang w:val="en"/>
        </w:rPr>
        <w:t>looked after</w:t>
      </w:r>
      <w:r>
        <w:rPr>
          <w:lang w:val="en"/>
        </w:rPr>
        <w:t>’</w:t>
      </w:r>
      <w:r w:rsidRPr="00EF3CA3">
        <w:rPr>
          <w:lang w:val="en"/>
        </w:rPr>
        <w:t xml:space="preserve"> by their </w:t>
      </w:r>
      <w:r>
        <w:rPr>
          <w:lang w:val="en"/>
        </w:rPr>
        <w:t>L</w:t>
      </w:r>
      <w:r w:rsidRPr="00EF3CA3">
        <w:rPr>
          <w:lang w:val="en"/>
        </w:rPr>
        <w:t xml:space="preserve">ocal </w:t>
      </w:r>
      <w:r>
        <w:rPr>
          <w:lang w:val="en"/>
        </w:rPr>
        <w:t>A</w:t>
      </w:r>
      <w:r w:rsidRPr="00EF3CA3">
        <w:rPr>
          <w:lang w:val="en"/>
        </w:rPr>
        <w:t xml:space="preserve">uthority is </w:t>
      </w:r>
      <w:r>
        <w:rPr>
          <w:lang w:val="en"/>
        </w:rPr>
        <w:t xml:space="preserve">usually </w:t>
      </w:r>
      <w:r w:rsidRPr="00EF3CA3">
        <w:rPr>
          <w:lang w:val="en"/>
        </w:rPr>
        <w:t>known as a ‘Child in Care’ or a ‘Looked After Child’. They might be living with foster parents</w:t>
      </w:r>
      <w:r>
        <w:rPr>
          <w:lang w:val="en"/>
        </w:rPr>
        <w:t xml:space="preserve"> or</w:t>
      </w:r>
      <w:r w:rsidRPr="00EF3CA3">
        <w:rPr>
          <w:lang w:val="en"/>
        </w:rPr>
        <w:t xml:space="preserve"> at home with their parents under </w:t>
      </w:r>
      <w:r>
        <w:rPr>
          <w:lang w:val="en"/>
        </w:rPr>
        <w:t>an Interim Care Order granted to</w:t>
      </w:r>
      <w:r w:rsidRPr="00EF3CA3">
        <w:rPr>
          <w:lang w:val="en"/>
        </w:rPr>
        <w:t xml:space="preserve"> </w:t>
      </w:r>
      <w:r w:rsidR="00B445BE">
        <w:rPr>
          <w:lang w:val="en"/>
        </w:rPr>
        <w:t>s</w:t>
      </w:r>
      <w:r>
        <w:rPr>
          <w:lang w:val="en"/>
        </w:rPr>
        <w:t xml:space="preserve">ocial </w:t>
      </w:r>
      <w:r w:rsidR="00B445BE">
        <w:rPr>
          <w:lang w:val="en"/>
        </w:rPr>
        <w:t>c</w:t>
      </w:r>
      <w:r>
        <w:rPr>
          <w:lang w:val="en"/>
        </w:rPr>
        <w:t>are</w:t>
      </w:r>
      <w:r w:rsidRPr="00EF3CA3">
        <w:rPr>
          <w:lang w:val="en"/>
        </w:rPr>
        <w:t xml:space="preserve">, </w:t>
      </w:r>
      <w:r>
        <w:rPr>
          <w:lang w:val="en"/>
        </w:rPr>
        <w:t xml:space="preserve">or </w:t>
      </w:r>
      <w:r w:rsidRPr="00EF3CA3">
        <w:rPr>
          <w:lang w:val="en"/>
        </w:rPr>
        <w:t xml:space="preserve">in residential children's homes, or other residential settings like schools or secure units. </w:t>
      </w:r>
    </w:p>
    <w:p w14:paraId="35877D0F" w14:textId="77777777" w:rsidR="00430FF6" w:rsidRDefault="00430FF6" w:rsidP="00C470F2">
      <w:pPr>
        <w:pStyle w:val="FARBody"/>
        <w:ind w:left="720"/>
        <w:rPr>
          <w:lang w:val="en"/>
        </w:rPr>
      </w:pPr>
      <w:r>
        <w:rPr>
          <w:lang w:val="en"/>
        </w:rPr>
        <w:t xml:space="preserve">A child who is adopted is </w:t>
      </w:r>
      <w:r w:rsidRPr="00EF3CA3">
        <w:rPr>
          <w:b/>
          <w:lang w:val="en"/>
        </w:rPr>
        <w:t>not</w:t>
      </w:r>
      <w:r>
        <w:rPr>
          <w:lang w:val="en"/>
        </w:rPr>
        <w:t xml:space="preserve"> a Looked After Child. Occasionally, children are placed into Local Authority foster care under an Interim Care Order when an adoption breaks down and the adoptive parents relinquish the child. Once a Full Care Order is agreed, the child remains on long term foster care. The adoptive parents may or may not have continued contact with the child, depending on the situation and the emotional impact on the child. </w:t>
      </w:r>
    </w:p>
    <w:p w14:paraId="29D58AFB" w14:textId="77777777" w:rsidR="00430FF6" w:rsidRDefault="00430FF6" w:rsidP="00C470F2">
      <w:pPr>
        <w:pStyle w:val="FARBody"/>
        <w:ind w:left="720"/>
        <w:rPr>
          <w:lang w:val="en"/>
        </w:rPr>
      </w:pPr>
      <w:r>
        <w:rPr>
          <w:lang w:val="en"/>
        </w:rPr>
        <w:t xml:space="preserve">An Interim Care Order will remain in place until care proceedings are concluded (within 26 weeks in most authorities). At the conclusion of care proceedings in any situation, the child will either stay in long term foster care (under a Full Care Order) until they reach the age of 18 years, return to their parents (usually under a Supervision Order), reside with other family members/friends (usually under a Special Guardianship Order), or in some cases be adopted. In </w:t>
      </w:r>
      <w:proofErr w:type="gramStart"/>
      <w:r>
        <w:rPr>
          <w:lang w:val="en"/>
        </w:rPr>
        <w:t>all of</w:t>
      </w:r>
      <w:proofErr w:type="gramEnd"/>
      <w:r>
        <w:rPr>
          <w:lang w:val="en"/>
        </w:rPr>
        <w:t xml:space="preserve"> the latter situations, it is most usual for parents to have agreed contact arrangements with their child, most commonly three times per year. </w:t>
      </w:r>
    </w:p>
    <w:p w14:paraId="0041938F" w14:textId="0DCE1F25" w:rsidR="00430FF6" w:rsidRPr="00EF3CA3" w:rsidRDefault="00430FF6" w:rsidP="00C470F2">
      <w:pPr>
        <w:pStyle w:val="FARBody"/>
        <w:ind w:left="720"/>
        <w:rPr>
          <w:lang w:val="en"/>
        </w:rPr>
      </w:pPr>
      <w:r>
        <w:rPr>
          <w:lang w:val="en"/>
        </w:rPr>
        <w:t>A child</w:t>
      </w:r>
      <w:r w:rsidRPr="004874FA">
        <w:rPr>
          <w:lang w:val="en"/>
        </w:rPr>
        <w:t xml:space="preserve"> m</w:t>
      </w:r>
      <w:r>
        <w:rPr>
          <w:lang w:val="en"/>
        </w:rPr>
        <w:t>ay also</w:t>
      </w:r>
      <w:r w:rsidRPr="004874FA">
        <w:rPr>
          <w:lang w:val="en"/>
        </w:rPr>
        <w:t xml:space="preserve"> have been placed in care voluntarily by </w:t>
      </w:r>
      <w:r>
        <w:rPr>
          <w:lang w:val="en"/>
        </w:rPr>
        <w:t xml:space="preserve">their </w:t>
      </w:r>
      <w:r w:rsidRPr="004874FA">
        <w:rPr>
          <w:lang w:val="en"/>
        </w:rPr>
        <w:t>parents</w:t>
      </w:r>
      <w:r>
        <w:rPr>
          <w:lang w:val="en"/>
        </w:rPr>
        <w:t xml:space="preserve"> who are struggling to manage their children’s </w:t>
      </w:r>
      <w:proofErr w:type="spellStart"/>
      <w:r>
        <w:rPr>
          <w:lang w:val="en"/>
        </w:rPr>
        <w:t>behaviour</w:t>
      </w:r>
      <w:proofErr w:type="spellEnd"/>
      <w:r>
        <w:rPr>
          <w:lang w:val="en"/>
        </w:rPr>
        <w:t xml:space="preserve">, or meet their child’s needs due to their own illnesses or disabilities (under section 20, Children Act 1989). In these cases, rehabilitation will always be the aim, but if this is not possible, the Local Authority will apply for an Interim </w:t>
      </w:r>
      <w:r w:rsidR="00C87874">
        <w:rPr>
          <w:lang w:val="en"/>
        </w:rPr>
        <w:t>Care</w:t>
      </w:r>
      <w:r>
        <w:rPr>
          <w:lang w:val="en"/>
        </w:rPr>
        <w:t xml:space="preserve"> Order and finally a Full Care Order. Usually, these parents will have continued contact with their child. </w:t>
      </w:r>
    </w:p>
    <w:p w14:paraId="6EC6764A" w14:textId="2BBD433F" w:rsidR="00430FF6" w:rsidRPr="00EF3CA3" w:rsidRDefault="00430FF6" w:rsidP="00C470F2">
      <w:pPr>
        <w:pStyle w:val="FARBody"/>
        <w:ind w:left="720"/>
      </w:pPr>
      <w:r w:rsidRPr="00EF3CA3">
        <w:rPr>
          <w:lang w:val="en"/>
        </w:rPr>
        <w:t xml:space="preserve">As a result of their experiences both before and during care, </w:t>
      </w:r>
      <w:r w:rsidR="00B445BE">
        <w:rPr>
          <w:lang w:val="en"/>
        </w:rPr>
        <w:t>L</w:t>
      </w:r>
      <w:r w:rsidRPr="00EF3CA3">
        <w:rPr>
          <w:lang w:val="en"/>
        </w:rPr>
        <w:t xml:space="preserve">ooked </w:t>
      </w:r>
      <w:r w:rsidR="00B445BE">
        <w:rPr>
          <w:lang w:val="en"/>
        </w:rPr>
        <w:t>A</w:t>
      </w:r>
      <w:r w:rsidRPr="00EF3CA3">
        <w:rPr>
          <w:lang w:val="en"/>
        </w:rPr>
        <w:t xml:space="preserve">fter </w:t>
      </w:r>
      <w:r w:rsidR="00B445BE">
        <w:rPr>
          <w:lang w:val="en"/>
        </w:rPr>
        <w:t>C</w:t>
      </w:r>
      <w:r w:rsidRPr="00EF3CA3">
        <w:rPr>
          <w:lang w:val="en"/>
        </w:rPr>
        <w:t xml:space="preserve">hildren are at greater risk than their peers; they are, for example, four times more likely than their peers to have a mental health difficulty. Providing a secure, caring environment and enabling such children to develop strong, trusting and stable relationships with professionals is critical to their safety and wellbeing. </w:t>
      </w:r>
    </w:p>
    <w:p w14:paraId="4EB4EE91" w14:textId="065607CA" w:rsidR="00430FF6" w:rsidRPr="00EF3CA3" w:rsidRDefault="00430FF6" w:rsidP="00C470F2">
      <w:pPr>
        <w:pStyle w:val="FARBody"/>
        <w:ind w:left="720"/>
      </w:pPr>
      <w:proofErr w:type="spellStart"/>
      <w:r w:rsidRPr="00EF3CA3">
        <w:t>Cognita</w:t>
      </w:r>
      <w:proofErr w:type="spellEnd"/>
      <w:r w:rsidRPr="00EF3CA3">
        <w:t xml:space="preserve"> ensures that staff receive training on </w:t>
      </w:r>
      <w:r w:rsidR="00B445BE">
        <w:t>L</w:t>
      </w:r>
      <w:r w:rsidRPr="00EF3CA3">
        <w:t xml:space="preserve">ooked </w:t>
      </w:r>
      <w:r w:rsidR="00B445BE">
        <w:t>A</w:t>
      </w:r>
      <w:r w:rsidRPr="00EF3CA3">
        <w:t>fter</w:t>
      </w:r>
      <w:r w:rsidR="00B445BE">
        <w:t xml:space="preserve"> C</w:t>
      </w:r>
      <w:r w:rsidRPr="00EF3CA3">
        <w:t xml:space="preserve">hildren, including on the reasons children become looked after, their legal status, the support that staff can provide to keep such children safe and the ways in which they can maximise educational stability for </w:t>
      </w:r>
      <w:r w:rsidR="00B445BE">
        <w:t>L</w:t>
      </w:r>
      <w:r w:rsidRPr="00EF3CA3">
        <w:t xml:space="preserve">ooked </w:t>
      </w:r>
      <w:r w:rsidR="00B445BE">
        <w:t>A</w:t>
      </w:r>
      <w:r w:rsidRPr="00EF3CA3">
        <w:t xml:space="preserve">fter </w:t>
      </w:r>
      <w:r w:rsidR="00B445BE">
        <w:t>C</w:t>
      </w:r>
      <w:r w:rsidRPr="00EF3CA3">
        <w:t xml:space="preserve">hildren. </w:t>
      </w:r>
    </w:p>
    <w:p w14:paraId="0E31184E" w14:textId="34B90DDC" w:rsidR="00430FF6" w:rsidRPr="001925B7" w:rsidRDefault="00430FF6" w:rsidP="00C470F2">
      <w:pPr>
        <w:pStyle w:val="FARBody"/>
        <w:ind w:left="720"/>
        <w:rPr>
          <w:rFonts w:ascii="Calibri" w:hAnsi="Calibri"/>
        </w:rPr>
      </w:pPr>
      <w:r w:rsidRPr="00EF3CA3">
        <w:t xml:space="preserve">The </w:t>
      </w:r>
      <w:r w:rsidR="003E3004">
        <w:t>Looked After Lead, in collaboration with the DSL</w:t>
      </w:r>
      <w:r w:rsidR="00A542BA">
        <w:t>,</w:t>
      </w:r>
      <w:r w:rsidRPr="00EF3CA3">
        <w:t xml:space="preserve"> (a) is responsible for ensuring that any looked after children are adequately supported by staff in school; (b) has contact details of the child's social worker and the name and contact details of the </w:t>
      </w:r>
      <w:r w:rsidR="00B445BE">
        <w:t>V</w:t>
      </w:r>
      <w:r w:rsidRPr="00EF3CA3">
        <w:t xml:space="preserve">irtual </w:t>
      </w:r>
      <w:r w:rsidR="00B445BE">
        <w:t>S</w:t>
      </w:r>
      <w:r w:rsidRPr="00EF3CA3">
        <w:t xml:space="preserve">chool </w:t>
      </w:r>
      <w:r w:rsidR="00B445BE">
        <w:t>H</w:t>
      </w:r>
      <w:r w:rsidRPr="00EF3CA3">
        <w:t xml:space="preserve">ead for children in care; (c) ensures that relevant staff members have sufficient information about the child’s looked after legal status and care arrangements; (d) works with the </w:t>
      </w:r>
      <w:r>
        <w:t>V</w:t>
      </w:r>
      <w:r w:rsidRPr="00EF3CA3">
        <w:t xml:space="preserve">irtual </w:t>
      </w:r>
      <w:r>
        <w:t>S</w:t>
      </w:r>
      <w:r w:rsidRPr="00EF3CA3">
        <w:t xml:space="preserve">chool </w:t>
      </w:r>
      <w:r>
        <w:t>H</w:t>
      </w:r>
      <w:r w:rsidRPr="00EF3CA3">
        <w:t xml:space="preserve">ead to discuss how staff can best support the progress of </w:t>
      </w:r>
      <w:r w:rsidR="00B445BE">
        <w:t>L</w:t>
      </w:r>
      <w:r w:rsidRPr="00EF3CA3">
        <w:t xml:space="preserve">ooked </w:t>
      </w:r>
      <w:r w:rsidR="00B445BE">
        <w:t>A</w:t>
      </w:r>
      <w:r w:rsidRPr="00EF3CA3">
        <w:t xml:space="preserve">fter </w:t>
      </w:r>
      <w:r w:rsidR="00B445BE">
        <w:t>C</w:t>
      </w:r>
      <w:r w:rsidRPr="00EF3CA3">
        <w:t xml:space="preserve">hildren in the school and meet the needs in the child's </w:t>
      </w:r>
      <w:r>
        <w:t>P</w:t>
      </w:r>
      <w:r w:rsidRPr="00EF3CA3">
        <w:t xml:space="preserve">ersonal </w:t>
      </w:r>
      <w:r>
        <w:t>E</w:t>
      </w:r>
      <w:r w:rsidRPr="00EF3CA3">
        <w:t xml:space="preserve">ducation </w:t>
      </w:r>
      <w:r>
        <w:t>P</w:t>
      </w:r>
      <w:r w:rsidRPr="00EF3CA3">
        <w:t>lan</w:t>
      </w:r>
      <w:r>
        <w:t>; and (e) attend</w:t>
      </w:r>
      <w:r w:rsidR="00B445BE">
        <w:t>s</w:t>
      </w:r>
      <w:r>
        <w:t xml:space="preserve"> Looked After Children reviews and other meetings they are required to attend. </w:t>
      </w:r>
    </w:p>
    <w:p w14:paraId="1289055B" w14:textId="67D1F256" w:rsidR="00561050" w:rsidRDefault="00561050" w:rsidP="00C470F2">
      <w:pPr>
        <w:pStyle w:val="Heading1"/>
      </w:pPr>
      <w:bookmarkStart w:id="690" w:name="_Toc15044894"/>
      <w:r>
        <w:t>Host families</w:t>
      </w:r>
      <w:bookmarkEnd w:id="690"/>
    </w:p>
    <w:p w14:paraId="7C4AC2F4" w14:textId="77777777" w:rsidR="00552B71" w:rsidRPr="00552B71" w:rsidRDefault="00552B71" w:rsidP="00552B71">
      <w:pPr>
        <w:pStyle w:val="NoSpacing"/>
      </w:pPr>
    </w:p>
    <w:p w14:paraId="23C601EB" w14:textId="29FCB6DC" w:rsidR="00D3534B" w:rsidRPr="00C470F2" w:rsidRDefault="00D3534B" w:rsidP="00C470F2">
      <w:pPr>
        <w:pStyle w:val="Heading2"/>
        <w:rPr>
          <w:u w:val="single"/>
        </w:rPr>
      </w:pPr>
      <w:bookmarkStart w:id="691" w:name="_Toc15044895"/>
      <w:r w:rsidRPr="00C470F2">
        <w:rPr>
          <w:u w:val="single"/>
        </w:rPr>
        <w:t>When might this happen?</w:t>
      </w:r>
      <w:bookmarkEnd w:id="691"/>
    </w:p>
    <w:p w14:paraId="4D9DC4AC" w14:textId="7BA38A68" w:rsidR="00D3534B" w:rsidRDefault="00D3534B" w:rsidP="00C470F2">
      <w:pPr>
        <w:ind w:left="720"/>
        <w:rPr>
          <w:rFonts w:ascii="Arial" w:hAnsi="Arial" w:cs="Arial"/>
        </w:rPr>
      </w:pPr>
      <w:r w:rsidRPr="00D3534B">
        <w:rPr>
          <w:rFonts w:ascii="Arial" w:hAnsi="Arial" w:cs="Arial"/>
        </w:rPr>
        <w:t xml:space="preserve">Schools often </w:t>
      </w:r>
      <w:proofErr w:type="gramStart"/>
      <w:r w:rsidRPr="00D3534B">
        <w:rPr>
          <w:rFonts w:ascii="Arial" w:hAnsi="Arial" w:cs="Arial"/>
        </w:rPr>
        <w:t>make arrangements</w:t>
      </w:r>
      <w:proofErr w:type="gramEnd"/>
      <w:r w:rsidRPr="00D3534B">
        <w:rPr>
          <w:rFonts w:ascii="Arial" w:hAnsi="Arial" w:cs="Arial"/>
        </w:rPr>
        <w:t xml:space="preserve"> for children to take part in exchange visits, either to other parts of the UK or abroad. Exchanges can benefit learning across a range of subjects. </w:t>
      </w:r>
      <w:proofErr w:type="gramStart"/>
      <w:r w:rsidRPr="00D3534B">
        <w:rPr>
          <w:rFonts w:ascii="Arial" w:hAnsi="Arial" w:cs="Arial"/>
        </w:rPr>
        <w:t>In particular, foreign</w:t>
      </w:r>
      <w:proofErr w:type="gramEnd"/>
      <w:r w:rsidRPr="00D3534B">
        <w:rPr>
          <w:rFonts w:ascii="Arial" w:hAnsi="Arial" w:cs="Arial"/>
        </w:rPr>
        <w:t xml:space="preserve"> visits can enrich the languages curriculum and provide exciting </w:t>
      </w:r>
      <w:r w:rsidRPr="00D3534B">
        <w:rPr>
          <w:rFonts w:ascii="Arial" w:hAnsi="Arial" w:cs="Arial"/>
        </w:rPr>
        <w:lastRenderedPageBreak/>
        <w:t xml:space="preserve">opportunities for pupils to develop their confidence and expertise in the use of other languages.  </w:t>
      </w:r>
    </w:p>
    <w:p w14:paraId="4C01AB78" w14:textId="6A6FBD70" w:rsidR="00D3534B" w:rsidRDefault="00D3534B" w:rsidP="00D3534B">
      <w:pPr>
        <w:pStyle w:val="NoSpacing"/>
      </w:pPr>
    </w:p>
    <w:p w14:paraId="5BC357E3" w14:textId="6E71DBBE" w:rsidR="00D3534B" w:rsidRPr="00C470F2" w:rsidRDefault="00D3534B" w:rsidP="00C470F2">
      <w:pPr>
        <w:pStyle w:val="Heading2"/>
        <w:rPr>
          <w:u w:val="single"/>
        </w:rPr>
      </w:pPr>
      <w:bookmarkStart w:id="692" w:name="_Toc15044896"/>
      <w:r w:rsidRPr="00C470F2">
        <w:rPr>
          <w:u w:val="single"/>
        </w:rPr>
        <w:t>What is the responsibility of the school?</w:t>
      </w:r>
      <w:bookmarkEnd w:id="692"/>
    </w:p>
    <w:p w14:paraId="63105F46" w14:textId="77777777" w:rsidR="00265A9E" w:rsidRDefault="00D3534B" w:rsidP="00C470F2">
      <w:pPr>
        <w:ind w:left="720"/>
        <w:rPr>
          <w:rFonts w:ascii="Arial" w:hAnsi="Arial" w:cs="Arial"/>
        </w:rPr>
      </w:pPr>
      <w:r w:rsidRPr="00D3534B">
        <w:rPr>
          <w:rFonts w:ascii="Arial" w:hAnsi="Arial" w:cs="Arial"/>
        </w:rPr>
        <w:t>Schools have a duty to safeguard and promote children’s welfare</w:t>
      </w:r>
      <w:r w:rsidR="00265A9E">
        <w:rPr>
          <w:rFonts w:ascii="Arial" w:hAnsi="Arial" w:cs="Arial"/>
        </w:rPr>
        <w:t xml:space="preserve"> as outlined in this policy</w:t>
      </w:r>
      <w:r w:rsidRPr="00D3534B">
        <w:rPr>
          <w:rFonts w:ascii="Arial" w:hAnsi="Arial" w:cs="Arial"/>
        </w:rPr>
        <w:t xml:space="preserve">. This extends to considering their safety and how best to minimise risk of harm to those children during any exchange visit the school arranges, and when organising for the care and accommodation of a child with a host family (known as homestays) as part of the exchange.  </w:t>
      </w:r>
    </w:p>
    <w:p w14:paraId="1510894F" w14:textId="77777777" w:rsidR="00265A9E" w:rsidRDefault="00265A9E" w:rsidP="00D3534B">
      <w:pPr>
        <w:jc w:val="left"/>
        <w:rPr>
          <w:rFonts w:ascii="Arial" w:hAnsi="Arial" w:cs="Arial"/>
        </w:rPr>
      </w:pPr>
    </w:p>
    <w:p w14:paraId="16ACB558" w14:textId="61237492" w:rsidR="00265A9E" w:rsidRPr="00C470F2" w:rsidRDefault="00265A9E" w:rsidP="00C470F2">
      <w:pPr>
        <w:pStyle w:val="Heading2"/>
        <w:rPr>
          <w:u w:val="single"/>
        </w:rPr>
      </w:pPr>
      <w:bookmarkStart w:id="693" w:name="_Toc15044897"/>
      <w:r w:rsidRPr="00C470F2">
        <w:rPr>
          <w:u w:val="single"/>
        </w:rPr>
        <w:t>S</w:t>
      </w:r>
      <w:r w:rsidR="00D3534B" w:rsidRPr="00C470F2">
        <w:rPr>
          <w:u w:val="single"/>
        </w:rPr>
        <w:t xml:space="preserve">uitability of adults in UK host </w:t>
      </w:r>
      <w:r w:rsidR="002D02C4" w:rsidRPr="00C470F2">
        <w:rPr>
          <w:u w:val="single"/>
        </w:rPr>
        <w:t>families for</w:t>
      </w:r>
      <w:r w:rsidR="00A938CA" w:rsidRPr="00C470F2">
        <w:rPr>
          <w:u w:val="single"/>
        </w:rPr>
        <w:t xml:space="preserve"> homestay arranged by the school</w:t>
      </w:r>
      <w:bookmarkEnd w:id="693"/>
    </w:p>
    <w:p w14:paraId="388EC6D6" w14:textId="4274DA5D" w:rsidR="00D3534B" w:rsidRDefault="00D3534B" w:rsidP="00C470F2">
      <w:pPr>
        <w:ind w:left="720"/>
        <w:jc w:val="left"/>
        <w:rPr>
          <w:rFonts w:ascii="Arial" w:hAnsi="Arial" w:cs="Arial"/>
        </w:rPr>
      </w:pPr>
      <w:r w:rsidRPr="00D3534B">
        <w:rPr>
          <w:rFonts w:ascii="Arial" w:hAnsi="Arial" w:cs="Arial"/>
        </w:rPr>
        <w:t xml:space="preserve">When arranging a homestay, schools should consider the suitability of the adults in the respective families who will be responsible for the visiting child during the stay.  </w:t>
      </w:r>
    </w:p>
    <w:p w14:paraId="17E9F0FD" w14:textId="77777777" w:rsidR="00F35E59" w:rsidRPr="00F35E59" w:rsidRDefault="00F35E59" w:rsidP="00F35E59">
      <w:pPr>
        <w:pStyle w:val="NoSpacing"/>
      </w:pPr>
    </w:p>
    <w:p w14:paraId="586EDD1A" w14:textId="58D3F65E" w:rsidR="00D3534B" w:rsidRDefault="00D3534B" w:rsidP="00C470F2">
      <w:pPr>
        <w:ind w:left="720"/>
        <w:rPr>
          <w:rFonts w:ascii="Arial" w:hAnsi="Arial" w:cs="Arial"/>
        </w:rPr>
      </w:pPr>
      <w:r w:rsidRPr="00D3534B">
        <w:rPr>
          <w:rFonts w:ascii="Arial" w:hAnsi="Arial" w:cs="Arial"/>
        </w:rPr>
        <w:t>In circumstances where a school arrange</w:t>
      </w:r>
      <w:r w:rsidR="00265A9E">
        <w:rPr>
          <w:rFonts w:ascii="Arial" w:hAnsi="Arial" w:cs="Arial"/>
        </w:rPr>
        <w:t>s</w:t>
      </w:r>
      <w:r w:rsidRPr="00D3534B">
        <w:rPr>
          <w:rFonts w:ascii="Arial" w:hAnsi="Arial" w:cs="Arial"/>
        </w:rPr>
        <w:t xml:space="preserve"> for a visiting child to be provided with care and accommodation in the UK (including where they engage a company to make those arrangements) in the home of a family to which the child is not related</w:t>
      </w:r>
      <w:r w:rsidR="00265A9E">
        <w:rPr>
          <w:rFonts w:ascii="Arial" w:hAnsi="Arial" w:cs="Arial"/>
        </w:rPr>
        <w:t xml:space="preserve"> (including where a person has parental responsibility for the visiting child)</w:t>
      </w:r>
      <w:r w:rsidR="00B445BE">
        <w:rPr>
          <w:rFonts w:ascii="Arial" w:hAnsi="Arial" w:cs="Arial"/>
        </w:rPr>
        <w:t>,</w:t>
      </w:r>
      <w:r w:rsidRPr="00D3534B">
        <w:rPr>
          <w:rFonts w:ascii="Arial" w:hAnsi="Arial" w:cs="Arial"/>
        </w:rPr>
        <w:t xml:space="preserve"> the responsible adults will be engaging in </w:t>
      </w:r>
      <w:r w:rsidR="00265A9E">
        <w:rPr>
          <w:rFonts w:ascii="Arial" w:hAnsi="Arial" w:cs="Arial"/>
        </w:rPr>
        <w:t>‘</w:t>
      </w:r>
      <w:r w:rsidRPr="00D3534B">
        <w:rPr>
          <w:rFonts w:ascii="Arial" w:hAnsi="Arial" w:cs="Arial"/>
        </w:rPr>
        <w:t>regulated activity</w:t>
      </w:r>
      <w:r w:rsidR="00265A9E">
        <w:rPr>
          <w:rFonts w:ascii="Arial" w:hAnsi="Arial" w:cs="Arial"/>
        </w:rPr>
        <w:t>’</w:t>
      </w:r>
      <w:r w:rsidRPr="00D3534B">
        <w:rPr>
          <w:rFonts w:ascii="Arial" w:hAnsi="Arial" w:cs="Arial"/>
        </w:rPr>
        <w:t xml:space="preserve"> for the period of the stay. In such cases and where the school has the power to terminate such a homestay</w:t>
      </w:r>
      <w:r w:rsidR="00B445BE">
        <w:rPr>
          <w:rFonts w:ascii="Arial" w:hAnsi="Arial" w:cs="Arial"/>
        </w:rPr>
        <w:t>,</w:t>
      </w:r>
      <w:r w:rsidRPr="00D3534B">
        <w:rPr>
          <w:rFonts w:ascii="Arial" w:hAnsi="Arial" w:cs="Arial"/>
        </w:rPr>
        <w:t xml:space="preserve"> the school or college would be the regulated activity provider.</w:t>
      </w:r>
    </w:p>
    <w:p w14:paraId="3564C9B6" w14:textId="77777777" w:rsidR="00D97005" w:rsidRPr="00D97005" w:rsidRDefault="00D97005" w:rsidP="00D97005">
      <w:pPr>
        <w:pStyle w:val="NoSpacing"/>
      </w:pPr>
    </w:p>
    <w:p w14:paraId="15FCC1F7" w14:textId="77777777" w:rsidR="00D97005" w:rsidRDefault="00D3534B" w:rsidP="00C470F2">
      <w:pPr>
        <w:ind w:left="720"/>
        <w:rPr>
          <w:rFonts w:ascii="Arial" w:hAnsi="Arial" w:cs="Arial"/>
        </w:rPr>
      </w:pPr>
      <w:r w:rsidRPr="00D3534B">
        <w:rPr>
          <w:rFonts w:ascii="Arial" w:hAnsi="Arial" w:cs="Arial"/>
        </w:rPr>
        <w:t>A regulated activity provider commits a criminal offence if it knows, or has reason to believe that, an individual is barred by the Disclosure and Barring Service (DBS) from engaging in regulated activity but allows that individual to carry out any form of regulated activity.</w:t>
      </w:r>
    </w:p>
    <w:p w14:paraId="10C1BCE8" w14:textId="77777777" w:rsidR="00D97005" w:rsidRDefault="00D97005" w:rsidP="00D3534B">
      <w:pPr>
        <w:jc w:val="left"/>
        <w:rPr>
          <w:rFonts w:ascii="Arial" w:hAnsi="Arial" w:cs="Arial"/>
        </w:rPr>
      </w:pPr>
    </w:p>
    <w:p w14:paraId="302514B9" w14:textId="33C18DC3" w:rsidR="00D3534B" w:rsidRPr="00C470F2" w:rsidRDefault="00D97005" w:rsidP="00C470F2">
      <w:pPr>
        <w:pStyle w:val="Heading2"/>
        <w:rPr>
          <w:u w:val="single"/>
        </w:rPr>
      </w:pPr>
      <w:bookmarkStart w:id="694" w:name="_Toc15044898"/>
      <w:r w:rsidRPr="00C470F2">
        <w:rPr>
          <w:u w:val="single"/>
        </w:rPr>
        <w:t>Private arrangements</w:t>
      </w:r>
      <w:bookmarkEnd w:id="694"/>
      <w:r w:rsidR="00D3534B" w:rsidRPr="00C470F2">
        <w:rPr>
          <w:u w:val="single"/>
        </w:rPr>
        <w:t xml:space="preserve"> </w:t>
      </w:r>
    </w:p>
    <w:p w14:paraId="1998D4BA" w14:textId="4CE526C8" w:rsidR="00D3534B" w:rsidRPr="00D3534B" w:rsidRDefault="00D3534B" w:rsidP="00C470F2">
      <w:pPr>
        <w:ind w:left="720"/>
        <w:rPr>
          <w:rFonts w:ascii="Arial" w:hAnsi="Arial" w:cs="Arial"/>
        </w:rPr>
      </w:pPr>
      <w:r w:rsidRPr="00D3534B">
        <w:rPr>
          <w:rFonts w:ascii="Arial" w:hAnsi="Arial" w:cs="Arial"/>
        </w:rPr>
        <w:t>Where the child’s parent(s) or a student arranges their own homestay</w:t>
      </w:r>
      <w:r w:rsidR="001F1ED2">
        <w:rPr>
          <w:rFonts w:ascii="Arial" w:hAnsi="Arial" w:cs="Arial"/>
        </w:rPr>
        <w:t xml:space="preserve"> </w:t>
      </w:r>
      <w:r w:rsidR="001F1ED2" w:rsidRPr="00D3534B">
        <w:rPr>
          <w:rFonts w:ascii="Arial" w:hAnsi="Arial" w:cs="Arial"/>
        </w:rPr>
        <w:t>themselves</w:t>
      </w:r>
      <w:r w:rsidRPr="00D3534B">
        <w:rPr>
          <w:rFonts w:ascii="Arial" w:hAnsi="Arial" w:cs="Arial"/>
        </w:rPr>
        <w:t>, this w</w:t>
      </w:r>
      <w:r w:rsidR="00D97005">
        <w:rPr>
          <w:rFonts w:ascii="Arial" w:hAnsi="Arial" w:cs="Arial"/>
        </w:rPr>
        <w:t>ould be a private arrangement</w:t>
      </w:r>
      <w:r w:rsidR="00B445BE">
        <w:rPr>
          <w:rFonts w:ascii="Arial" w:hAnsi="Arial" w:cs="Arial"/>
        </w:rPr>
        <w:t>,</w:t>
      </w:r>
      <w:r w:rsidRPr="00D3534B">
        <w:rPr>
          <w:rFonts w:ascii="Arial" w:hAnsi="Arial" w:cs="Arial"/>
        </w:rPr>
        <w:t xml:space="preserve"> therefore the school or college would not be the regulated activity provider. </w:t>
      </w:r>
      <w:r w:rsidR="00D56934" w:rsidRPr="00D3534B">
        <w:rPr>
          <w:rFonts w:ascii="Arial" w:hAnsi="Arial" w:cs="Arial"/>
        </w:rPr>
        <w:t xml:space="preserve">Where it is a private arrangement, the school </w:t>
      </w:r>
      <w:r w:rsidR="00D56934">
        <w:rPr>
          <w:rFonts w:ascii="Arial" w:hAnsi="Arial" w:cs="Arial"/>
        </w:rPr>
        <w:t>is</w:t>
      </w:r>
      <w:r w:rsidR="00D56934" w:rsidRPr="00D3534B">
        <w:rPr>
          <w:rFonts w:ascii="Arial" w:hAnsi="Arial" w:cs="Arial"/>
        </w:rPr>
        <w:t xml:space="preserve"> not entitled to obtain a standard or enhanced DBS check.</w:t>
      </w:r>
    </w:p>
    <w:p w14:paraId="19066EB0" w14:textId="205F8945" w:rsidR="00D3534B" w:rsidRPr="00D3534B" w:rsidRDefault="00D3534B" w:rsidP="00D3534B">
      <w:pPr>
        <w:jc w:val="left"/>
        <w:rPr>
          <w:rFonts w:ascii="Arial" w:hAnsi="Arial" w:cs="Arial"/>
        </w:rPr>
      </w:pPr>
      <w:r w:rsidRPr="00D3534B">
        <w:rPr>
          <w:rFonts w:ascii="Arial" w:hAnsi="Arial" w:cs="Arial"/>
        </w:rPr>
        <w:t xml:space="preserve">                                          </w:t>
      </w:r>
      <w:r w:rsidR="00D56934">
        <w:rPr>
          <w:rFonts w:ascii="Arial" w:hAnsi="Arial" w:cs="Arial"/>
        </w:rPr>
        <w:t xml:space="preserve">  </w:t>
      </w:r>
      <w:r w:rsidRPr="00D3534B">
        <w:rPr>
          <w:rFonts w:ascii="Arial" w:hAnsi="Arial" w:cs="Arial"/>
        </w:rPr>
        <w:t xml:space="preserve"> </w:t>
      </w:r>
    </w:p>
    <w:p w14:paraId="56C41E24" w14:textId="77777777" w:rsidR="00D56934" w:rsidRPr="00C470F2" w:rsidRDefault="00D56934" w:rsidP="00C470F2">
      <w:pPr>
        <w:pStyle w:val="Heading2"/>
        <w:rPr>
          <w:u w:val="single"/>
        </w:rPr>
      </w:pPr>
      <w:bookmarkStart w:id="695" w:name="_Toc15044899"/>
      <w:r w:rsidRPr="00C470F2">
        <w:rPr>
          <w:u w:val="single"/>
        </w:rPr>
        <w:t>Background checking for adults in homestay arrangements</w:t>
      </w:r>
      <w:bookmarkEnd w:id="695"/>
    </w:p>
    <w:p w14:paraId="041110BB" w14:textId="6EBEEF3E" w:rsidR="00845F4A" w:rsidRDefault="00D56934" w:rsidP="00C470F2">
      <w:pPr>
        <w:ind w:left="720"/>
        <w:rPr>
          <w:rFonts w:ascii="Arial" w:hAnsi="Arial" w:cs="Arial"/>
        </w:rPr>
      </w:pPr>
      <w:r w:rsidRPr="00D56934">
        <w:rPr>
          <w:rFonts w:ascii="Arial" w:hAnsi="Arial" w:cs="Arial"/>
        </w:rPr>
        <w:t>When a school arrange</w:t>
      </w:r>
      <w:r>
        <w:rPr>
          <w:rFonts w:ascii="Arial" w:hAnsi="Arial" w:cs="Arial"/>
        </w:rPr>
        <w:t>s</w:t>
      </w:r>
      <w:r w:rsidRPr="00D56934">
        <w:rPr>
          <w:rFonts w:ascii="Arial" w:hAnsi="Arial" w:cs="Arial"/>
        </w:rPr>
        <w:t xml:space="preserve"> a homestay, it should consider what intelligence/information will best inform its assessment of the suitability of the adults in those families who will be responsible for the visiting child during the stay. It will be for the school or college to use their professional judgement to decide what it considers will be</w:t>
      </w:r>
      <w:r w:rsidR="007818CB">
        <w:rPr>
          <w:rFonts w:ascii="Arial" w:hAnsi="Arial" w:cs="Arial"/>
        </w:rPr>
        <w:t xml:space="preserve"> most</w:t>
      </w:r>
      <w:r w:rsidRPr="00D56934">
        <w:rPr>
          <w:rFonts w:ascii="Arial" w:hAnsi="Arial" w:cs="Arial"/>
        </w:rPr>
        <w:t xml:space="preserve"> relevant. However, to help inform that assessment, schools and colleges </w:t>
      </w:r>
      <w:r w:rsidR="002D02C4" w:rsidRPr="00D56934">
        <w:rPr>
          <w:rFonts w:ascii="Arial" w:hAnsi="Arial" w:cs="Arial"/>
        </w:rPr>
        <w:t xml:space="preserve">should </w:t>
      </w:r>
      <w:r w:rsidR="002D02C4">
        <w:rPr>
          <w:rFonts w:ascii="Arial" w:hAnsi="Arial" w:cs="Arial"/>
        </w:rPr>
        <w:t>obtain</w:t>
      </w:r>
      <w:r w:rsidR="00CB014D">
        <w:rPr>
          <w:rFonts w:ascii="Arial" w:hAnsi="Arial" w:cs="Arial"/>
        </w:rPr>
        <w:t xml:space="preserve">, as </w:t>
      </w:r>
      <w:r w:rsidR="007818CB">
        <w:rPr>
          <w:rFonts w:ascii="Arial" w:hAnsi="Arial" w:cs="Arial"/>
        </w:rPr>
        <w:t xml:space="preserve">a </w:t>
      </w:r>
      <w:r w:rsidR="00CB014D">
        <w:rPr>
          <w:rFonts w:ascii="Arial" w:hAnsi="Arial" w:cs="Arial"/>
        </w:rPr>
        <w:t xml:space="preserve">minimum, </w:t>
      </w:r>
      <w:r w:rsidRPr="00D56934">
        <w:rPr>
          <w:rFonts w:ascii="Arial" w:hAnsi="Arial" w:cs="Arial"/>
        </w:rPr>
        <w:t>a DBS enhanced certificate with barred list information. This check will not only establish whether the adults are barred from engaging in regulated activity relating to children, but where criminal record information is disclosed</w:t>
      </w:r>
      <w:r w:rsidR="006535A6">
        <w:rPr>
          <w:rFonts w:ascii="Arial" w:hAnsi="Arial" w:cs="Arial"/>
        </w:rPr>
        <w:t>,</w:t>
      </w:r>
      <w:r w:rsidRPr="00D56934">
        <w:rPr>
          <w:rFonts w:ascii="Arial" w:hAnsi="Arial" w:cs="Arial"/>
        </w:rPr>
        <w:t xml:space="preserve"> it will also allow the school or college to consider, alongside all other intelligence that it has obtained, whether the adult would b</w:t>
      </w:r>
      <w:r w:rsidR="00CB014D">
        <w:rPr>
          <w:rFonts w:ascii="Arial" w:hAnsi="Arial" w:cs="Arial"/>
        </w:rPr>
        <w:t xml:space="preserve">e a suitable host for a child. </w:t>
      </w:r>
    </w:p>
    <w:p w14:paraId="571C146D" w14:textId="1C96864F" w:rsidR="00845F4A" w:rsidRDefault="00845F4A" w:rsidP="00CB014D">
      <w:pPr>
        <w:rPr>
          <w:rFonts w:ascii="Arial" w:hAnsi="Arial" w:cs="Arial"/>
        </w:rPr>
      </w:pPr>
    </w:p>
    <w:p w14:paraId="55AB3B65" w14:textId="3B69051A" w:rsidR="00845F4A" w:rsidRPr="00C470F2" w:rsidRDefault="00845F4A" w:rsidP="00C470F2">
      <w:pPr>
        <w:pStyle w:val="Heading2"/>
        <w:rPr>
          <w:u w:val="single"/>
        </w:rPr>
      </w:pPr>
      <w:bookmarkStart w:id="696" w:name="_Toc15044900"/>
      <w:r w:rsidRPr="00C470F2">
        <w:rPr>
          <w:u w:val="single"/>
        </w:rPr>
        <w:t>Volunteer DBS check</w:t>
      </w:r>
      <w:bookmarkEnd w:id="696"/>
    </w:p>
    <w:p w14:paraId="7F61BFAE" w14:textId="7A0B93E7" w:rsidR="00845F4A" w:rsidRDefault="00D56934" w:rsidP="00C470F2">
      <w:pPr>
        <w:ind w:left="720"/>
        <w:rPr>
          <w:rFonts w:ascii="Arial" w:hAnsi="Arial" w:cs="Arial"/>
        </w:rPr>
      </w:pPr>
      <w:r w:rsidRPr="00D56934">
        <w:rPr>
          <w:rFonts w:ascii="Arial" w:hAnsi="Arial" w:cs="Arial"/>
        </w:rPr>
        <w:t>DBS enhanced certificates with barred list information for volunteer roles can be obtained free of charge. In respect of an adult who provides UK homestay and receives no remuneration in respect of the stay or where schools reimburse families only for expenses incurred, to enable a DBS application to be considered as a volunteer role</w:t>
      </w:r>
      <w:r w:rsidR="00B15706">
        <w:rPr>
          <w:rFonts w:ascii="Arial" w:hAnsi="Arial" w:cs="Arial"/>
        </w:rPr>
        <w:t>,</w:t>
      </w:r>
      <w:r w:rsidRPr="00D56934">
        <w:rPr>
          <w:rFonts w:ascii="Arial" w:hAnsi="Arial" w:cs="Arial"/>
        </w:rPr>
        <w:t xml:space="preserve"> the ‘Position Applied For’ field will need to make clear that the position is unpaid.   </w:t>
      </w:r>
    </w:p>
    <w:p w14:paraId="405F920C" w14:textId="77777777" w:rsidR="00845F4A" w:rsidRDefault="00845F4A" w:rsidP="00845F4A">
      <w:pPr>
        <w:rPr>
          <w:rFonts w:ascii="Arial" w:hAnsi="Arial" w:cs="Arial"/>
        </w:rPr>
      </w:pPr>
    </w:p>
    <w:p w14:paraId="265EDDD6" w14:textId="77777777" w:rsidR="00845F4A" w:rsidRDefault="00D56934" w:rsidP="00C470F2">
      <w:pPr>
        <w:ind w:left="720"/>
        <w:rPr>
          <w:rFonts w:ascii="Arial" w:hAnsi="Arial" w:cs="Arial"/>
        </w:rPr>
      </w:pPr>
      <w:r w:rsidRPr="00D56934">
        <w:rPr>
          <w:rFonts w:ascii="Arial" w:hAnsi="Arial" w:cs="Arial"/>
        </w:rPr>
        <w:t xml:space="preserve">In addition to those engaging in regulated activity, schools are free to decide whether they consider it necessary to obtain a DBS enhanced certificate in respect of anyone aged 16 or over in the household where the child will be staying.   </w:t>
      </w:r>
    </w:p>
    <w:p w14:paraId="6219D81C" w14:textId="77777777" w:rsidR="00601A89" w:rsidRDefault="00601A89" w:rsidP="007346B4">
      <w:pPr>
        <w:jc w:val="left"/>
        <w:rPr>
          <w:rFonts w:ascii="Arial" w:hAnsi="Arial" w:cs="Arial"/>
          <w:u w:val="single"/>
        </w:rPr>
      </w:pPr>
    </w:p>
    <w:p w14:paraId="0E517896" w14:textId="34607615" w:rsidR="007346B4" w:rsidRPr="00C470F2" w:rsidRDefault="007346B4" w:rsidP="00C470F2">
      <w:pPr>
        <w:pStyle w:val="Heading2"/>
        <w:rPr>
          <w:u w:val="single"/>
        </w:rPr>
      </w:pPr>
      <w:bookmarkStart w:id="697" w:name="_Toc15044901"/>
      <w:r w:rsidRPr="00C470F2">
        <w:rPr>
          <w:u w:val="single"/>
        </w:rPr>
        <w:lastRenderedPageBreak/>
        <w:t>Suitability of adults in host families abroad</w:t>
      </w:r>
      <w:bookmarkEnd w:id="697"/>
    </w:p>
    <w:p w14:paraId="33CBD2DF" w14:textId="2F9CE7F4" w:rsidR="00D56934" w:rsidRDefault="00D56934" w:rsidP="00C470F2">
      <w:pPr>
        <w:ind w:left="720"/>
        <w:rPr>
          <w:rFonts w:ascii="Arial" w:hAnsi="Arial" w:cs="Arial"/>
        </w:rPr>
      </w:pPr>
      <w:r w:rsidRPr="00D56934">
        <w:rPr>
          <w:rFonts w:ascii="Arial" w:hAnsi="Arial" w:cs="Arial"/>
        </w:rPr>
        <w:t>It is not possible for schools and colleges to obtain criminal information from the DBS about adults who provide homestays abroad. Schools should liaise with partner schools abroad, to establish a shared understanding of, and agreement to</w:t>
      </w:r>
      <w:r w:rsidR="00B15706">
        <w:rPr>
          <w:rFonts w:ascii="Arial" w:hAnsi="Arial" w:cs="Arial"/>
        </w:rPr>
        <w:t>,</w:t>
      </w:r>
      <w:r w:rsidRPr="00D56934">
        <w:rPr>
          <w:rFonts w:ascii="Arial" w:hAnsi="Arial" w:cs="Arial"/>
        </w:rPr>
        <w:t xml:space="preserve"> the arrangements in place for the visit. They should use their professional judgement to satisfy themselves that the arrangements are appropriate and </w:t>
      </w:r>
      <w:proofErr w:type="gramStart"/>
      <w:r w:rsidRPr="00D56934">
        <w:rPr>
          <w:rFonts w:ascii="Arial" w:hAnsi="Arial" w:cs="Arial"/>
        </w:rPr>
        <w:t>sufficient</w:t>
      </w:r>
      <w:proofErr w:type="gramEnd"/>
      <w:r w:rsidRPr="00D56934">
        <w:rPr>
          <w:rFonts w:ascii="Arial" w:hAnsi="Arial" w:cs="Arial"/>
        </w:rPr>
        <w:t xml:space="preserve"> to safeguard effectively every child who will take part in the exchange. Parents should be aware of </w:t>
      </w:r>
      <w:r w:rsidR="008B11CE">
        <w:rPr>
          <w:rFonts w:ascii="Arial" w:hAnsi="Arial" w:cs="Arial"/>
        </w:rPr>
        <w:t xml:space="preserve">the </w:t>
      </w:r>
      <w:r w:rsidRPr="00D56934">
        <w:rPr>
          <w:rFonts w:ascii="Arial" w:hAnsi="Arial" w:cs="Arial"/>
        </w:rPr>
        <w:t xml:space="preserve">agreed arrangement. Schools are free to decide whether they consider it necessary to contact the relevant foreign embassy or High Commission of the country in question to discuss what checks may be possible in respect of those providing homestay outside of the UK. </w:t>
      </w:r>
    </w:p>
    <w:p w14:paraId="2A162C5A" w14:textId="1ED293B4" w:rsidR="007C5488" w:rsidRDefault="007C5488" w:rsidP="007C5488">
      <w:pPr>
        <w:pStyle w:val="NoSpacing"/>
      </w:pPr>
    </w:p>
    <w:p w14:paraId="0F791691" w14:textId="5A2E6D4F" w:rsidR="007C5488" w:rsidRPr="007C5488" w:rsidRDefault="007C5488" w:rsidP="00C470F2">
      <w:pPr>
        <w:pStyle w:val="NoSpacing"/>
        <w:ind w:left="720"/>
      </w:pPr>
      <w:r>
        <w:t xml:space="preserve">The school should produce a written risk assessment outlining the approach taken and indicating the reasons for specific decisions. </w:t>
      </w:r>
    </w:p>
    <w:p w14:paraId="2D1A67E0" w14:textId="2FA17912" w:rsidR="00D56934" w:rsidRPr="00D56934" w:rsidRDefault="00D56934" w:rsidP="00D56934">
      <w:pPr>
        <w:jc w:val="left"/>
        <w:rPr>
          <w:rFonts w:ascii="Arial" w:hAnsi="Arial" w:cs="Arial"/>
        </w:rPr>
      </w:pPr>
      <w:r w:rsidRPr="00D56934">
        <w:rPr>
          <w:rFonts w:ascii="Arial" w:hAnsi="Arial" w:cs="Arial"/>
        </w:rPr>
        <w:t xml:space="preserve">                </w:t>
      </w:r>
      <w:r w:rsidR="008B11CE">
        <w:rPr>
          <w:rFonts w:ascii="Arial" w:hAnsi="Arial" w:cs="Arial"/>
        </w:rPr>
        <w:t xml:space="preserve">                            </w:t>
      </w:r>
      <w:r w:rsidRPr="00D56934">
        <w:rPr>
          <w:rFonts w:ascii="Arial" w:hAnsi="Arial" w:cs="Arial"/>
        </w:rPr>
        <w:t xml:space="preserve"> </w:t>
      </w:r>
    </w:p>
    <w:p w14:paraId="70FC118E" w14:textId="77777777" w:rsidR="008B11CE" w:rsidRPr="00C470F2" w:rsidRDefault="008B11CE" w:rsidP="00C470F2">
      <w:pPr>
        <w:pStyle w:val="Heading2"/>
        <w:rPr>
          <w:u w:val="single"/>
        </w:rPr>
      </w:pPr>
      <w:bookmarkStart w:id="698" w:name="_Toc15044902"/>
      <w:r w:rsidRPr="00C470F2">
        <w:rPr>
          <w:u w:val="single"/>
        </w:rPr>
        <w:t>During the visit</w:t>
      </w:r>
      <w:bookmarkEnd w:id="698"/>
      <w:r w:rsidRPr="00C470F2">
        <w:rPr>
          <w:u w:val="single"/>
        </w:rPr>
        <w:t xml:space="preserve"> </w:t>
      </w:r>
    </w:p>
    <w:p w14:paraId="414EED76" w14:textId="66193B12" w:rsidR="008B11CE" w:rsidRDefault="008B11CE" w:rsidP="00C470F2">
      <w:pPr>
        <w:ind w:left="720"/>
        <w:rPr>
          <w:rFonts w:ascii="Arial" w:hAnsi="Arial" w:cs="Arial"/>
        </w:rPr>
      </w:pPr>
      <w:r w:rsidRPr="008B11CE">
        <w:rPr>
          <w:rFonts w:ascii="Arial" w:hAnsi="Arial" w:cs="Arial"/>
        </w:rPr>
        <w:t xml:space="preserve">Pupils should understand who to contact during a homestay should an emergency </w:t>
      </w:r>
      <w:proofErr w:type="gramStart"/>
      <w:r w:rsidRPr="008B11CE">
        <w:rPr>
          <w:rFonts w:ascii="Arial" w:hAnsi="Arial" w:cs="Arial"/>
        </w:rPr>
        <w:t>occur</w:t>
      </w:r>
      <w:proofErr w:type="gramEnd"/>
      <w:r w:rsidRPr="008B11CE">
        <w:rPr>
          <w:rFonts w:ascii="Arial" w:hAnsi="Arial" w:cs="Arial"/>
        </w:rPr>
        <w:t xml:space="preserve"> or a situation arise which makes them feel uncomfortable.  </w:t>
      </w:r>
    </w:p>
    <w:p w14:paraId="7E16D29F" w14:textId="77777777" w:rsidR="008B11CE" w:rsidRDefault="008B11CE" w:rsidP="00D56934">
      <w:pPr>
        <w:jc w:val="left"/>
        <w:rPr>
          <w:rFonts w:ascii="Arial" w:hAnsi="Arial" w:cs="Arial"/>
        </w:rPr>
      </w:pPr>
    </w:p>
    <w:p w14:paraId="20A0292F" w14:textId="77777777" w:rsidR="008B11CE" w:rsidRPr="00C470F2" w:rsidRDefault="008B11CE" w:rsidP="00C470F2">
      <w:pPr>
        <w:pStyle w:val="Heading2"/>
        <w:rPr>
          <w:u w:val="single"/>
        </w:rPr>
      </w:pPr>
      <w:bookmarkStart w:id="699" w:name="_Toc15044903"/>
      <w:r w:rsidRPr="00C470F2">
        <w:rPr>
          <w:u w:val="single"/>
        </w:rPr>
        <w:t>Additional action for extended homestays</w:t>
      </w:r>
      <w:bookmarkEnd w:id="699"/>
      <w:r w:rsidRPr="00C470F2">
        <w:rPr>
          <w:u w:val="single"/>
        </w:rPr>
        <w:t xml:space="preserve">  </w:t>
      </w:r>
    </w:p>
    <w:p w14:paraId="6587CB0F" w14:textId="5D9DE776" w:rsidR="00204FA5" w:rsidRDefault="008B11CE" w:rsidP="00C470F2">
      <w:pPr>
        <w:ind w:left="720"/>
        <w:rPr>
          <w:rFonts w:ascii="Arial" w:hAnsi="Arial" w:cs="Arial"/>
        </w:rPr>
      </w:pPr>
      <w:r w:rsidRPr="008B11CE">
        <w:rPr>
          <w:rFonts w:ascii="Arial" w:hAnsi="Arial" w:cs="Arial"/>
        </w:rPr>
        <w:t xml:space="preserve">Where a period of UK homestay lasts 28 days or more, for a child aged under 16 years of age (under 18 years of age if the child has disabilities), this may amount to </w:t>
      </w:r>
      <w:r w:rsidR="00B15706">
        <w:rPr>
          <w:rFonts w:ascii="Arial" w:hAnsi="Arial" w:cs="Arial"/>
        </w:rPr>
        <w:t>P</w:t>
      </w:r>
      <w:r w:rsidRPr="008B11CE">
        <w:rPr>
          <w:rFonts w:ascii="Arial" w:hAnsi="Arial" w:cs="Arial"/>
        </w:rPr>
        <w:t xml:space="preserve">rivate </w:t>
      </w:r>
      <w:r w:rsidR="00B15706">
        <w:rPr>
          <w:rFonts w:ascii="Arial" w:hAnsi="Arial" w:cs="Arial"/>
        </w:rPr>
        <w:t>F</w:t>
      </w:r>
      <w:r w:rsidRPr="008B11CE">
        <w:rPr>
          <w:rFonts w:ascii="Arial" w:hAnsi="Arial" w:cs="Arial"/>
        </w:rPr>
        <w:t>ostering under the Children Act 1989. In these cases</w:t>
      </w:r>
      <w:r w:rsidR="002D02C4">
        <w:rPr>
          <w:rFonts w:ascii="Arial" w:hAnsi="Arial" w:cs="Arial"/>
        </w:rPr>
        <w:t>,</w:t>
      </w:r>
      <w:r w:rsidRPr="008B11CE">
        <w:rPr>
          <w:rFonts w:ascii="Arial" w:hAnsi="Arial" w:cs="Arial"/>
        </w:rPr>
        <w:t xml:space="preserve"> the school should notify the local authority of the arrangements. Private fostering legislation places a duty on local authorities to satisfy themselves that the welfare of a child who is being, or proposed to be, privately fostered in their area is being or will be satisfactorily safeguarded and promoted. By notifying the local authority, the school and college will be assisting the local authority in discharging its duty. See </w:t>
      </w:r>
      <w:r>
        <w:rPr>
          <w:rFonts w:ascii="Arial" w:hAnsi="Arial" w:cs="Arial"/>
        </w:rPr>
        <w:t xml:space="preserve">section on </w:t>
      </w:r>
      <w:r w:rsidR="00B15706">
        <w:rPr>
          <w:rFonts w:ascii="Arial" w:hAnsi="Arial" w:cs="Arial"/>
        </w:rPr>
        <w:t>P</w:t>
      </w:r>
      <w:r>
        <w:rPr>
          <w:rFonts w:ascii="Arial" w:hAnsi="Arial" w:cs="Arial"/>
        </w:rPr>
        <w:t xml:space="preserve">rivate </w:t>
      </w:r>
      <w:r w:rsidR="00B15706">
        <w:rPr>
          <w:rFonts w:ascii="Arial" w:hAnsi="Arial" w:cs="Arial"/>
        </w:rPr>
        <w:t>F</w:t>
      </w:r>
      <w:r>
        <w:rPr>
          <w:rFonts w:ascii="Arial" w:hAnsi="Arial" w:cs="Arial"/>
        </w:rPr>
        <w:t>ostering</w:t>
      </w:r>
      <w:r w:rsidR="00B15706">
        <w:rPr>
          <w:rFonts w:ascii="Arial" w:hAnsi="Arial" w:cs="Arial"/>
        </w:rPr>
        <w:t>.</w:t>
      </w:r>
    </w:p>
    <w:p w14:paraId="6004DEE1" w14:textId="77777777" w:rsidR="00732BFE" w:rsidRPr="00732BFE" w:rsidRDefault="00732BFE" w:rsidP="00732BFE">
      <w:pPr>
        <w:pStyle w:val="NoSpacing"/>
      </w:pPr>
    </w:p>
    <w:p w14:paraId="7276BDF0" w14:textId="3C5A1149" w:rsidR="008466CF" w:rsidRDefault="008466CF" w:rsidP="00C470F2">
      <w:pPr>
        <w:pStyle w:val="Heading1"/>
      </w:pPr>
      <w:bookmarkStart w:id="700" w:name="_Toc523315286"/>
      <w:bookmarkStart w:id="701" w:name="_Toc523315454"/>
      <w:bookmarkStart w:id="702" w:name="_Toc523315686"/>
      <w:bookmarkStart w:id="703" w:name="_Toc523315886"/>
      <w:bookmarkStart w:id="704" w:name="_Toc523316084"/>
      <w:bookmarkStart w:id="705" w:name="_Toc523316284"/>
      <w:bookmarkStart w:id="706" w:name="_Toc523316765"/>
      <w:bookmarkStart w:id="707" w:name="_Toc523316965"/>
      <w:bookmarkStart w:id="708" w:name="_Toc523317165"/>
      <w:bookmarkStart w:id="709" w:name="_Toc523317365"/>
      <w:bookmarkStart w:id="710" w:name="_Toc15044904"/>
      <w:bookmarkEnd w:id="700"/>
      <w:bookmarkEnd w:id="701"/>
      <w:bookmarkEnd w:id="702"/>
      <w:bookmarkEnd w:id="703"/>
      <w:bookmarkEnd w:id="704"/>
      <w:bookmarkEnd w:id="705"/>
      <w:bookmarkEnd w:id="706"/>
      <w:bookmarkEnd w:id="707"/>
      <w:bookmarkEnd w:id="708"/>
      <w:bookmarkEnd w:id="709"/>
      <w:r w:rsidRPr="008762A1">
        <w:t>Peer on peer abuse</w:t>
      </w:r>
      <w:bookmarkEnd w:id="710"/>
    </w:p>
    <w:p w14:paraId="6655E72C" w14:textId="77777777" w:rsidR="001D066D" w:rsidRPr="001D066D" w:rsidRDefault="001D066D" w:rsidP="001D066D">
      <w:pPr>
        <w:pStyle w:val="NoSpacing"/>
      </w:pPr>
    </w:p>
    <w:p w14:paraId="3DEC1D7B" w14:textId="5A33E0D6" w:rsidR="00F84D7A" w:rsidRDefault="00F84D7A" w:rsidP="00C470F2">
      <w:pPr>
        <w:ind w:left="720"/>
        <w:rPr>
          <w:rFonts w:ascii="Arial" w:hAnsi="Arial" w:cs="Arial"/>
        </w:rPr>
      </w:pPr>
      <w:r w:rsidRPr="003816AF">
        <w:rPr>
          <w:rFonts w:ascii="Arial" w:hAnsi="Arial" w:cs="Arial"/>
        </w:rPr>
        <w:t>All staff should be alert to the risk of peer on peer abuse and understand their role in preventing, identi</w:t>
      </w:r>
      <w:r w:rsidR="00B15706">
        <w:rPr>
          <w:rFonts w:ascii="Arial" w:hAnsi="Arial" w:cs="Arial"/>
        </w:rPr>
        <w:t>f</w:t>
      </w:r>
      <w:r w:rsidRPr="003816AF">
        <w:rPr>
          <w:rFonts w:ascii="Arial" w:hAnsi="Arial" w:cs="Arial"/>
        </w:rPr>
        <w:t xml:space="preserve">ying and responding to it. Staff should know that children </w:t>
      </w:r>
      <w:proofErr w:type="gramStart"/>
      <w:r w:rsidRPr="003816AF">
        <w:rPr>
          <w:rFonts w:ascii="Arial" w:hAnsi="Arial" w:cs="Arial"/>
        </w:rPr>
        <w:t>are capable of abusing</w:t>
      </w:r>
      <w:proofErr w:type="gramEnd"/>
      <w:r w:rsidRPr="003816AF">
        <w:rPr>
          <w:rFonts w:ascii="Arial" w:hAnsi="Arial" w:cs="Arial"/>
        </w:rPr>
        <w:t xml:space="preserve"> their peers. They should never dismiss abusive behaviour as a normal part of growing up, ‘banter’</w:t>
      </w:r>
      <w:r w:rsidR="00C028A5">
        <w:rPr>
          <w:rFonts w:ascii="Arial" w:hAnsi="Arial" w:cs="Arial"/>
        </w:rPr>
        <w:t xml:space="preserve"> or ‘just having a laugh</w:t>
      </w:r>
      <w:proofErr w:type="gramStart"/>
      <w:r w:rsidR="00C028A5">
        <w:rPr>
          <w:rFonts w:ascii="Arial" w:hAnsi="Arial" w:cs="Arial"/>
        </w:rPr>
        <w:t>’</w:t>
      </w:r>
      <w:r w:rsidRPr="003816AF">
        <w:rPr>
          <w:rFonts w:ascii="Arial" w:hAnsi="Arial" w:cs="Arial"/>
        </w:rPr>
        <w:t>, and</w:t>
      </w:r>
      <w:proofErr w:type="gramEnd"/>
      <w:r w:rsidRPr="003816AF">
        <w:rPr>
          <w:rFonts w:ascii="Arial" w:hAnsi="Arial" w:cs="Arial"/>
        </w:rPr>
        <w:t xml:space="preserve"> should not develop high thresholds before taking action. </w:t>
      </w:r>
      <w:r w:rsidR="009E0BCD">
        <w:rPr>
          <w:rFonts w:ascii="Arial" w:hAnsi="Arial" w:cs="Arial"/>
        </w:rPr>
        <w:t>Abuse is abuse and p</w:t>
      </w:r>
      <w:r w:rsidRPr="003816AF">
        <w:rPr>
          <w:rFonts w:ascii="Arial" w:hAnsi="Arial" w:cs="Arial"/>
        </w:rPr>
        <w:t>eer on peer abuse should be taken as seriously as abuse b</w:t>
      </w:r>
      <w:r w:rsidR="003816AF" w:rsidRPr="003816AF">
        <w:rPr>
          <w:rFonts w:ascii="Arial" w:hAnsi="Arial" w:cs="Arial"/>
        </w:rPr>
        <w:t xml:space="preserve">y adults. </w:t>
      </w:r>
    </w:p>
    <w:p w14:paraId="152F154A" w14:textId="77777777" w:rsidR="007818CB" w:rsidRPr="00C470F2" w:rsidRDefault="007818CB" w:rsidP="00C470F2">
      <w:pPr>
        <w:pStyle w:val="NoSpacing"/>
      </w:pPr>
    </w:p>
    <w:p w14:paraId="2633CD67" w14:textId="77777777" w:rsidR="00F84D7A" w:rsidRPr="00C470F2" w:rsidRDefault="00F84D7A" w:rsidP="00C470F2">
      <w:pPr>
        <w:pStyle w:val="Heading2"/>
        <w:rPr>
          <w:u w:val="single"/>
        </w:rPr>
      </w:pPr>
      <w:bookmarkStart w:id="711" w:name="_Toc15044905"/>
      <w:r w:rsidRPr="00C470F2">
        <w:rPr>
          <w:u w:val="single"/>
        </w:rPr>
        <w:t>What is peer on peer abuse?</w:t>
      </w:r>
      <w:bookmarkEnd w:id="711"/>
    </w:p>
    <w:p w14:paraId="560D3D19" w14:textId="030104D3" w:rsidR="00F84D7A" w:rsidRDefault="00F84D7A" w:rsidP="00C470F2">
      <w:pPr>
        <w:pStyle w:val="NoSpacing"/>
        <w:ind w:left="720"/>
      </w:pPr>
      <w:r w:rsidRPr="00165A7A">
        <w:t>For these purposes, peer on peer abuse is any form of abuse perpetrated by a child towards another child. It can take many different forms</w:t>
      </w:r>
      <w:r w:rsidR="00B15706">
        <w:t>,</w:t>
      </w:r>
      <w:r w:rsidRPr="00165A7A">
        <w:t xml:space="preserve"> including, but not limited to, serious bullying (including cyber-bullying)</w:t>
      </w:r>
      <w:r w:rsidRPr="00165A7A">
        <w:rPr>
          <w:rStyle w:val="FootnoteReference"/>
        </w:rPr>
        <w:footnoteReference w:id="8"/>
      </w:r>
      <w:r w:rsidRPr="00165A7A">
        <w:t>, relationship abuse</w:t>
      </w:r>
      <w:r w:rsidRPr="00165A7A">
        <w:rPr>
          <w:rStyle w:val="FootnoteReference"/>
        </w:rPr>
        <w:footnoteReference w:id="9"/>
      </w:r>
      <w:r w:rsidRPr="00165A7A">
        <w:t>, domestic violence</w:t>
      </w:r>
      <w:r w:rsidRPr="00165A7A">
        <w:rPr>
          <w:rStyle w:val="FootnoteReference"/>
        </w:rPr>
        <w:footnoteReference w:id="10"/>
      </w:r>
      <w:r w:rsidRPr="00165A7A">
        <w:t xml:space="preserve">, child sexual </w:t>
      </w:r>
      <w:r w:rsidRPr="00165A7A">
        <w:lastRenderedPageBreak/>
        <w:t>exploitation</w:t>
      </w:r>
      <w:r w:rsidRPr="00165A7A">
        <w:rPr>
          <w:rStyle w:val="FootnoteReference"/>
        </w:rPr>
        <w:footnoteReference w:id="11"/>
      </w:r>
      <w:r w:rsidRPr="00165A7A">
        <w:t>, youth and serious youth violence</w:t>
      </w:r>
      <w:r w:rsidRPr="00165A7A">
        <w:rPr>
          <w:rStyle w:val="FootnoteReference"/>
        </w:rPr>
        <w:footnoteReference w:id="12"/>
      </w:r>
      <w:r w:rsidRPr="00165A7A">
        <w:t xml:space="preserve">, </w:t>
      </w:r>
      <w:r w:rsidR="00BB149C">
        <w:t>‘</w:t>
      </w:r>
      <w:proofErr w:type="spellStart"/>
      <w:r w:rsidR="00BB149C">
        <w:t>upskirting</w:t>
      </w:r>
      <w:proofErr w:type="spellEnd"/>
      <w:r w:rsidR="00BB149C">
        <w:t>’ (see below)</w:t>
      </w:r>
      <w:r w:rsidR="00CB7A0E">
        <w:t xml:space="preserve">, </w:t>
      </w:r>
      <w:r w:rsidRPr="00165A7A">
        <w:t>harmful sexual behaviour</w:t>
      </w:r>
      <w:r w:rsidRPr="00165A7A">
        <w:rPr>
          <w:rStyle w:val="FootnoteReference"/>
        </w:rPr>
        <w:footnoteReference w:id="13"/>
      </w:r>
      <w:r w:rsidR="00B340E7">
        <w:t xml:space="preserve"> (see below) </w:t>
      </w:r>
      <w:r w:rsidRPr="00165A7A">
        <w:t>and gender-based violence</w:t>
      </w:r>
      <w:r w:rsidRPr="00165A7A">
        <w:rPr>
          <w:rStyle w:val="FootnoteReference"/>
        </w:rPr>
        <w:footnoteReference w:id="14"/>
      </w:r>
      <w:r w:rsidRPr="00165A7A">
        <w:t xml:space="preserve">. </w:t>
      </w:r>
    </w:p>
    <w:p w14:paraId="54EDC810" w14:textId="77777777" w:rsidR="00F84D7A" w:rsidRPr="00165A7A" w:rsidRDefault="00F84D7A" w:rsidP="00F84D7A">
      <w:pPr>
        <w:pStyle w:val="NoSpacing"/>
      </w:pPr>
    </w:p>
    <w:p w14:paraId="412101CD" w14:textId="77777777" w:rsidR="00F84D7A" w:rsidRDefault="00F84D7A" w:rsidP="00C470F2">
      <w:pPr>
        <w:pStyle w:val="NoSpacing"/>
        <w:ind w:left="720"/>
      </w:pPr>
      <w:r w:rsidRPr="00165A7A">
        <w:t xml:space="preserve">These categories of abuse rarely take place in isolation and often indicate wider safeguarding concerns. For example, a teenage girl may be in a sexually exploitative relationship with a teenage boy who is himself being physically abused by a family member or by older boys. Equally, while children who abuse may have power over those who they are abusing, they may be simultaneously powerless to others. </w:t>
      </w:r>
    </w:p>
    <w:p w14:paraId="2A4EF635" w14:textId="77777777" w:rsidR="00F84D7A" w:rsidRPr="00165A7A" w:rsidRDefault="00F84D7A" w:rsidP="00F84D7A">
      <w:pPr>
        <w:pStyle w:val="NoSpacing"/>
      </w:pPr>
    </w:p>
    <w:p w14:paraId="324815D6" w14:textId="57F1F298" w:rsidR="00F84D7A" w:rsidRDefault="00F84D7A" w:rsidP="00C470F2">
      <w:pPr>
        <w:pStyle w:val="NoSpacing"/>
        <w:ind w:left="720"/>
      </w:pPr>
      <w:r w:rsidRPr="00165A7A">
        <w:t xml:space="preserve">Youth produced sexual imagery can but does not always constitute abusive behaviour. All incidents involving youth produced sexual imagery should be responded to with reference to the </w:t>
      </w:r>
      <w:r>
        <w:t>s</w:t>
      </w:r>
      <w:r w:rsidRPr="00165A7A">
        <w:t xml:space="preserve">chool's </w:t>
      </w:r>
      <w:r w:rsidR="00CD737D">
        <w:t>p</w:t>
      </w:r>
      <w:r w:rsidRPr="00165A7A">
        <w:t xml:space="preserve">olicy and in accordance with </w:t>
      </w:r>
      <w:r w:rsidR="00CD737D">
        <w:t>this p</w:t>
      </w:r>
      <w:r w:rsidRPr="00165A7A">
        <w:t>olicy</w:t>
      </w:r>
      <w:r w:rsidR="00B340E7">
        <w:t xml:space="preserve"> (see above)</w:t>
      </w:r>
      <w:r w:rsidRPr="00165A7A">
        <w:t xml:space="preserve">. </w:t>
      </w:r>
    </w:p>
    <w:p w14:paraId="35E7484A" w14:textId="77777777" w:rsidR="00732BFE" w:rsidRDefault="00732BFE" w:rsidP="00C470F2">
      <w:pPr>
        <w:pStyle w:val="NoSpacing"/>
        <w:ind w:left="720"/>
      </w:pPr>
    </w:p>
    <w:p w14:paraId="030B3AD2" w14:textId="77777777" w:rsidR="00F84D7A" w:rsidRPr="00C470F2" w:rsidRDefault="00F84D7A" w:rsidP="00C470F2">
      <w:pPr>
        <w:pStyle w:val="Heading2"/>
        <w:rPr>
          <w:u w:val="single"/>
        </w:rPr>
      </w:pPr>
      <w:bookmarkStart w:id="712" w:name="_Toc15044906"/>
      <w:r w:rsidRPr="00C470F2">
        <w:rPr>
          <w:u w:val="single"/>
        </w:rPr>
        <w:t>What role does gender play?</w:t>
      </w:r>
      <w:bookmarkEnd w:id="712"/>
    </w:p>
    <w:p w14:paraId="7D4E4D75" w14:textId="49DE310F" w:rsidR="00F84D7A" w:rsidRPr="002E6D3A" w:rsidRDefault="00CB7A0E" w:rsidP="00C470F2">
      <w:pPr>
        <w:pStyle w:val="NoSpacing"/>
        <w:ind w:left="720"/>
      </w:pPr>
      <w:r>
        <w:t xml:space="preserve">Children of all gender identities can both perpetrate and be the victim of peer on peer abuse, but </w:t>
      </w:r>
      <w:r w:rsidR="006953A7">
        <w:t>this</w:t>
      </w:r>
      <w:r w:rsidR="004549CC">
        <w:t xml:space="preserve"> </w:t>
      </w:r>
      <w:r w:rsidR="00F84D7A" w:rsidRPr="00165A7A">
        <w:t>often manifests itself differently</w:t>
      </w:r>
      <w:r w:rsidR="006953A7">
        <w:t>;</w:t>
      </w:r>
      <w:r w:rsidR="00F84D7A" w:rsidRPr="00165A7A">
        <w:t xml:space="preserve"> girls seem to be at greater risk of sexual assault and/or exploitation, whereas boys seem to be at greater risk of physical </w:t>
      </w:r>
      <w:r w:rsidR="00F84D7A" w:rsidRPr="002E6D3A">
        <w:t xml:space="preserve">gang-related violence and serious youth violence. </w:t>
      </w:r>
    </w:p>
    <w:p w14:paraId="3FFE8C45" w14:textId="77777777" w:rsidR="00F84D7A" w:rsidRPr="002E6D3A" w:rsidRDefault="00F84D7A" w:rsidP="00F84D7A">
      <w:pPr>
        <w:pStyle w:val="NoSpacing"/>
      </w:pPr>
    </w:p>
    <w:p w14:paraId="23581C31" w14:textId="77777777" w:rsidR="00F84D7A" w:rsidRPr="00C470F2" w:rsidRDefault="00F84D7A" w:rsidP="00C470F2">
      <w:pPr>
        <w:pStyle w:val="Heading2"/>
        <w:rPr>
          <w:u w:val="single"/>
        </w:rPr>
      </w:pPr>
      <w:bookmarkStart w:id="713" w:name="_Toc15044907"/>
      <w:r w:rsidRPr="00C470F2">
        <w:rPr>
          <w:u w:val="single"/>
        </w:rPr>
        <w:t>When does behaviour become abusive?</w:t>
      </w:r>
      <w:bookmarkEnd w:id="713"/>
    </w:p>
    <w:p w14:paraId="20B258BA" w14:textId="77777777" w:rsidR="00F84D7A" w:rsidRDefault="00F84D7A" w:rsidP="00C470F2">
      <w:pPr>
        <w:pStyle w:val="NoSpacing"/>
        <w:ind w:left="720"/>
      </w:pPr>
      <w:r w:rsidRPr="00165A7A">
        <w:t>It can be difficult to distinguish between abusive behaviour</w:t>
      </w:r>
      <w:r>
        <w:t>,</w:t>
      </w:r>
      <w:r w:rsidRPr="00165A7A">
        <w:t xml:space="preserve"> which should be dealt with in accordance with the procedure set out below, and behaviour which does not constitute abuse, such as low level </w:t>
      </w:r>
      <w:r>
        <w:t>bullying (where the school’</w:t>
      </w:r>
      <w:r w:rsidRPr="00165A7A">
        <w:t xml:space="preserve">s </w:t>
      </w:r>
      <w:r>
        <w:t>A</w:t>
      </w:r>
      <w:r w:rsidRPr="00165A7A">
        <w:t>nti-</w:t>
      </w:r>
      <w:r>
        <w:t>B</w:t>
      </w:r>
      <w:r w:rsidRPr="00165A7A">
        <w:t xml:space="preserve">ullying </w:t>
      </w:r>
      <w:r>
        <w:t>P</w:t>
      </w:r>
      <w:r w:rsidRPr="00165A7A">
        <w:t xml:space="preserve">olicy should be followed) or age appropriate sexual experimentation. </w:t>
      </w:r>
    </w:p>
    <w:p w14:paraId="7502A57E" w14:textId="77777777" w:rsidR="00F84D7A" w:rsidRPr="00165A7A" w:rsidRDefault="00F84D7A" w:rsidP="00F84D7A">
      <w:pPr>
        <w:pStyle w:val="NoSpacing"/>
      </w:pPr>
    </w:p>
    <w:p w14:paraId="0193CF62" w14:textId="77777777" w:rsidR="00F84D7A" w:rsidRDefault="00F84D7A" w:rsidP="00C470F2">
      <w:pPr>
        <w:pStyle w:val="NoSpacing"/>
        <w:ind w:firstLine="720"/>
      </w:pPr>
      <w:r w:rsidRPr="00165A7A">
        <w:t>Factors which may indicate that behaviour is abusive include</w:t>
      </w:r>
      <w:r>
        <w:t>:</w:t>
      </w:r>
      <w:r w:rsidRPr="00165A7A">
        <w:t xml:space="preserve"> </w:t>
      </w:r>
    </w:p>
    <w:p w14:paraId="1E8798C7" w14:textId="2223ED4B" w:rsidR="00F84D7A" w:rsidRDefault="00F84D7A" w:rsidP="00344C98">
      <w:pPr>
        <w:pStyle w:val="NoSpacing"/>
        <w:numPr>
          <w:ilvl w:val="0"/>
          <w:numId w:val="37"/>
        </w:numPr>
      </w:pPr>
      <w:r w:rsidRPr="00165A7A">
        <w:t>where it is repeated over time and/or where the perpetrator intended to cause serious harm</w:t>
      </w:r>
      <w:r w:rsidR="00DA6139">
        <w:t>;</w:t>
      </w:r>
    </w:p>
    <w:p w14:paraId="52FCCA48" w14:textId="007AF493" w:rsidR="00F84D7A" w:rsidRDefault="00F84D7A" w:rsidP="00344C98">
      <w:pPr>
        <w:pStyle w:val="NoSpacing"/>
        <w:numPr>
          <w:ilvl w:val="0"/>
          <w:numId w:val="37"/>
        </w:numPr>
      </w:pPr>
      <w:r w:rsidRPr="00165A7A">
        <w:t xml:space="preserve">where there is an element of coercion or </w:t>
      </w:r>
      <w:proofErr w:type="gramStart"/>
      <w:r w:rsidRPr="00165A7A">
        <w:t>pre planning</w:t>
      </w:r>
      <w:proofErr w:type="gramEnd"/>
      <w:r w:rsidR="00DA6139">
        <w:t>;</w:t>
      </w:r>
      <w:r w:rsidRPr="00165A7A">
        <w:t xml:space="preserve"> and </w:t>
      </w:r>
    </w:p>
    <w:p w14:paraId="46E91624" w14:textId="3BC6C964" w:rsidR="00F84D7A" w:rsidRDefault="00F84D7A" w:rsidP="00344C98">
      <w:pPr>
        <w:pStyle w:val="NoSpacing"/>
        <w:numPr>
          <w:ilvl w:val="0"/>
          <w:numId w:val="37"/>
        </w:numPr>
      </w:pPr>
      <w:r w:rsidRPr="00165A7A">
        <w:t xml:space="preserve">where there is an imbalance of power, for example, as a result of age, size, social status or wealth. </w:t>
      </w:r>
    </w:p>
    <w:p w14:paraId="54C01876" w14:textId="77777777" w:rsidR="00F84D7A" w:rsidRDefault="00F84D7A" w:rsidP="00C470F2">
      <w:pPr>
        <w:pStyle w:val="NoSpacing"/>
        <w:ind w:left="720"/>
      </w:pPr>
      <w:r w:rsidRPr="00165A7A">
        <w:t xml:space="preserve">This list is not </w:t>
      </w:r>
      <w:proofErr w:type="gramStart"/>
      <w:r w:rsidRPr="00165A7A">
        <w:t>exhaustive</w:t>
      </w:r>
      <w:proofErr w:type="gramEnd"/>
      <w:r w:rsidRPr="00165A7A">
        <w:t xml:space="preserve"> and staff should always use their professional judgment and discuss any concerns with the DSL.</w:t>
      </w:r>
    </w:p>
    <w:p w14:paraId="68774A4B" w14:textId="77777777" w:rsidR="00F84D7A" w:rsidRPr="00165A7A" w:rsidRDefault="00F84D7A" w:rsidP="00F84D7A">
      <w:pPr>
        <w:pStyle w:val="NoSpacing"/>
      </w:pPr>
    </w:p>
    <w:p w14:paraId="436A20DF" w14:textId="77777777" w:rsidR="00F84D7A" w:rsidRPr="00C470F2" w:rsidRDefault="00F84D7A" w:rsidP="00C470F2">
      <w:pPr>
        <w:pStyle w:val="Heading2"/>
        <w:rPr>
          <w:u w:val="single"/>
        </w:rPr>
      </w:pPr>
      <w:bookmarkStart w:id="714" w:name="_Toc15044908"/>
      <w:r w:rsidRPr="00C470F2">
        <w:rPr>
          <w:u w:val="single"/>
        </w:rPr>
        <w:t>How can I identify victims of peer on peer abuse?</w:t>
      </w:r>
      <w:bookmarkEnd w:id="714"/>
    </w:p>
    <w:p w14:paraId="02660118" w14:textId="747F8190" w:rsidR="00F84D7A" w:rsidRDefault="00F84D7A" w:rsidP="00C470F2">
      <w:pPr>
        <w:pStyle w:val="NoSpacing"/>
        <w:ind w:left="720"/>
      </w:pPr>
      <w:r>
        <w:t>Identifying peer on peer abuse can be achieved b</w:t>
      </w:r>
      <w:r w:rsidRPr="00165A7A">
        <w:t xml:space="preserve">y being alert to children’s well-being and to </w:t>
      </w:r>
      <w:r>
        <w:t xml:space="preserve">general </w:t>
      </w:r>
      <w:r w:rsidRPr="00165A7A">
        <w:t xml:space="preserve">signs of abuse. Signs that a child may be suffering from peer on peer abuse overlap with those relating to other types of abuse </w:t>
      </w:r>
      <w:r w:rsidR="00CD737D">
        <w:t>– see indicators of abuse, earlier in this document.</w:t>
      </w:r>
      <w:r>
        <w:t xml:space="preserve"> </w:t>
      </w:r>
    </w:p>
    <w:p w14:paraId="1E44A4B4" w14:textId="77777777" w:rsidR="00F84D7A" w:rsidRDefault="00F84D7A" w:rsidP="00F84D7A">
      <w:pPr>
        <w:pStyle w:val="NoSpacing"/>
      </w:pPr>
    </w:p>
    <w:p w14:paraId="4A6F3C99" w14:textId="77777777" w:rsidR="00F84D7A" w:rsidRDefault="00F84D7A" w:rsidP="00C470F2">
      <w:pPr>
        <w:pStyle w:val="NoSpacing"/>
        <w:ind w:firstLine="720"/>
      </w:pPr>
      <w:r>
        <w:t xml:space="preserve">Signs can </w:t>
      </w:r>
      <w:r w:rsidRPr="00165A7A">
        <w:t>include</w:t>
      </w:r>
      <w:r>
        <w:t>:</w:t>
      </w:r>
    </w:p>
    <w:p w14:paraId="287494B2" w14:textId="5CDB8C91" w:rsidR="00F84D7A" w:rsidRDefault="00F84D7A" w:rsidP="00344C98">
      <w:pPr>
        <w:pStyle w:val="NoSpacing"/>
        <w:numPr>
          <w:ilvl w:val="0"/>
          <w:numId w:val="36"/>
        </w:numPr>
      </w:pPr>
      <w:r w:rsidRPr="00165A7A">
        <w:t>failing to attend school, disengaging from classes or struggling to carry out school related tasks to the standard you would ordinarily expect</w:t>
      </w:r>
      <w:r>
        <w:t xml:space="preserve">. </w:t>
      </w:r>
    </w:p>
    <w:p w14:paraId="1B7945B6" w14:textId="6F776AF8" w:rsidR="00F84D7A" w:rsidRDefault="00F84D7A" w:rsidP="00344C98">
      <w:pPr>
        <w:pStyle w:val="NoSpacing"/>
        <w:numPr>
          <w:ilvl w:val="0"/>
          <w:numId w:val="36"/>
        </w:numPr>
      </w:pPr>
      <w:r w:rsidRPr="00165A7A">
        <w:t>physical injuries</w:t>
      </w:r>
      <w:r>
        <w:t>.</w:t>
      </w:r>
      <w:r w:rsidRPr="00165A7A">
        <w:t xml:space="preserve"> </w:t>
      </w:r>
    </w:p>
    <w:p w14:paraId="167410D1" w14:textId="455EA1D7" w:rsidR="00F84D7A" w:rsidRDefault="00F84D7A" w:rsidP="00344C98">
      <w:pPr>
        <w:pStyle w:val="NoSpacing"/>
        <w:numPr>
          <w:ilvl w:val="0"/>
          <w:numId w:val="36"/>
        </w:numPr>
      </w:pPr>
      <w:r w:rsidRPr="00165A7A">
        <w:t>having difficulties with mental health and/or emotional wellbeing</w:t>
      </w:r>
      <w:r>
        <w:t>.</w:t>
      </w:r>
    </w:p>
    <w:p w14:paraId="7DB5D027" w14:textId="651ED279" w:rsidR="00F84D7A" w:rsidRDefault="00F84D7A" w:rsidP="00344C98">
      <w:pPr>
        <w:pStyle w:val="NoSpacing"/>
        <w:numPr>
          <w:ilvl w:val="0"/>
          <w:numId w:val="36"/>
        </w:numPr>
      </w:pPr>
      <w:r w:rsidRPr="00165A7A">
        <w:t>becoming withdrawn, shy, experiencing headaches, stomach aches, anxiety, panic attacks, suffering from nightmares or lack of sleep or sleeping too much</w:t>
      </w:r>
      <w:r>
        <w:t>.</w:t>
      </w:r>
    </w:p>
    <w:p w14:paraId="42FF6B25" w14:textId="14AF7253" w:rsidR="00F84D7A" w:rsidRDefault="00F84D7A" w:rsidP="00344C98">
      <w:pPr>
        <w:pStyle w:val="NoSpacing"/>
        <w:numPr>
          <w:ilvl w:val="0"/>
          <w:numId w:val="36"/>
        </w:numPr>
      </w:pPr>
      <w:r w:rsidRPr="00165A7A">
        <w:lastRenderedPageBreak/>
        <w:t>drugs and/or alcohol use</w:t>
      </w:r>
      <w:r>
        <w:t>.</w:t>
      </w:r>
    </w:p>
    <w:p w14:paraId="5BBE3166" w14:textId="5689329D" w:rsidR="00F84D7A" w:rsidRDefault="00F84D7A" w:rsidP="00344C98">
      <w:pPr>
        <w:pStyle w:val="NoSpacing"/>
        <w:numPr>
          <w:ilvl w:val="0"/>
          <w:numId w:val="36"/>
        </w:numPr>
      </w:pPr>
      <w:r w:rsidRPr="00165A7A">
        <w:t xml:space="preserve">changes in appearance and/or starting to act in a way that is not appropriate for the child’s age. </w:t>
      </w:r>
    </w:p>
    <w:p w14:paraId="2A79F06B" w14:textId="77777777" w:rsidR="00F84D7A" w:rsidRDefault="00F84D7A" w:rsidP="00F84D7A">
      <w:pPr>
        <w:pStyle w:val="NoSpacing"/>
      </w:pPr>
    </w:p>
    <w:p w14:paraId="230914F6" w14:textId="21E6CEC0" w:rsidR="00F84D7A" w:rsidRDefault="00CD737D" w:rsidP="00C470F2">
      <w:pPr>
        <w:pStyle w:val="NoSpacing"/>
        <w:ind w:left="720"/>
      </w:pPr>
      <w:r>
        <w:t>T</w:t>
      </w:r>
      <w:r w:rsidR="00F84D7A" w:rsidRPr="00165A7A">
        <w:t xml:space="preserve">his list is not exhaustive and the presence of one or more of these signs does not necessarily indicate abuse.  </w:t>
      </w:r>
    </w:p>
    <w:p w14:paraId="2E75DDE9" w14:textId="77777777" w:rsidR="00F84D7A" w:rsidRPr="00165A7A" w:rsidRDefault="00F84D7A" w:rsidP="00F84D7A">
      <w:pPr>
        <w:pStyle w:val="NoSpacing"/>
      </w:pPr>
    </w:p>
    <w:p w14:paraId="7ACF047D" w14:textId="77777777" w:rsidR="00F84D7A" w:rsidRPr="00C470F2" w:rsidRDefault="00F84D7A" w:rsidP="00C470F2">
      <w:pPr>
        <w:pStyle w:val="Heading2"/>
        <w:rPr>
          <w:u w:val="single"/>
        </w:rPr>
      </w:pPr>
      <w:bookmarkStart w:id="715" w:name="_Toc15044909"/>
      <w:r w:rsidRPr="00C470F2">
        <w:rPr>
          <w:u w:val="single"/>
        </w:rPr>
        <w:t>Are some children particularly vulnerable to abusing or being abused by their peers?</w:t>
      </w:r>
      <w:bookmarkEnd w:id="715"/>
    </w:p>
    <w:p w14:paraId="69DD0C80" w14:textId="77777777" w:rsidR="00F84D7A" w:rsidRDefault="00F84D7A" w:rsidP="00C470F2">
      <w:pPr>
        <w:pStyle w:val="NoSpacing"/>
        <w:ind w:left="720"/>
      </w:pPr>
      <w:r w:rsidRPr="00165A7A">
        <w:t>Any child can be affected by peer on peer abuse and staff should be alert to signs of such abuse amongst all children. Research suggests that</w:t>
      </w:r>
      <w:r>
        <w:t>:</w:t>
      </w:r>
      <w:r w:rsidRPr="00165A7A">
        <w:t xml:space="preserve"> </w:t>
      </w:r>
    </w:p>
    <w:p w14:paraId="60358681" w14:textId="204DE33B" w:rsidR="00F84D7A" w:rsidRDefault="00F84D7A" w:rsidP="00344C98">
      <w:pPr>
        <w:pStyle w:val="NoSpacing"/>
        <w:numPr>
          <w:ilvl w:val="0"/>
          <w:numId w:val="35"/>
        </w:numPr>
      </w:pPr>
      <w:r w:rsidRPr="00165A7A">
        <w:t>peer on peer abuse is more prevalent amongst children aged 10 and older</w:t>
      </w:r>
      <w:r>
        <w:t>,</w:t>
      </w:r>
      <w:r w:rsidRPr="00165A7A">
        <w:t xml:space="preserve"> although it also affects younger children, including by way of harmful sexual behaviour</w:t>
      </w:r>
      <w:r>
        <w:t>.</w:t>
      </w:r>
    </w:p>
    <w:p w14:paraId="0075F44F" w14:textId="11879E11" w:rsidR="00F84D7A" w:rsidRDefault="00F84D7A" w:rsidP="00344C98">
      <w:pPr>
        <w:pStyle w:val="NoSpacing"/>
        <w:numPr>
          <w:ilvl w:val="0"/>
          <w:numId w:val="35"/>
        </w:numPr>
      </w:pPr>
      <w:r w:rsidRPr="00165A7A">
        <w:t>children who are particularly vulnerable to abuse or to abusing others include those who have (</w:t>
      </w:r>
      <w:proofErr w:type="spellStart"/>
      <w:r w:rsidRPr="00165A7A">
        <w:t>i</w:t>
      </w:r>
      <w:proofErr w:type="spellEnd"/>
      <w:r w:rsidRPr="00165A7A">
        <w:t xml:space="preserve">) witnessed or experienced abuse or violence themselves; (ii) suffered from the loss of a close family member or friend; or (iii) experienced considerable disruption in their lives. </w:t>
      </w:r>
    </w:p>
    <w:p w14:paraId="1AC79CD0" w14:textId="0EA38EBF" w:rsidR="00BE1382" w:rsidRDefault="00BE1382" w:rsidP="00344C98">
      <w:pPr>
        <w:pStyle w:val="NoSpacing"/>
        <w:numPr>
          <w:ilvl w:val="0"/>
          <w:numId w:val="35"/>
        </w:numPr>
      </w:pPr>
      <w:r>
        <w:t>children with SEN/D</w:t>
      </w:r>
      <w:r w:rsidR="00CB7A0E">
        <w:t xml:space="preserve"> and </w:t>
      </w:r>
      <w:r w:rsidR="004549CC">
        <w:t xml:space="preserve">those </w:t>
      </w:r>
      <w:r w:rsidR="00CB7A0E">
        <w:t>who identify as LGBT+</w:t>
      </w:r>
      <w:r>
        <w:t xml:space="preserve"> are particularly vulnerable to both abuse and peer on peer abuse.</w:t>
      </w:r>
    </w:p>
    <w:p w14:paraId="482A2E53" w14:textId="77777777" w:rsidR="00F84D7A" w:rsidRPr="00165A7A" w:rsidRDefault="00F84D7A" w:rsidP="00F84D7A">
      <w:pPr>
        <w:pStyle w:val="NoSpacing"/>
      </w:pPr>
    </w:p>
    <w:p w14:paraId="154005C4" w14:textId="77777777" w:rsidR="00F84D7A" w:rsidRPr="00C470F2" w:rsidRDefault="00F84D7A" w:rsidP="00C470F2">
      <w:pPr>
        <w:pStyle w:val="Heading2"/>
        <w:rPr>
          <w:u w:val="single"/>
        </w:rPr>
      </w:pPr>
      <w:bookmarkStart w:id="716" w:name="_Toc15044910"/>
      <w:r w:rsidRPr="00C470F2">
        <w:rPr>
          <w:u w:val="single"/>
        </w:rPr>
        <w:t>How prevalent is peer on peer abuse?</w:t>
      </w:r>
      <w:bookmarkEnd w:id="716"/>
    </w:p>
    <w:p w14:paraId="667AB718" w14:textId="77777777" w:rsidR="00F84D7A" w:rsidRDefault="00F84D7A" w:rsidP="00C470F2">
      <w:pPr>
        <w:pStyle w:val="NoSpacing"/>
        <w:ind w:left="720"/>
      </w:pPr>
      <w:r w:rsidRPr="00165A7A">
        <w:t>Recent research suggests that peer on peer abuse is one of the most common forms of abuse affecting children in the UK. For example, more than four in ten teenage schoolgirls aged between 13 and 17 in England have experienced sexual coercion (Barter et al 2015). Two thirds of contact sexual abuse experienced by children aged 17 or under was perpetrated by someone who was also aged 17 or under (Radford et al 2011) and over a third of young boys in England admitted to watching porn and having negative attitudes towards women (University of Bristol and University of Central Lancashire</w:t>
      </w:r>
      <w:r>
        <w:t>,</w:t>
      </w:r>
      <w:r w:rsidRPr="00165A7A">
        <w:t xml:space="preserve"> 2015). </w:t>
      </w:r>
    </w:p>
    <w:p w14:paraId="0CCF1473" w14:textId="77777777" w:rsidR="00F84D7A" w:rsidRPr="00165A7A" w:rsidRDefault="00F84D7A" w:rsidP="00F84D7A">
      <w:pPr>
        <w:pStyle w:val="NoSpacing"/>
      </w:pPr>
    </w:p>
    <w:p w14:paraId="7F50357F" w14:textId="77777777" w:rsidR="00F84D7A" w:rsidRPr="00C470F2" w:rsidRDefault="00F84D7A" w:rsidP="00C470F2">
      <w:pPr>
        <w:pStyle w:val="Heading2"/>
        <w:rPr>
          <w:u w:val="single"/>
        </w:rPr>
      </w:pPr>
      <w:bookmarkStart w:id="717" w:name="_Toc15044911"/>
      <w:r w:rsidRPr="00C470F2">
        <w:rPr>
          <w:u w:val="single"/>
        </w:rPr>
        <w:t>What should I do if I suspect either that a child may be being abused, or that a child may be abusing others?</w:t>
      </w:r>
      <w:bookmarkEnd w:id="717"/>
    </w:p>
    <w:p w14:paraId="706330A0" w14:textId="2D3E55B0" w:rsidR="00F84D7A" w:rsidRDefault="00F84D7A" w:rsidP="00C470F2">
      <w:pPr>
        <w:pStyle w:val="NoSpacing"/>
        <w:ind w:left="720"/>
      </w:pPr>
      <w:r w:rsidRPr="00165A7A">
        <w:t xml:space="preserve">If a member of staff thinks for whatever reason that a child may be at risk of abuse from another child or young person, or that a child may be abusing others, the member of staff should report their concern to the DSL without delay in accordance with </w:t>
      </w:r>
      <w:r w:rsidR="007A333A">
        <w:t>this p</w:t>
      </w:r>
      <w:r w:rsidRPr="00165A7A">
        <w:t xml:space="preserve">olicy. If a child is in immediate danger, or at risk of harm, a referral to </w:t>
      </w:r>
      <w:r w:rsidR="00B15706">
        <w:t>C</w:t>
      </w:r>
      <w:r w:rsidRPr="00165A7A">
        <w:t xml:space="preserve">hildren's </w:t>
      </w:r>
      <w:r>
        <w:t>So</w:t>
      </w:r>
      <w:r w:rsidRPr="00165A7A">
        <w:t xml:space="preserve">cial </w:t>
      </w:r>
      <w:r w:rsidR="00B15706">
        <w:t>C</w:t>
      </w:r>
      <w:r w:rsidRPr="00165A7A">
        <w:t xml:space="preserve">are and/or the </w:t>
      </w:r>
      <w:r w:rsidR="00B15706">
        <w:t>p</w:t>
      </w:r>
      <w:r w:rsidRPr="00165A7A">
        <w:t xml:space="preserve">olice should be made immediately. </w:t>
      </w:r>
    </w:p>
    <w:p w14:paraId="736EBB1D" w14:textId="6F5138F7" w:rsidR="00F84D7A" w:rsidRDefault="00F84D7A" w:rsidP="00F84D7A">
      <w:pPr>
        <w:pStyle w:val="NoSpacing"/>
      </w:pPr>
    </w:p>
    <w:p w14:paraId="7A0D3201" w14:textId="77777777" w:rsidR="00F84D7A" w:rsidRPr="00C470F2" w:rsidRDefault="00F84D7A" w:rsidP="00C470F2">
      <w:pPr>
        <w:pStyle w:val="Heading2"/>
        <w:rPr>
          <w:u w:val="single"/>
        </w:rPr>
      </w:pPr>
      <w:bookmarkStart w:id="718" w:name="_Toc15044912"/>
      <w:r w:rsidRPr="00C470F2">
        <w:rPr>
          <w:u w:val="single"/>
        </w:rPr>
        <w:t>How will the DSL respond to concerns of peer on peer abuse?</w:t>
      </w:r>
      <w:bookmarkEnd w:id="718"/>
    </w:p>
    <w:p w14:paraId="437A54EC" w14:textId="66F133EC" w:rsidR="00F84D7A" w:rsidRDefault="00F84D7A" w:rsidP="00C470F2">
      <w:pPr>
        <w:pStyle w:val="NoSpacing"/>
        <w:ind w:left="720"/>
      </w:pPr>
      <w:r w:rsidRPr="00165A7A">
        <w:t>The DSL will discuss the behaviour with the member of staff and will</w:t>
      </w:r>
      <w:r w:rsidR="00B15706">
        <w:t>,</w:t>
      </w:r>
      <w:r w:rsidRPr="00165A7A">
        <w:t xml:space="preserve"> where necessary</w:t>
      </w:r>
      <w:r w:rsidR="00B15706">
        <w:t>,</w:t>
      </w:r>
      <w:r w:rsidRPr="00165A7A">
        <w:t xml:space="preserve"> take any immediate steps to ensure the safety of the victim(s) or any other child. Where the DSL considers or suspects that the behaviour might constitute abuse</w:t>
      </w:r>
      <w:r>
        <w:t>,</w:t>
      </w:r>
      <w:r w:rsidRPr="00165A7A">
        <w:t xml:space="preserve"> </w:t>
      </w:r>
      <w:r w:rsidR="00B15706">
        <w:t>C</w:t>
      </w:r>
      <w:r w:rsidRPr="00165A7A">
        <w:t>hildren</w:t>
      </w:r>
      <w:r w:rsidR="006F511E">
        <w:t>’</w:t>
      </w:r>
      <w:r w:rsidRPr="00165A7A">
        <w:t xml:space="preserve">s </w:t>
      </w:r>
      <w:r>
        <w:t>S</w:t>
      </w:r>
      <w:r w:rsidRPr="00165A7A">
        <w:t xml:space="preserve">ocial </w:t>
      </w:r>
      <w:r>
        <w:t>C</w:t>
      </w:r>
      <w:r w:rsidRPr="00165A7A">
        <w:t xml:space="preserve">are </w:t>
      </w:r>
      <w:r w:rsidR="002C3DA9">
        <w:t>will</w:t>
      </w:r>
      <w:r w:rsidRPr="00165A7A">
        <w:t xml:space="preserve"> be contacted immediately and</w:t>
      </w:r>
      <w:r w:rsidR="007818CB">
        <w:t>,</w:t>
      </w:r>
      <w:r w:rsidRPr="00165A7A">
        <w:t xml:space="preserve"> in any event</w:t>
      </w:r>
      <w:r w:rsidR="007818CB">
        <w:t>,</w:t>
      </w:r>
      <w:r w:rsidRPr="00165A7A">
        <w:t xml:space="preserve"> within 24 hours of the DSL becoming aware of it. The DSL will discuss the incident with </w:t>
      </w:r>
      <w:r w:rsidR="00B15706">
        <w:t>C</w:t>
      </w:r>
      <w:r w:rsidRPr="00165A7A">
        <w:t xml:space="preserve">hildren’s </w:t>
      </w:r>
      <w:r>
        <w:t>S</w:t>
      </w:r>
      <w:r w:rsidRPr="00165A7A">
        <w:t xml:space="preserve">ocial </w:t>
      </w:r>
      <w:r>
        <w:t>C</w:t>
      </w:r>
      <w:r w:rsidRPr="00165A7A">
        <w:t xml:space="preserve">are and agree on a course of action, which may include (a) taking any steps to ensure the safety and wellbeing of any children affected; (b) further investigation; (c) referral to other agencies such as the </w:t>
      </w:r>
      <w:r w:rsidR="00B15706">
        <w:t>p</w:t>
      </w:r>
      <w:r w:rsidRPr="00165A7A">
        <w:t>olice (where a crime may have been committed), CAMHS, a specialist harmful sexual behaviour team and/or youth offending services</w:t>
      </w:r>
      <w:r w:rsidR="005725DE">
        <w:t>.</w:t>
      </w:r>
      <w:r w:rsidRPr="00165A7A">
        <w:t xml:space="preserve"> </w:t>
      </w:r>
    </w:p>
    <w:p w14:paraId="4718B940" w14:textId="77777777" w:rsidR="00F84D7A" w:rsidRPr="00165A7A" w:rsidRDefault="00F84D7A" w:rsidP="00F84D7A">
      <w:pPr>
        <w:pStyle w:val="NoSpacing"/>
      </w:pPr>
    </w:p>
    <w:p w14:paraId="1A87AC16" w14:textId="4563A45C" w:rsidR="00F84D7A" w:rsidRDefault="00F84D7A" w:rsidP="00C470F2">
      <w:pPr>
        <w:pStyle w:val="NoSpacing"/>
        <w:ind w:left="720"/>
      </w:pPr>
      <w:r w:rsidRPr="00165A7A">
        <w:t xml:space="preserve">Any response should be decided in conjunction with </w:t>
      </w:r>
      <w:r w:rsidR="00B15706">
        <w:t>C</w:t>
      </w:r>
      <w:r w:rsidRPr="00165A7A">
        <w:t xml:space="preserve">hildren’s </w:t>
      </w:r>
      <w:r>
        <w:t>S</w:t>
      </w:r>
      <w:r w:rsidRPr="00165A7A">
        <w:t xml:space="preserve">ocial </w:t>
      </w:r>
      <w:r>
        <w:t>C</w:t>
      </w:r>
      <w:r w:rsidRPr="00165A7A">
        <w:t xml:space="preserve">are and other relevant agencies and should: </w:t>
      </w:r>
    </w:p>
    <w:p w14:paraId="179DA760" w14:textId="1AA53FCE" w:rsidR="00601A89" w:rsidRDefault="00F84D7A" w:rsidP="00C470F2">
      <w:pPr>
        <w:pStyle w:val="NoSpacing"/>
        <w:numPr>
          <w:ilvl w:val="0"/>
          <w:numId w:val="38"/>
        </w:numPr>
        <w:ind w:left="1077" w:hanging="357"/>
      </w:pPr>
      <w:r w:rsidRPr="00165A7A">
        <w:t xml:space="preserve">investigate the incident and the wider context and assess and mitigate the risk posed by the perpetrator(s) to the victim(s) and to other children; </w:t>
      </w:r>
    </w:p>
    <w:p w14:paraId="257597DB" w14:textId="15DB9633" w:rsidR="00601A89" w:rsidRDefault="00F84D7A" w:rsidP="00C470F2">
      <w:pPr>
        <w:pStyle w:val="NoSpacing"/>
        <w:numPr>
          <w:ilvl w:val="0"/>
          <w:numId w:val="38"/>
        </w:numPr>
        <w:ind w:left="1077" w:hanging="357"/>
      </w:pPr>
      <w:r w:rsidRPr="00165A7A">
        <w:t>consider that the abuse may indicate wider safeguarding concerns for any of the children involved</w:t>
      </w:r>
      <w:r w:rsidR="00933338">
        <w:t>;</w:t>
      </w:r>
    </w:p>
    <w:p w14:paraId="548BD527" w14:textId="16C85F07" w:rsidR="00601A89" w:rsidRDefault="00F84D7A" w:rsidP="00C470F2">
      <w:pPr>
        <w:pStyle w:val="NoSpacing"/>
        <w:numPr>
          <w:ilvl w:val="0"/>
          <w:numId w:val="38"/>
        </w:numPr>
        <w:ind w:left="1077" w:hanging="357"/>
      </w:pPr>
      <w:r w:rsidRPr="00165A7A">
        <w:lastRenderedPageBreak/>
        <w:t xml:space="preserve">treat all children (whether perpetrator or victim) as being at risk - while the perpetrator may pose a significant risk of harm to other children, s/he may also have considerable unmet needs and be at risk of harm </w:t>
      </w:r>
      <w:r>
        <w:t>themselves;</w:t>
      </w:r>
    </w:p>
    <w:p w14:paraId="31ABAD9D" w14:textId="369487A4" w:rsidR="00601A89" w:rsidRDefault="00F84D7A" w:rsidP="00C470F2">
      <w:pPr>
        <w:pStyle w:val="NoSpacing"/>
        <w:numPr>
          <w:ilvl w:val="0"/>
          <w:numId w:val="38"/>
        </w:numPr>
        <w:ind w:left="1077" w:hanging="357"/>
      </w:pPr>
      <w:proofErr w:type="gramStart"/>
      <w:r w:rsidRPr="00165A7A">
        <w:t>take into account</w:t>
      </w:r>
      <w:proofErr w:type="gramEnd"/>
      <w:r w:rsidRPr="00165A7A">
        <w:t xml:space="preserve"> the complexity of peer on peer abuse and of children</w:t>
      </w:r>
      <w:r w:rsidR="00B15706">
        <w:t>’</w:t>
      </w:r>
      <w:r w:rsidRPr="00165A7A">
        <w:t>s experiences and consider the interplay between power, choice and consent. While children may appear to be making choices, if those choices are limited</w:t>
      </w:r>
      <w:r w:rsidR="00B15706">
        <w:t>,</w:t>
      </w:r>
      <w:r w:rsidRPr="00165A7A">
        <w:t xml:space="preserve"> they are not consenting</w:t>
      </w:r>
      <w:r w:rsidR="00984423">
        <w:t>;</w:t>
      </w:r>
    </w:p>
    <w:p w14:paraId="0FF15AC3" w14:textId="022DD4F9" w:rsidR="00601A89" w:rsidRDefault="00F84D7A" w:rsidP="00C470F2">
      <w:pPr>
        <w:pStyle w:val="NoSpacing"/>
        <w:numPr>
          <w:ilvl w:val="0"/>
          <w:numId w:val="38"/>
        </w:numPr>
        <w:ind w:left="1077" w:hanging="357"/>
      </w:pPr>
      <w:r w:rsidRPr="00165A7A">
        <w:t>take appropriate action in respect of the perpetrator – any action should address the abuse, the causes of it</w:t>
      </w:r>
      <w:r w:rsidR="00EA2E50">
        <w:t xml:space="preserve">, </w:t>
      </w:r>
      <w:r w:rsidRPr="00165A7A">
        <w:t>attitudes underlying it</w:t>
      </w:r>
      <w:r w:rsidR="008A0DB5">
        <w:t xml:space="preserve"> and the support that may be needed if the perpetrator is at risk</w:t>
      </w:r>
      <w:r w:rsidRPr="00165A7A">
        <w:t xml:space="preserve">. Factors to consider include: the risk the perpetrator(s) poses and will continue to pose to other children, their own unmet needs, the severity of the abuse and the causes of it. Disciplinary action may be appropriate, including (a) to ensure that the perpetrator takes responsibility for and realises the seriousness of his or her behaviour; (b) to demonstrate to the perpetrator and others that abuse can never be tolerated; and (c) to ensure the safety and wellbeing of the victim and other children in the </w:t>
      </w:r>
      <w:r>
        <w:t>s</w:t>
      </w:r>
      <w:r w:rsidRPr="00165A7A">
        <w:t xml:space="preserve">chool. Permanent exclusion will only be considered as a last resort and only where necessary to ensure the safety and wellbeing of the victim(s) and other children in the </w:t>
      </w:r>
      <w:r>
        <w:t>s</w:t>
      </w:r>
      <w:r w:rsidRPr="00165A7A">
        <w:t>chool</w:t>
      </w:r>
      <w:r w:rsidR="00507886">
        <w:t>;</w:t>
      </w:r>
    </w:p>
    <w:p w14:paraId="271CB59C" w14:textId="4C25931F" w:rsidR="00601A89" w:rsidRDefault="00F84D7A" w:rsidP="00C470F2">
      <w:pPr>
        <w:pStyle w:val="NoSpacing"/>
        <w:numPr>
          <w:ilvl w:val="0"/>
          <w:numId w:val="38"/>
        </w:numPr>
        <w:ind w:left="1077" w:hanging="357"/>
      </w:pPr>
      <w:r w:rsidRPr="00165A7A">
        <w:t>provide on-going support to victim(s) including by (a) ensuring their immediate safety; (b) responding promptly and appropriately to the abuse; (c) assessing and addressing any unmet needs; (d) following the procedures set out in th</w:t>
      </w:r>
      <w:r w:rsidR="002C3DA9">
        <w:t>is</w:t>
      </w:r>
      <w:r w:rsidRPr="00165A7A">
        <w:t xml:space="preserve"> Safeguarding Policy (including where the child is in need of early help or statutory intervention); (e) monitoring the child</w:t>
      </w:r>
      <w:r w:rsidR="00B15706">
        <w:t>’</w:t>
      </w:r>
      <w:r w:rsidRPr="00165A7A">
        <w:t xml:space="preserve">s wellbeing closely and ensuring that s/he receives on-going support from all relevant staff members within the </w:t>
      </w:r>
      <w:r>
        <w:t>school; (f</w:t>
      </w:r>
      <w:r w:rsidRPr="00165A7A">
        <w:t>) engaging with the child</w:t>
      </w:r>
      <w:r w:rsidR="00B15706">
        <w:t>’</w:t>
      </w:r>
      <w:r w:rsidRPr="00165A7A">
        <w:t>s parents and any external agencies to ensure that the child</w:t>
      </w:r>
      <w:r w:rsidR="008E38E7">
        <w:t>’</w:t>
      </w:r>
      <w:r w:rsidRPr="00165A7A">
        <w:t>s needs are met in the long-term</w:t>
      </w:r>
      <w:r w:rsidR="00507886">
        <w:t>; and</w:t>
      </w:r>
    </w:p>
    <w:p w14:paraId="6DE9D0E6" w14:textId="77777777" w:rsidR="00F84D7A" w:rsidRDefault="00F84D7A" w:rsidP="00C470F2">
      <w:pPr>
        <w:pStyle w:val="NoSpacing"/>
        <w:numPr>
          <w:ilvl w:val="0"/>
          <w:numId w:val="38"/>
        </w:numPr>
        <w:ind w:left="1077" w:hanging="357"/>
      </w:pPr>
      <w:r w:rsidRPr="00165A7A">
        <w:t xml:space="preserve">consider the lessons that can be learnt from the abuse and put in place measures to reduce the risk of such abuse recurring. This may include, for example: gender and equalities work, work around school safety, security and supervision, awareness raising for staff, students and parents about a </w:t>
      </w:r>
      <w:proofErr w:type="gramStart"/>
      <w:r w:rsidRPr="00165A7A">
        <w:t>particular form</w:t>
      </w:r>
      <w:proofErr w:type="gramEnd"/>
      <w:r w:rsidRPr="00165A7A">
        <w:t xml:space="preserve"> of abuse, training for staff on handling certain types of incidents or abuse.</w:t>
      </w:r>
    </w:p>
    <w:p w14:paraId="3E0001D7" w14:textId="77777777" w:rsidR="00F84D7A" w:rsidRPr="00D55DAC" w:rsidRDefault="00F84D7A" w:rsidP="00F84D7A">
      <w:pPr>
        <w:pStyle w:val="NoSpacing"/>
      </w:pPr>
    </w:p>
    <w:p w14:paraId="36E7BA62" w14:textId="36D8E89B" w:rsidR="00F84D7A" w:rsidRPr="00C470F2" w:rsidRDefault="00F84D7A" w:rsidP="00C470F2">
      <w:pPr>
        <w:pStyle w:val="Heading2"/>
        <w:rPr>
          <w:u w:val="single"/>
        </w:rPr>
      </w:pPr>
      <w:bookmarkStart w:id="719" w:name="_Toc15044913"/>
      <w:r w:rsidRPr="00C470F2">
        <w:rPr>
          <w:u w:val="single"/>
        </w:rPr>
        <w:t>How does the school raise awareness of</w:t>
      </w:r>
      <w:r w:rsidR="007818CB">
        <w:rPr>
          <w:u w:val="single"/>
        </w:rPr>
        <w:t>,</w:t>
      </w:r>
      <w:r w:rsidRPr="00C470F2">
        <w:rPr>
          <w:u w:val="single"/>
        </w:rPr>
        <w:t xml:space="preserve"> and reduce the risk</w:t>
      </w:r>
      <w:r w:rsidR="007818CB">
        <w:rPr>
          <w:u w:val="single"/>
        </w:rPr>
        <w:t>,</w:t>
      </w:r>
      <w:r w:rsidRPr="00C470F2">
        <w:rPr>
          <w:u w:val="single"/>
        </w:rPr>
        <w:t xml:space="preserve"> of peer on peer abuse?</w:t>
      </w:r>
      <w:bookmarkEnd w:id="719"/>
    </w:p>
    <w:p w14:paraId="7F8C9D2B" w14:textId="2AEBC0FA" w:rsidR="00F84D7A" w:rsidRPr="00CE0282" w:rsidRDefault="00F84D7A" w:rsidP="00C470F2">
      <w:pPr>
        <w:pStyle w:val="NoSpacing"/>
        <w:ind w:left="720"/>
      </w:pPr>
      <w:r w:rsidRPr="00CE0282">
        <w:t>Staff are trained on the nature, prevalence and effect of peer on peer abuse,</w:t>
      </w:r>
      <w:r w:rsidR="009D5796">
        <w:t xml:space="preserve"> and</w:t>
      </w:r>
      <w:r w:rsidRPr="00CE0282">
        <w:t xml:space="preserve"> how to prevent, identify and respond to it. The </w:t>
      </w:r>
      <w:r>
        <w:t>s</w:t>
      </w:r>
      <w:r w:rsidRPr="00CE0282">
        <w:t xml:space="preserve">chool actively seeks to prevent all forms of peer on peer abuse by educating students and staff, challenging the attitudes that underlie such abuse, encouraging a culture of tolerance and respect amongst all members of the school community, and responding to all cases of peer on peer abuse and any cases of bullying (no matter how trivial) promptly and appropriately. </w:t>
      </w:r>
    </w:p>
    <w:p w14:paraId="5076811E" w14:textId="77777777" w:rsidR="00F84D7A" w:rsidRPr="00165A7A" w:rsidRDefault="00F84D7A" w:rsidP="00F84D7A">
      <w:pPr>
        <w:pStyle w:val="NoSpacing"/>
      </w:pPr>
    </w:p>
    <w:p w14:paraId="6D443789" w14:textId="72830EE8" w:rsidR="00F84D7A" w:rsidRDefault="00F84D7A" w:rsidP="005A392C">
      <w:pPr>
        <w:pStyle w:val="NoSpacing"/>
        <w:ind w:left="720"/>
      </w:pPr>
      <w:r w:rsidRPr="00CE0282">
        <w:t>Children are educated about the nature and prevalence of peer on peer abuse via</w:t>
      </w:r>
      <w:r w:rsidR="00CB7A0E">
        <w:t xml:space="preserve"> RE and RSE</w:t>
      </w:r>
      <w:r w:rsidR="003660CA">
        <w:t>;</w:t>
      </w:r>
      <w:r w:rsidRPr="00CE0282">
        <w:t xml:space="preserve"> they are told what to do if they witness or are victims of such abuse, the effect that it can have on the victims and the possible reasons for it, including vulnerability of the perpetrator.</w:t>
      </w:r>
      <w:r w:rsidR="005A392C">
        <w:t xml:space="preserve"> </w:t>
      </w:r>
      <w:r w:rsidRPr="00CE0282">
        <w:t xml:space="preserve">They are regularly informed about the </w:t>
      </w:r>
      <w:r>
        <w:t>s</w:t>
      </w:r>
      <w:r w:rsidRPr="00CE0282">
        <w:t xml:space="preserve">chool's approach to such issues, including its </w:t>
      </w:r>
      <w:proofErr w:type="gramStart"/>
      <w:r w:rsidRPr="00CE0282">
        <w:t>zero tolerance</w:t>
      </w:r>
      <w:proofErr w:type="gramEnd"/>
      <w:r w:rsidRPr="00CE0282">
        <w:t xml:space="preserve"> policy towards all forms of bullying and peer on peer abuse.</w:t>
      </w:r>
    </w:p>
    <w:p w14:paraId="0B8D11F5" w14:textId="77777777" w:rsidR="003816AF" w:rsidRPr="00C470F2" w:rsidRDefault="003816AF" w:rsidP="00F84D7A">
      <w:pPr>
        <w:pStyle w:val="NoSpacing"/>
        <w:rPr>
          <w:b/>
        </w:rPr>
      </w:pPr>
    </w:p>
    <w:p w14:paraId="1BC91700" w14:textId="62B9C56B" w:rsidR="000B4663" w:rsidRPr="00732BFE" w:rsidRDefault="003816AF" w:rsidP="000B4663">
      <w:pPr>
        <w:pStyle w:val="Heading1"/>
      </w:pPr>
      <w:bookmarkStart w:id="720" w:name="_Toc15044914"/>
      <w:r w:rsidRPr="00204FA5">
        <w:t>Sexual Violence and Sexual Harassment between Children</w:t>
      </w:r>
      <w:bookmarkEnd w:id="720"/>
    </w:p>
    <w:p w14:paraId="4C861B1E" w14:textId="1E5EA3D6" w:rsidR="000B4663" w:rsidRDefault="00F41692" w:rsidP="00C470F2">
      <w:pPr>
        <w:pStyle w:val="NoSpacing"/>
        <w:ind w:left="720"/>
        <w:rPr>
          <w:lang w:val="en"/>
        </w:rPr>
      </w:pPr>
      <w:r>
        <w:rPr>
          <w:rFonts w:ascii="Arial" w:hAnsi="Arial" w:cs="Arial"/>
          <w:lang w:val="en"/>
        </w:rPr>
        <w:t xml:space="preserve">Peer on peer abuse can include two specific forms, known as </w:t>
      </w:r>
      <w:r w:rsidR="008D66C6">
        <w:rPr>
          <w:rFonts w:ascii="Arial" w:hAnsi="Arial" w:cs="Arial"/>
          <w:lang w:val="en"/>
        </w:rPr>
        <w:t>S</w:t>
      </w:r>
      <w:r>
        <w:rPr>
          <w:rFonts w:ascii="Arial" w:hAnsi="Arial" w:cs="Arial"/>
          <w:lang w:val="en"/>
        </w:rPr>
        <w:t xml:space="preserve">exual </w:t>
      </w:r>
      <w:r w:rsidR="008D66C6">
        <w:rPr>
          <w:rFonts w:ascii="Arial" w:hAnsi="Arial" w:cs="Arial"/>
          <w:lang w:val="en"/>
        </w:rPr>
        <w:t>V</w:t>
      </w:r>
      <w:r w:rsidR="003816AF" w:rsidRPr="00B340E7">
        <w:rPr>
          <w:rFonts w:ascii="Arial" w:hAnsi="Arial" w:cs="Arial"/>
          <w:lang w:val="en"/>
        </w:rPr>
        <w:t>io</w:t>
      </w:r>
      <w:r>
        <w:rPr>
          <w:rFonts w:ascii="Arial" w:hAnsi="Arial" w:cs="Arial"/>
          <w:lang w:val="en"/>
        </w:rPr>
        <w:t xml:space="preserve">lence and </w:t>
      </w:r>
      <w:r w:rsidR="008D66C6">
        <w:rPr>
          <w:rFonts w:ascii="Arial" w:hAnsi="Arial" w:cs="Arial"/>
          <w:lang w:val="en"/>
        </w:rPr>
        <w:t>S</w:t>
      </w:r>
      <w:r>
        <w:rPr>
          <w:rFonts w:ascii="Arial" w:hAnsi="Arial" w:cs="Arial"/>
          <w:lang w:val="en"/>
        </w:rPr>
        <w:t xml:space="preserve">exual </w:t>
      </w:r>
      <w:r w:rsidR="008D66C6">
        <w:rPr>
          <w:rFonts w:ascii="Arial" w:hAnsi="Arial" w:cs="Arial"/>
          <w:lang w:val="en"/>
        </w:rPr>
        <w:t>H</w:t>
      </w:r>
      <w:r>
        <w:rPr>
          <w:rFonts w:ascii="Arial" w:hAnsi="Arial" w:cs="Arial"/>
          <w:lang w:val="en"/>
        </w:rPr>
        <w:t xml:space="preserve">arassment. </w:t>
      </w:r>
      <w:r w:rsidR="000B4663">
        <w:rPr>
          <w:rFonts w:ascii="Arial" w:hAnsi="Arial" w:cs="Arial"/>
          <w:lang w:val="en"/>
        </w:rPr>
        <w:t>Any response to these</w:t>
      </w:r>
      <w:r w:rsidR="000B4663" w:rsidRPr="00B340E7">
        <w:rPr>
          <w:rFonts w:ascii="Arial" w:hAnsi="Arial" w:cs="Arial"/>
          <w:lang w:val="en"/>
        </w:rPr>
        <w:t xml:space="preserve"> should fall within, and be consistent with, the school’s wider approach to peer-on-peer abuse (see above).</w:t>
      </w:r>
      <w:r w:rsidR="000B4663" w:rsidRPr="000B4663">
        <w:rPr>
          <w:lang w:val="en"/>
        </w:rPr>
        <w:t xml:space="preserve"> </w:t>
      </w:r>
    </w:p>
    <w:p w14:paraId="62A85AF9" w14:textId="77777777" w:rsidR="000B4663" w:rsidRDefault="000B4663" w:rsidP="000B4663">
      <w:pPr>
        <w:pStyle w:val="NoSpacing"/>
        <w:rPr>
          <w:rFonts w:ascii="Arial" w:hAnsi="Arial" w:cs="Arial"/>
          <w:lang w:val="en"/>
        </w:rPr>
      </w:pPr>
    </w:p>
    <w:p w14:paraId="4A1EE787" w14:textId="095A26AB" w:rsidR="000B4663" w:rsidRDefault="000B4663" w:rsidP="00C470F2">
      <w:pPr>
        <w:pStyle w:val="NoSpacing"/>
        <w:ind w:firstLine="720"/>
        <w:rPr>
          <w:lang w:val="en"/>
        </w:rPr>
      </w:pPr>
      <w:r w:rsidRPr="000B4663">
        <w:rPr>
          <w:i/>
          <w:color w:val="0070C0"/>
          <w:lang w:val="en"/>
        </w:rPr>
        <w:t xml:space="preserve">Sexual </w:t>
      </w:r>
      <w:r w:rsidR="008D66C6">
        <w:rPr>
          <w:i/>
          <w:color w:val="0070C0"/>
          <w:lang w:val="en"/>
        </w:rPr>
        <w:t>V</w:t>
      </w:r>
      <w:r w:rsidRPr="000B4663">
        <w:rPr>
          <w:i/>
          <w:color w:val="0070C0"/>
          <w:lang w:val="en"/>
        </w:rPr>
        <w:t>iolence</w:t>
      </w:r>
      <w:r w:rsidRPr="000B4663">
        <w:rPr>
          <w:color w:val="0070C0"/>
          <w:lang w:val="en"/>
        </w:rPr>
        <w:t xml:space="preserve"> </w:t>
      </w:r>
      <w:r>
        <w:rPr>
          <w:lang w:val="en"/>
        </w:rPr>
        <w:t>includes sexual offences which fall under the Sexual Offences Act 2003.</w:t>
      </w:r>
    </w:p>
    <w:p w14:paraId="1EA4FAA4" w14:textId="77777777" w:rsidR="000B4663" w:rsidRDefault="000B4663" w:rsidP="000B4663">
      <w:pPr>
        <w:pStyle w:val="NoSpacing"/>
        <w:rPr>
          <w:lang w:val="en"/>
        </w:rPr>
      </w:pPr>
    </w:p>
    <w:p w14:paraId="57915447" w14:textId="073D40C9" w:rsidR="000B4663" w:rsidRDefault="000B4663" w:rsidP="00C470F2">
      <w:pPr>
        <w:pStyle w:val="NoSpacing"/>
        <w:ind w:left="720"/>
        <w:rPr>
          <w:lang w:val="en"/>
        </w:rPr>
      </w:pPr>
      <w:r w:rsidRPr="000B4663">
        <w:rPr>
          <w:i/>
          <w:color w:val="0070C0"/>
          <w:lang w:val="en"/>
        </w:rPr>
        <w:t>Sexual Harassment</w:t>
      </w:r>
      <w:r w:rsidRPr="000B4663">
        <w:rPr>
          <w:color w:val="0070C0"/>
          <w:lang w:val="en"/>
        </w:rPr>
        <w:t xml:space="preserve"> </w:t>
      </w:r>
      <w:r>
        <w:rPr>
          <w:lang w:val="en"/>
        </w:rPr>
        <w:t xml:space="preserve">refers to ‘unwanted conduct of a sexual nature’. This can occur </w:t>
      </w:r>
      <w:r w:rsidRPr="000B4663">
        <w:rPr>
          <w:i/>
          <w:lang w:val="en"/>
        </w:rPr>
        <w:t>online</w:t>
      </w:r>
      <w:r>
        <w:rPr>
          <w:lang w:val="en"/>
        </w:rPr>
        <w:t xml:space="preserve"> (including, but not lim</w:t>
      </w:r>
      <w:r w:rsidR="008D66C6">
        <w:rPr>
          <w:lang w:val="en"/>
        </w:rPr>
        <w:t>i</w:t>
      </w:r>
      <w:r>
        <w:rPr>
          <w:lang w:val="en"/>
        </w:rPr>
        <w:t xml:space="preserve">ted to non-consensual sharing of images, making sexual comments on social media) and </w:t>
      </w:r>
      <w:r w:rsidRPr="000B4663">
        <w:rPr>
          <w:i/>
          <w:lang w:val="en"/>
        </w:rPr>
        <w:t>offline</w:t>
      </w:r>
      <w:r>
        <w:rPr>
          <w:lang w:val="en"/>
        </w:rPr>
        <w:t xml:space="preserve"> (including but not limited to making sexual comments, sexual </w:t>
      </w:r>
      <w:r>
        <w:rPr>
          <w:lang w:val="en"/>
        </w:rPr>
        <w:lastRenderedPageBreak/>
        <w:t>taunting or ‘jokes’, and physical contact</w:t>
      </w:r>
      <w:r w:rsidR="008D66C6">
        <w:rPr>
          <w:lang w:val="en"/>
        </w:rPr>
        <w:t>,</w:t>
      </w:r>
      <w:r>
        <w:rPr>
          <w:lang w:val="en"/>
        </w:rPr>
        <w:t xml:space="preserve"> for example, brushing against someone deliberately or </w:t>
      </w:r>
      <w:proofErr w:type="spellStart"/>
      <w:r>
        <w:rPr>
          <w:lang w:val="en"/>
        </w:rPr>
        <w:t>interefering</w:t>
      </w:r>
      <w:proofErr w:type="spellEnd"/>
      <w:r>
        <w:rPr>
          <w:lang w:val="en"/>
        </w:rPr>
        <w:t xml:space="preserve"> with their clothes).</w:t>
      </w:r>
      <w:r w:rsidRPr="000B4663">
        <w:rPr>
          <w:lang w:val="en"/>
        </w:rPr>
        <w:t xml:space="preserve"> </w:t>
      </w:r>
    </w:p>
    <w:p w14:paraId="67BE28CA" w14:textId="77777777" w:rsidR="00601A89" w:rsidRDefault="00601A89" w:rsidP="00C470F2">
      <w:pPr>
        <w:ind w:firstLine="720"/>
        <w:jc w:val="left"/>
        <w:rPr>
          <w:lang w:val="en"/>
        </w:rPr>
      </w:pPr>
    </w:p>
    <w:p w14:paraId="3F249C64" w14:textId="23637070" w:rsidR="000B4663" w:rsidRDefault="000B4663" w:rsidP="00C470F2">
      <w:pPr>
        <w:ind w:firstLine="720"/>
        <w:jc w:val="left"/>
        <w:rPr>
          <w:rFonts w:ascii="Arial" w:hAnsi="Arial" w:cs="Arial"/>
          <w:lang w:val="en"/>
        </w:rPr>
      </w:pPr>
      <w:r>
        <w:rPr>
          <w:lang w:val="en"/>
        </w:rPr>
        <w:t>S</w:t>
      </w:r>
      <w:r>
        <w:rPr>
          <w:rFonts w:ascii="Arial" w:hAnsi="Arial" w:cs="Arial"/>
          <w:lang w:val="en"/>
        </w:rPr>
        <w:t>exual Violence and Sexual Harassment can:</w:t>
      </w:r>
    </w:p>
    <w:p w14:paraId="76C53686" w14:textId="51E9020F" w:rsidR="00601A89" w:rsidRPr="00601A89" w:rsidRDefault="000B4663" w:rsidP="00C470F2">
      <w:pPr>
        <w:pStyle w:val="ListParagraph"/>
        <w:numPr>
          <w:ilvl w:val="0"/>
          <w:numId w:val="62"/>
        </w:numPr>
        <w:spacing w:line="240" w:lineRule="auto"/>
        <w:ind w:left="1077" w:hanging="357"/>
        <w:jc w:val="left"/>
        <w:rPr>
          <w:rFonts w:ascii="Arial" w:hAnsi="Arial" w:cs="Arial"/>
          <w:lang w:val="en"/>
        </w:rPr>
      </w:pPr>
      <w:r w:rsidRPr="00601A89">
        <w:rPr>
          <w:rFonts w:ascii="Arial" w:hAnsi="Arial" w:cs="Arial"/>
          <w:lang w:val="en"/>
        </w:rPr>
        <w:t xml:space="preserve">occur between any two children, or </w:t>
      </w:r>
      <w:r w:rsidR="008D66C6">
        <w:rPr>
          <w:rFonts w:ascii="Arial" w:hAnsi="Arial" w:cs="Arial"/>
          <w:lang w:val="en"/>
        </w:rPr>
        <w:t xml:space="preserve">a </w:t>
      </w:r>
      <w:r w:rsidRPr="00601A89">
        <w:rPr>
          <w:rFonts w:ascii="Arial" w:hAnsi="Arial" w:cs="Arial"/>
          <w:lang w:val="en"/>
        </w:rPr>
        <w:t>group of children against one individual or group</w:t>
      </w:r>
      <w:r w:rsidR="00130EEA">
        <w:rPr>
          <w:rFonts w:ascii="Arial" w:hAnsi="Arial" w:cs="Arial"/>
          <w:lang w:val="en"/>
        </w:rPr>
        <w:t>;</w:t>
      </w:r>
    </w:p>
    <w:p w14:paraId="35512C3B" w14:textId="7300E292" w:rsidR="00601A89" w:rsidRPr="00C470F2" w:rsidRDefault="000B4663" w:rsidP="00C470F2">
      <w:pPr>
        <w:pStyle w:val="ListParagraph"/>
        <w:numPr>
          <w:ilvl w:val="0"/>
          <w:numId w:val="62"/>
        </w:numPr>
        <w:spacing w:line="240" w:lineRule="auto"/>
        <w:ind w:left="1077" w:hanging="357"/>
        <w:jc w:val="left"/>
        <w:rPr>
          <w:rFonts w:ascii="Arial" w:hAnsi="Arial" w:cs="Arial"/>
          <w:lang w:val="en"/>
        </w:rPr>
      </w:pPr>
      <w:r w:rsidRPr="00C470F2">
        <w:rPr>
          <w:rFonts w:ascii="Arial" w:hAnsi="Arial" w:cs="Arial"/>
          <w:lang w:val="en"/>
        </w:rPr>
        <w:t>be perpetrated by a child of any age against a child of any age</w:t>
      </w:r>
      <w:r w:rsidR="00130EEA">
        <w:rPr>
          <w:rFonts w:ascii="Arial" w:hAnsi="Arial" w:cs="Arial"/>
          <w:lang w:val="en"/>
        </w:rPr>
        <w:t>;</w:t>
      </w:r>
    </w:p>
    <w:p w14:paraId="69580F38" w14:textId="7916D526" w:rsidR="00601A89" w:rsidRPr="00C470F2" w:rsidRDefault="000B4663" w:rsidP="00C470F2">
      <w:pPr>
        <w:pStyle w:val="ListParagraph"/>
        <w:numPr>
          <w:ilvl w:val="0"/>
          <w:numId w:val="62"/>
        </w:numPr>
        <w:spacing w:line="240" w:lineRule="auto"/>
        <w:ind w:left="1077" w:hanging="357"/>
        <w:jc w:val="left"/>
        <w:rPr>
          <w:rFonts w:ascii="Arial" w:hAnsi="Arial" w:cs="Arial"/>
          <w:lang w:val="en"/>
        </w:rPr>
      </w:pPr>
      <w:r w:rsidRPr="00C470F2">
        <w:rPr>
          <w:rFonts w:ascii="Arial" w:hAnsi="Arial" w:cs="Arial"/>
          <w:lang w:val="en"/>
        </w:rPr>
        <w:t>be perpetrated by a child of any sexual orientation against a child of any sexual orientation</w:t>
      </w:r>
      <w:r w:rsidR="00130EEA">
        <w:rPr>
          <w:rFonts w:ascii="Arial" w:hAnsi="Arial" w:cs="Arial"/>
          <w:lang w:val="en"/>
        </w:rPr>
        <w:t>;</w:t>
      </w:r>
    </w:p>
    <w:p w14:paraId="75612C74" w14:textId="1249A3C9" w:rsidR="00601A89" w:rsidRPr="00C470F2" w:rsidRDefault="000B4663" w:rsidP="00C470F2">
      <w:pPr>
        <w:pStyle w:val="ListParagraph"/>
        <w:numPr>
          <w:ilvl w:val="0"/>
          <w:numId w:val="62"/>
        </w:numPr>
        <w:spacing w:line="240" w:lineRule="auto"/>
        <w:ind w:left="1077" w:hanging="357"/>
        <w:jc w:val="left"/>
        <w:rPr>
          <w:rFonts w:ascii="Arial" w:hAnsi="Arial" w:cs="Arial"/>
          <w:lang w:val="en"/>
        </w:rPr>
      </w:pPr>
      <w:r w:rsidRPr="00C470F2">
        <w:rPr>
          <w:rFonts w:ascii="Arial" w:hAnsi="Arial" w:cs="Arial"/>
          <w:lang w:val="en"/>
        </w:rPr>
        <w:t xml:space="preserve">include </w:t>
      </w:r>
      <w:proofErr w:type="spellStart"/>
      <w:r w:rsidRPr="00C470F2">
        <w:rPr>
          <w:rFonts w:ascii="Arial" w:hAnsi="Arial" w:cs="Arial"/>
          <w:lang w:val="en"/>
        </w:rPr>
        <w:t>behaviours</w:t>
      </w:r>
      <w:proofErr w:type="spellEnd"/>
      <w:r w:rsidRPr="00C470F2">
        <w:rPr>
          <w:rFonts w:ascii="Arial" w:hAnsi="Arial" w:cs="Arial"/>
          <w:lang w:val="en"/>
        </w:rPr>
        <w:t xml:space="preserve"> that exist on an </w:t>
      </w:r>
      <w:proofErr w:type="gramStart"/>
      <w:r w:rsidRPr="00C470F2">
        <w:rPr>
          <w:rFonts w:ascii="Arial" w:hAnsi="Arial" w:cs="Arial"/>
          <w:lang w:val="en"/>
        </w:rPr>
        <w:t>often progressive</w:t>
      </w:r>
      <w:proofErr w:type="gramEnd"/>
      <w:r w:rsidRPr="00C470F2">
        <w:rPr>
          <w:rFonts w:ascii="Arial" w:hAnsi="Arial" w:cs="Arial"/>
          <w:lang w:val="en"/>
        </w:rPr>
        <w:t xml:space="preserve"> continuum and may overlap</w:t>
      </w:r>
      <w:r w:rsidR="00130EEA">
        <w:rPr>
          <w:rFonts w:ascii="Arial" w:hAnsi="Arial" w:cs="Arial"/>
          <w:lang w:val="en"/>
        </w:rPr>
        <w:t>; and/or</w:t>
      </w:r>
    </w:p>
    <w:p w14:paraId="238FD45B" w14:textId="2E1D01B4" w:rsidR="00CB7A0E" w:rsidRDefault="000B4663" w:rsidP="00CB7A0E">
      <w:pPr>
        <w:pStyle w:val="ListParagraph"/>
        <w:numPr>
          <w:ilvl w:val="0"/>
          <w:numId w:val="62"/>
        </w:numPr>
        <w:spacing w:line="240" w:lineRule="auto"/>
        <w:ind w:left="1077" w:hanging="357"/>
        <w:jc w:val="left"/>
        <w:rPr>
          <w:rFonts w:ascii="Arial" w:hAnsi="Arial" w:cs="Arial"/>
          <w:lang w:val="en"/>
        </w:rPr>
      </w:pPr>
      <w:r w:rsidRPr="00C470F2">
        <w:rPr>
          <w:rFonts w:ascii="Arial" w:hAnsi="Arial" w:cs="Arial"/>
          <w:lang w:val="en"/>
        </w:rPr>
        <w:t>be online and offline (physical or verbal)</w:t>
      </w:r>
      <w:r w:rsidR="00130EEA">
        <w:rPr>
          <w:rFonts w:ascii="Arial" w:hAnsi="Arial" w:cs="Arial"/>
          <w:lang w:val="en"/>
        </w:rPr>
        <w:t>.</w:t>
      </w:r>
    </w:p>
    <w:p w14:paraId="2DC83DC3" w14:textId="4320FD2C" w:rsidR="003E4AC0" w:rsidRDefault="003E4AC0" w:rsidP="003E4AC0">
      <w:pPr>
        <w:pStyle w:val="NoSpacing"/>
        <w:rPr>
          <w:lang w:val="en"/>
        </w:rPr>
      </w:pPr>
    </w:p>
    <w:p w14:paraId="343573E0" w14:textId="1B37DA37" w:rsidR="00601A89" w:rsidRPr="008137E1" w:rsidRDefault="003816AF" w:rsidP="008137E1">
      <w:pPr>
        <w:pStyle w:val="NoSpacing"/>
        <w:ind w:left="720"/>
        <w:rPr>
          <w:lang w:val="en"/>
        </w:rPr>
      </w:pPr>
      <w:r w:rsidRPr="00B340E7">
        <w:rPr>
          <w:rFonts w:ascii="Arial" w:hAnsi="Arial" w:cs="Arial"/>
          <w:lang w:val="en"/>
        </w:rPr>
        <w:t xml:space="preserve">Advice from the Department for Education on </w:t>
      </w:r>
      <w:hyperlink r:id="rId47" w:tgtFrame="_blank" w:history="1">
        <w:r w:rsidRPr="00B340E7">
          <w:rPr>
            <w:rFonts w:ascii="Arial" w:hAnsi="Arial" w:cs="Arial"/>
            <w:color w:val="0000FF"/>
            <w:u w:val="single"/>
            <w:lang w:val="en"/>
          </w:rPr>
          <w:t>Sexual Violence and Sexual Harassment Between Children in Schools and Colleges</w:t>
        </w:r>
      </w:hyperlink>
      <w:r w:rsidRPr="00B340E7">
        <w:rPr>
          <w:rFonts w:ascii="Arial" w:hAnsi="Arial" w:cs="Arial"/>
          <w:lang w:val="en"/>
        </w:rPr>
        <w:t xml:space="preserve"> (2017) </w:t>
      </w:r>
      <w:r w:rsidR="00F41692">
        <w:rPr>
          <w:rFonts w:ascii="Arial" w:hAnsi="Arial" w:cs="Arial"/>
          <w:lang w:val="en"/>
        </w:rPr>
        <w:t xml:space="preserve">provides information about </w:t>
      </w:r>
      <w:r w:rsidRPr="00B340E7">
        <w:rPr>
          <w:rFonts w:ascii="Arial" w:hAnsi="Arial" w:cs="Arial"/>
          <w:lang w:val="en"/>
        </w:rPr>
        <w:t xml:space="preserve">what sexual violence and sexual harassment is, how to </w:t>
      </w:r>
      <w:proofErr w:type="spellStart"/>
      <w:r w:rsidRPr="00B340E7">
        <w:rPr>
          <w:rFonts w:ascii="Arial" w:hAnsi="Arial" w:cs="Arial"/>
          <w:lang w:val="en"/>
        </w:rPr>
        <w:t>minimise</w:t>
      </w:r>
      <w:proofErr w:type="spellEnd"/>
      <w:r w:rsidRPr="00B340E7">
        <w:rPr>
          <w:rFonts w:ascii="Arial" w:hAnsi="Arial" w:cs="Arial"/>
          <w:lang w:val="en"/>
        </w:rPr>
        <w:t xml:space="preserve"> the risk of it occurring, and what to do when incidents occur, or are alleged to have </w:t>
      </w:r>
      <w:proofErr w:type="spellStart"/>
      <w:r w:rsidRPr="00B340E7">
        <w:rPr>
          <w:rFonts w:ascii="Arial" w:hAnsi="Arial" w:cs="Arial"/>
          <w:lang w:val="en"/>
        </w:rPr>
        <w:t>occured</w:t>
      </w:r>
      <w:proofErr w:type="spellEnd"/>
      <w:r w:rsidRPr="00B340E7">
        <w:rPr>
          <w:rFonts w:ascii="Arial" w:hAnsi="Arial" w:cs="Arial"/>
          <w:lang w:val="en"/>
        </w:rPr>
        <w:t xml:space="preserve">. </w:t>
      </w:r>
      <w:r w:rsidR="00B340E7">
        <w:rPr>
          <w:rFonts w:ascii="Arial" w:hAnsi="Arial" w:cs="Arial"/>
          <w:lang w:val="en"/>
        </w:rPr>
        <w:t xml:space="preserve">The DfE advice </w:t>
      </w:r>
      <w:r w:rsidRPr="00B340E7">
        <w:rPr>
          <w:rFonts w:ascii="Arial" w:hAnsi="Arial" w:cs="Arial"/>
          <w:lang w:val="en"/>
        </w:rPr>
        <w:t>highlights best practice and cross-references other advice, statutory guidan</w:t>
      </w:r>
      <w:r w:rsidR="003E4AC0">
        <w:rPr>
          <w:rFonts w:ascii="Arial" w:hAnsi="Arial" w:cs="Arial"/>
          <w:lang w:val="en"/>
        </w:rPr>
        <w:t>ce and the legal framework. T</w:t>
      </w:r>
      <w:r w:rsidR="000B4663">
        <w:rPr>
          <w:rFonts w:ascii="Arial" w:hAnsi="Arial" w:cs="Arial"/>
          <w:lang w:val="en"/>
        </w:rPr>
        <w:t xml:space="preserve">he </w:t>
      </w:r>
      <w:r w:rsidR="00F41692">
        <w:rPr>
          <w:rFonts w:ascii="Arial" w:hAnsi="Arial" w:cs="Arial"/>
          <w:lang w:val="en"/>
        </w:rPr>
        <w:t>school</w:t>
      </w:r>
      <w:r w:rsidR="003E4AC0">
        <w:rPr>
          <w:rFonts w:ascii="Arial" w:hAnsi="Arial" w:cs="Arial"/>
          <w:lang w:val="en"/>
        </w:rPr>
        <w:t xml:space="preserve"> will</w:t>
      </w:r>
      <w:r w:rsidR="00F41692">
        <w:rPr>
          <w:rFonts w:ascii="Arial" w:hAnsi="Arial" w:cs="Arial"/>
          <w:lang w:val="en"/>
        </w:rPr>
        <w:t xml:space="preserve"> </w:t>
      </w:r>
      <w:r w:rsidRPr="00B340E7">
        <w:rPr>
          <w:rFonts w:ascii="Arial" w:hAnsi="Arial" w:cs="Arial"/>
          <w:lang w:val="en"/>
        </w:rPr>
        <w:t>apply the principles set out in it when considering their approach to sexual violence and sexual harassme</w:t>
      </w:r>
      <w:r w:rsidR="00F41692">
        <w:rPr>
          <w:rFonts w:ascii="Arial" w:hAnsi="Arial" w:cs="Arial"/>
          <w:lang w:val="en"/>
        </w:rPr>
        <w:t xml:space="preserve">nt between children. </w:t>
      </w:r>
    </w:p>
    <w:p w14:paraId="0BD775F6" w14:textId="77777777" w:rsidR="00732BFE" w:rsidRPr="00732BFE" w:rsidRDefault="00732BFE" w:rsidP="00732BFE">
      <w:pPr>
        <w:pStyle w:val="NoSpacing"/>
        <w:rPr>
          <w:lang w:val="en"/>
        </w:rPr>
      </w:pPr>
    </w:p>
    <w:p w14:paraId="3DA2523B" w14:textId="488F15DA" w:rsidR="00F41692" w:rsidRPr="00D15D94" w:rsidRDefault="003E4AC0" w:rsidP="00B47743">
      <w:pPr>
        <w:pStyle w:val="NoSpacing"/>
        <w:ind w:firstLine="720"/>
        <w:rPr>
          <w:i/>
          <w:lang w:val="en"/>
        </w:rPr>
      </w:pPr>
      <w:r w:rsidRPr="00D15D94">
        <w:rPr>
          <w:i/>
          <w:lang w:val="en"/>
        </w:rPr>
        <w:t xml:space="preserve">Key Points: </w:t>
      </w:r>
      <w:r w:rsidR="000B4663" w:rsidRPr="00D15D94">
        <w:rPr>
          <w:i/>
          <w:lang w:val="en"/>
        </w:rPr>
        <w:t>T</w:t>
      </w:r>
      <w:r w:rsidR="00F41692" w:rsidRPr="00D15D94">
        <w:rPr>
          <w:i/>
          <w:lang w:val="en"/>
        </w:rPr>
        <w:t>he above guidance</w:t>
      </w:r>
    </w:p>
    <w:p w14:paraId="69FFED18" w14:textId="77777777" w:rsidR="00732BFE" w:rsidRDefault="000B4663" w:rsidP="00732BFE">
      <w:pPr>
        <w:numPr>
          <w:ilvl w:val="0"/>
          <w:numId w:val="54"/>
        </w:numPr>
        <w:ind w:left="1077" w:hanging="357"/>
        <w:jc w:val="left"/>
        <w:rPr>
          <w:rFonts w:ascii="Arial" w:hAnsi="Arial" w:cs="Arial"/>
          <w:lang w:val="en"/>
        </w:rPr>
      </w:pPr>
      <w:r>
        <w:rPr>
          <w:rFonts w:ascii="Arial" w:hAnsi="Arial" w:cs="Arial"/>
          <w:lang w:val="en"/>
        </w:rPr>
        <w:t xml:space="preserve">stresses </w:t>
      </w:r>
      <w:r w:rsidR="003816AF" w:rsidRPr="00B340E7">
        <w:rPr>
          <w:rFonts w:ascii="Arial" w:hAnsi="Arial" w:cs="Arial"/>
          <w:lang w:val="en"/>
        </w:rPr>
        <w:t>the importance of making it clear that sexual violence and sexual harassment are not acceptable, will never be tolerated, and are not an inevi</w:t>
      </w:r>
      <w:r>
        <w:rPr>
          <w:rFonts w:ascii="Arial" w:hAnsi="Arial" w:cs="Arial"/>
          <w:lang w:val="en"/>
        </w:rPr>
        <w:t>table part of growing up</w:t>
      </w:r>
    </w:p>
    <w:p w14:paraId="7C1F874A" w14:textId="77777777" w:rsidR="00732BFE" w:rsidRDefault="003816AF" w:rsidP="00732BFE">
      <w:pPr>
        <w:numPr>
          <w:ilvl w:val="0"/>
          <w:numId w:val="54"/>
        </w:numPr>
        <w:ind w:left="1077" w:hanging="357"/>
        <w:jc w:val="left"/>
        <w:rPr>
          <w:rFonts w:ascii="Arial" w:hAnsi="Arial" w:cs="Arial"/>
          <w:lang w:val="en"/>
        </w:rPr>
      </w:pPr>
      <w:r w:rsidRPr="00732BFE">
        <w:rPr>
          <w:rFonts w:ascii="Arial" w:hAnsi="Arial" w:cs="Arial"/>
          <w:lang w:val="en"/>
        </w:rPr>
        <w:t>highlights the risks of tolerating or dismissing any forms of sexual violence or sexual harassment, and encourages early intervention to avoid potential escalation;</w:t>
      </w:r>
    </w:p>
    <w:p w14:paraId="18BAC498" w14:textId="194BE536" w:rsidR="00732BFE" w:rsidRDefault="000B4663" w:rsidP="00732BFE">
      <w:pPr>
        <w:numPr>
          <w:ilvl w:val="0"/>
          <w:numId w:val="54"/>
        </w:numPr>
        <w:ind w:left="1077" w:hanging="357"/>
        <w:jc w:val="left"/>
        <w:rPr>
          <w:rFonts w:ascii="Arial" w:hAnsi="Arial" w:cs="Arial"/>
          <w:lang w:val="en"/>
        </w:rPr>
      </w:pPr>
      <w:r w:rsidRPr="00732BFE">
        <w:rPr>
          <w:rFonts w:ascii="Arial" w:hAnsi="Arial" w:cs="Arial"/>
          <w:lang w:val="en"/>
        </w:rPr>
        <w:t>advises</w:t>
      </w:r>
      <w:r w:rsidR="003816AF" w:rsidRPr="00732BFE">
        <w:rPr>
          <w:rFonts w:ascii="Arial" w:hAnsi="Arial" w:cs="Arial"/>
          <w:lang w:val="en"/>
        </w:rPr>
        <w:t xml:space="preserve"> on how to embed training and education on these issues within a strong pastoral system, and a planned taught </w:t>
      </w:r>
      <w:proofErr w:type="spellStart"/>
      <w:r w:rsidR="003816AF" w:rsidRPr="00732BFE">
        <w:rPr>
          <w:rFonts w:ascii="Arial" w:hAnsi="Arial" w:cs="Arial"/>
          <w:lang w:val="en"/>
        </w:rPr>
        <w:t>programme</w:t>
      </w:r>
      <w:proofErr w:type="spellEnd"/>
      <w:r w:rsidR="003816AF" w:rsidRPr="00732BFE">
        <w:rPr>
          <w:rFonts w:ascii="Arial" w:hAnsi="Arial" w:cs="Arial"/>
          <w:lang w:val="en"/>
        </w:rPr>
        <w:t xml:space="preserve"> </w:t>
      </w:r>
      <w:r w:rsidRPr="00732BFE">
        <w:rPr>
          <w:rFonts w:ascii="Arial" w:hAnsi="Arial" w:cs="Arial"/>
          <w:lang w:val="en"/>
        </w:rPr>
        <w:t>across the whole curriculum</w:t>
      </w:r>
      <w:r w:rsidR="00895E93">
        <w:rPr>
          <w:rFonts w:ascii="Arial" w:hAnsi="Arial" w:cs="Arial"/>
          <w:lang w:val="en"/>
        </w:rPr>
        <w:t>;</w:t>
      </w:r>
    </w:p>
    <w:p w14:paraId="2E51AC9E" w14:textId="0FA50803" w:rsidR="00732BFE" w:rsidRDefault="003816AF" w:rsidP="00732BFE">
      <w:pPr>
        <w:numPr>
          <w:ilvl w:val="0"/>
          <w:numId w:val="54"/>
        </w:numPr>
        <w:ind w:left="1077" w:hanging="357"/>
        <w:jc w:val="left"/>
        <w:rPr>
          <w:rFonts w:ascii="Arial" w:hAnsi="Arial" w:cs="Arial"/>
          <w:lang w:val="en"/>
        </w:rPr>
      </w:pPr>
      <w:r w:rsidRPr="00732BFE">
        <w:rPr>
          <w:rFonts w:ascii="Arial" w:hAnsi="Arial" w:cs="Arial"/>
          <w:lang w:val="en"/>
        </w:rPr>
        <w:t>encourages forums that enable children t</w:t>
      </w:r>
      <w:r w:rsidR="000B4663" w:rsidRPr="00732BFE">
        <w:rPr>
          <w:rFonts w:ascii="Arial" w:hAnsi="Arial" w:cs="Arial"/>
          <w:lang w:val="en"/>
        </w:rPr>
        <w:t>o talk about issues openly</w:t>
      </w:r>
      <w:r w:rsidR="00895E93">
        <w:rPr>
          <w:rFonts w:ascii="Arial" w:hAnsi="Arial" w:cs="Arial"/>
          <w:lang w:val="en"/>
        </w:rPr>
        <w:t>;</w:t>
      </w:r>
    </w:p>
    <w:p w14:paraId="6AC1A32B" w14:textId="77777777" w:rsidR="00732BFE" w:rsidRDefault="003816AF" w:rsidP="00732BFE">
      <w:pPr>
        <w:numPr>
          <w:ilvl w:val="0"/>
          <w:numId w:val="54"/>
        </w:numPr>
        <w:ind w:left="1077" w:hanging="357"/>
        <w:jc w:val="left"/>
        <w:rPr>
          <w:rFonts w:ascii="Arial" w:hAnsi="Arial" w:cs="Arial"/>
          <w:lang w:val="en"/>
        </w:rPr>
      </w:pPr>
      <w:r w:rsidRPr="00732BFE">
        <w:rPr>
          <w:rFonts w:ascii="Arial" w:hAnsi="Arial" w:cs="Arial"/>
          <w:lang w:val="en"/>
        </w:rPr>
        <w:t xml:space="preserve">includes a list of possible topics that any taught </w:t>
      </w:r>
      <w:proofErr w:type="spellStart"/>
      <w:r w:rsidRPr="00732BFE">
        <w:rPr>
          <w:rFonts w:ascii="Arial" w:hAnsi="Arial" w:cs="Arial"/>
          <w:lang w:val="en"/>
        </w:rPr>
        <w:t>programme</w:t>
      </w:r>
      <w:proofErr w:type="spellEnd"/>
      <w:r w:rsidRPr="00732BFE">
        <w:rPr>
          <w:rFonts w:ascii="Arial" w:hAnsi="Arial" w:cs="Arial"/>
          <w:lang w:val="en"/>
        </w:rPr>
        <w:t xml:space="preserve"> could cover - including consent, gender roles, stereotyping and equality, healthy relationships, and power imbalances in relationships;</w:t>
      </w:r>
    </w:p>
    <w:p w14:paraId="155553C1" w14:textId="77777777" w:rsidR="00732BFE" w:rsidRDefault="000B4663" w:rsidP="00732BFE">
      <w:pPr>
        <w:numPr>
          <w:ilvl w:val="0"/>
          <w:numId w:val="54"/>
        </w:numPr>
        <w:ind w:left="1077" w:hanging="357"/>
        <w:jc w:val="left"/>
        <w:rPr>
          <w:rFonts w:ascii="Arial" w:hAnsi="Arial" w:cs="Arial"/>
          <w:lang w:val="en"/>
        </w:rPr>
      </w:pPr>
      <w:r w:rsidRPr="00732BFE">
        <w:rPr>
          <w:rFonts w:ascii="Arial" w:hAnsi="Arial" w:cs="Arial"/>
          <w:lang w:val="en"/>
        </w:rPr>
        <w:t>advises</w:t>
      </w:r>
      <w:r w:rsidR="003816AF" w:rsidRPr="00732BFE">
        <w:rPr>
          <w:rFonts w:ascii="Arial" w:hAnsi="Arial" w:cs="Arial"/>
          <w:lang w:val="en"/>
        </w:rPr>
        <w:t xml:space="preserve"> on how to manage a disclosure, either from the child who has suffered abuse or from other children;</w:t>
      </w:r>
    </w:p>
    <w:p w14:paraId="04EA382E" w14:textId="77777777" w:rsidR="00732BFE" w:rsidRDefault="000B4663" w:rsidP="00732BFE">
      <w:pPr>
        <w:numPr>
          <w:ilvl w:val="0"/>
          <w:numId w:val="54"/>
        </w:numPr>
        <w:ind w:left="1077" w:hanging="357"/>
        <w:jc w:val="left"/>
        <w:rPr>
          <w:rFonts w:ascii="Arial" w:hAnsi="Arial" w:cs="Arial"/>
          <w:lang w:val="en"/>
        </w:rPr>
      </w:pPr>
      <w:r w:rsidRPr="00732BFE">
        <w:rPr>
          <w:rFonts w:ascii="Arial" w:hAnsi="Arial" w:cs="Arial"/>
          <w:lang w:val="en"/>
        </w:rPr>
        <w:t>provides guidance</w:t>
      </w:r>
      <w:r w:rsidR="003816AF" w:rsidRPr="00732BFE">
        <w:rPr>
          <w:rFonts w:ascii="Arial" w:hAnsi="Arial" w:cs="Arial"/>
          <w:lang w:val="en"/>
        </w:rPr>
        <w:t xml:space="preserve"> on when to carry out a risk and needs assessment for children affected by sexual violence or sexual harassment;</w:t>
      </w:r>
    </w:p>
    <w:p w14:paraId="20949825" w14:textId="77777777" w:rsidR="00B47743" w:rsidRDefault="000B4663" w:rsidP="00CB7A0E">
      <w:pPr>
        <w:numPr>
          <w:ilvl w:val="0"/>
          <w:numId w:val="54"/>
        </w:numPr>
        <w:ind w:left="1077" w:hanging="357"/>
        <w:jc w:val="left"/>
        <w:rPr>
          <w:rFonts w:ascii="Arial" w:hAnsi="Arial" w:cs="Arial"/>
          <w:lang w:val="en"/>
        </w:rPr>
      </w:pPr>
      <w:r w:rsidRPr="00732BFE">
        <w:rPr>
          <w:rFonts w:ascii="Arial" w:hAnsi="Arial" w:cs="Arial"/>
          <w:lang w:val="en"/>
        </w:rPr>
        <w:t>provides guidance</w:t>
      </w:r>
      <w:r w:rsidR="003816AF" w:rsidRPr="00732BFE">
        <w:rPr>
          <w:rFonts w:ascii="Arial" w:hAnsi="Arial" w:cs="Arial"/>
          <w:lang w:val="en"/>
        </w:rPr>
        <w:t xml:space="preserve"> on initial considerat</w:t>
      </w:r>
      <w:r w:rsidR="00B340E7" w:rsidRPr="00732BFE">
        <w:rPr>
          <w:rFonts w:ascii="Arial" w:hAnsi="Arial" w:cs="Arial"/>
          <w:lang w:val="en"/>
        </w:rPr>
        <w:t xml:space="preserve">ions which schools </w:t>
      </w:r>
      <w:r w:rsidR="003816AF" w:rsidRPr="00732BFE">
        <w:rPr>
          <w:rFonts w:ascii="Arial" w:hAnsi="Arial" w:cs="Arial"/>
          <w:lang w:val="en"/>
        </w:rPr>
        <w:t xml:space="preserve">should </w:t>
      </w:r>
      <w:proofErr w:type="gramStart"/>
      <w:r w:rsidR="003816AF" w:rsidRPr="00732BFE">
        <w:rPr>
          <w:rFonts w:ascii="Arial" w:hAnsi="Arial" w:cs="Arial"/>
          <w:lang w:val="en"/>
        </w:rPr>
        <w:t>take into account</w:t>
      </w:r>
      <w:proofErr w:type="gramEnd"/>
      <w:r w:rsidR="003816AF" w:rsidRPr="00732BFE">
        <w:rPr>
          <w:rFonts w:ascii="Arial" w:hAnsi="Arial" w:cs="Arial"/>
          <w:lang w:val="en"/>
        </w:rPr>
        <w:t xml:space="preserve"> when faced with a concern or allegation of sexual violence or sexual harassment - including the </w:t>
      </w:r>
      <w:r w:rsidR="003E4AC0" w:rsidRPr="00732BFE">
        <w:rPr>
          <w:rFonts w:ascii="Arial" w:hAnsi="Arial" w:cs="Arial"/>
          <w:lang w:val="en"/>
        </w:rPr>
        <w:t xml:space="preserve">age and </w:t>
      </w:r>
      <w:r w:rsidR="003816AF" w:rsidRPr="00732BFE">
        <w:rPr>
          <w:rFonts w:ascii="Arial" w:hAnsi="Arial" w:cs="Arial"/>
          <w:lang w:val="en"/>
        </w:rPr>
        <w:t>developmental stages of the children, and any power imbalance between them;</w:t>
      </w:r>
      <w:r w:rsidR="001A7BFE">
        <w:rPr>
          <w:rFonts w:ascii="Arial" w:hAnsi="Arial" w:cs="Arial"/>
          <w:lang w:val="en"/>
        </w:rPr>
        <w:t xml:space="preserve"> and</w:t>
      </w:r>
    </w:p>
    <w:p w14:paraId="11F8927E" w14:textId="26081EDC" w:rsidR="00BB149C" w:rsidRPr="00B47743" w:rsidRDefault="000B4663" w:rsidP="00CB7A0E">
      <w:pPr>
        <w:numPr>
          <w:ilvl w:val="0"/>
          <w:numId w:val="54"/>
        </w:numPr>
        <w:ind w:left="1077" w:hanging="357"/>
        <w:jc w:val="left"/>
        <w:rPr>
          <w:rFonts w:ascii="Arial" w:hAnsi="Arial" w:cs="Arial"/>
          <w:lang w:val="en"/>
        </w:rPr>
      </w:pPr>
      <w:r w:rsidRPr="00B47743">
        <w:rPr>
          <w:rFonts w:ascii="Arial" w:hAnsi="Arial" w:cs="Arial"/>
          <w:lang w:val="en"/>
        </w:rPr>
        <w:t xml:space="preserve">provides </w:t>
      </w:r>
      <w:r w:rsidR="003816AF" w:rsidRPr="00B47743">
        <w:rPr>
          <w:rFonts w:ascii="Arial" w:hAnsi="Arial" w:cs="Arial"/>
          <w:lang w:val="en"/>
        </w:rPr>
        <w:t>guidance on difficult scenarios which schools might encounter, for example</w:t>
      </w:r>
      <w:r w:rsidR="001A7BFE" w:rsidRPr="00B47743">
        <w:rPr>
          <w:rFonts w:ascii="Arial" w:hAnsi="Arial" w:cs="Arial"/>
          <w:lang w:val="en"/>
        </w:rPr>
        <w:t xml:space="preserve">, </w:t>
      </w:r>
      <w:r w:rsidR="003816AF" w:rsidRPr="00B47743">
        <w:rPr>
          <w:rFonts w:ascii="Arial" w:hAnsi="Arial" w:cs="Arial"/>
          <w:lang w:val="en"/>
        </w:rPr>
        <w:t>how to handle an incident between two pupils which is alleged to have taken place away f</w:t>
      </w:r>
      <w:r w:rsidR="00B340E7" w:rsidRPr="00B47743">
        <w:rPr>
          <w:rFonts w:ascii="Arial" w:hAnsi="Arial" w:cs="Arial"/>
          <w:lang w:val="en"/>
        </w:rPr>
        <w:t>rom school premises</w:t>
      </w:r>
      <w:r w:rsidR="00D76813" w:rsidRPr="00B47743">
        <w:rPr>
          <w:rFonts w:ascii="Arial" w:hAnsi="Arial" w:cs="Arial"/>
          <w:lang w:val="en"/>
        </w:rPr>
        <w:t>.</w:t>
      </w:r>
    </w:p>
    <w:p w14:paraId="4559902A" w14:textId="48BB2421" w:rsidR="00BB149C" w:rsidRDefault="00BB149C" w:rsidP="00171B3B">
      <w:pPr>
        <w:pStyle w:val="NoSpacing"/>
        <w:ind w:left="720"/>
        <w:rPr>
          <w:lang w:val="en"/>
        </w:rPr>
      </w:pPr>
    </w:p>
    <w:p w14:paraId="05403916" w14:textId="77777777" w:rsidR="008137E1" w:rsidRPr="008137E1" w:rsidRDefault="008137E1" w:rsidP="008137E1">
      <w:pPr>
        <w:pStyle w:val="Heading2"/>
        <w:rPr>
          <w:u w:val="single"/>
          <w:lang w:val="en"/>
        </w:rPr>
      </w:pPr>
      <w:bookmarkStart w:id="721" w:name="_Toc15044915"/>
      <w:proofErr w:type="spellStart"/>
      <w:r w:rsidRPr="008137E1">
        <w:rPr>
          <w:u w:val="single"/>
          <w:lang w:val="en"/>
        </w:rPr>
        <w:t>Upskirting</w:t>
      </w:r>
      <w:bookmarkEnd w:id="721"/>
      <w:proofErr w:type="spellEnd"/>
    </w:p>
    <w:p w14:paraId="0BDAB299" w14:textId="3F6860E7" w:rsidR="008137E1" w:rsidRDefault="008137E1" w:rsidP="008137E1">
      <w:pPr>
        <w:pStyle w:val="NoSpacing"/>
        <w:ind w:left="718"/>
        <w:rPr>
          <w:lang w:val="en"/>
        </w:rPr>
      </w:pPr>
      <w:r>
        <w:rPr>
          <w:lang w:val="en"/>
        </w:rPr>
        <w:t>Under the Voyeurism Act 2019, ‘</w:t>
      </w:r>
      <w:proofErr w:type="spellStart"/>
      <w:r>
        <w:rPr>
          <w:lang w:val="en"/>
        </w:rPr>
        <w:t>Upskirting</w:t>
      </w:r>
      <w:proofErr w:type="spellEnd"/>
      <w:r>
        <w:rPr>
          <w:lang w:val="en"/>
        </w:rPr>
        <w:t xml:space="preserve"> is a new criminal offence and typically refers to the taking of a photo under someone’s clothing without them knowing, with the intention of viewing their genitals or buttocks to obtain sexual gratification, or cause the victim </w:t>
      </w:r>
      <w:proofErr w:type="spellStart"/>
      <w:r>
        <w:rPr>
          <w:lang w:val="en"/>
        </w:rPr>
        <w:t>humilation</w:t>
      </w:r>
      <w:proofErr w:type="spellEnd"/>
      <w:r>
        <w:rPr>
          <w:lang w:val="en"/>
        </w:rPr>
        <w:t>, distress or alarm</w:t>
      </w:r>
      <w:r w:rsidR="00972561">
        <w:rPr>
          <w:lang w:val="en"/>
        </w:rPr>
        <w:t>’</w:t>
      </w:r>
      <w:r>
        <w:rPr>
          <w:lang w:val="en"/>
        </w:rPr>
        <w:t>.</w:t>
      </w:r>
    </w:p>
    <w:p w14:paraId="7AE4ACDF" w14:textId="77777777" w:rsidR="008137E1" w:rsidRPr="000B4663" w:rsidRDefault="008137E1" w:rsidP="008137E1">
      <w:pPr>
        <w:pStyle w:val="NoSpacing"/>
        <w:ind w:left="718"/>
        <w:rPr>
          <w:lang w:val="en"/>
        </w:rPr>
      </w:pPr>
    </w:p>
    <w:p w14:paraId="6002547F" w14:textId="77777777" w:rsidR="008137E1" w:rsidRDefault="008137E1" w:rsidP="008137E1">
      <w:pPr>
        <w:pStyle w:val="NoSpacing"/>
        <w:ind w:left="720"/>
        <w:rPr>
          <w:lang w:val="en"/>
        </w:rPr>
      </w:pPr>
      <w:r>
        <w:rPr>
          <w:lang w:val="en"/>
        </w:rPr>
        <w:t xml:space="preserve">Children with Special Educational Needs (SEN) are more vulnerable, and there may be barriers in </w:t>
      </w:r>
      <w:proofErr w:type="spellStart"/>
      <w:r>
        <w:rPr>
          <w:lang w:val="en"/>
        </w:rPr>
        <w:t>recognising</w:t>
      </w:r>
      <w:proofErr w:type="spellEnd"/>
      <w:r>
        <w:rPr>
          <w:lang w:val="en"/>
        </w:rPr>
        <w:t xml:space="preserve"> abuse in this group of children. In addition, children who are perceived by their peers to be LGBT or identify themselves as LGBT may be more vulnerable.</w:t>
      </w:r>
    </w:p>
    <w:p w14:paraId="4A59FCBA" w14:textId="77777777" w:rsidR="008137E1" w:rsidRPr="00732BFE" w:rsidRDefault="008137E1" w:rsidP="005E20C3">
      <w:pPr>
        <w:pStyle w:val="NoSpacing"/>
        <w:rPr>
          <w:lang w:val="en"/>
        </w:rPr>
      </w:pPr>
    </w:p>
    <w:p w14:paraId="4F1A51D6" w14:textId="02222984" w:rsidR="008466CF" w:rsidRDefault="008466CF" w:rsidP="00C470F2">
      <w:pPr>
        <w:pStyle w:val="Heading1"/>
      </w:pPr>
      <w:bookmarkStart w:id="722" w:name="_Toc15044916"/>
      <w:r w:rsidRPr="003E4AC0">
        <w:lastRenderedPageBreak/>
        <w:t>Signposting to further information</w:t>
      </w:r>
      <w:bookmarkEnd w:id="722"/>
    </w:p>
    <w:p w14:paraId="739F5DCE" w14:textId="77777777" w:rsidR="005E20C3" w:rsidRPr="005E20C3" w:rsidRDefault="005E20C3" w:rsidP="005E20C3">
      <w:pPr>
        <w:pStyle w:val="NoSpacing"/>
      </w:pPr>
    </w:p>
    <w:p w14:paraId="1D091304" w14:textId="74FC2A87" w:rsidR="008466CF" w:rsidRDefault="008466CF" w:rsidP="00C470F2">
      <w:pPr>
        <w:pStyle w:val="NoSpacing"/>
        <w:ind w:left="720"/>
      </w:pPr>
      <w:r>
        <w:t xml:space="preserve">Annex A of </w:t>
      </w:r>
      <w:r w:rsidR="00A71386">
        <w:t>KCSIE</w:t>
      </w:r>
      <w:r>
        <w:t xml:space="preserve"> contains further guidance on a range of specific safeguarding issues. This section should be read by all staff that work directly with children.</w:t>
      </w:r>
    </w:p>
    <w:p w14:paraId="220D9E15" w14:textId="52D01746" w:rsidR="008466CF" w:rsidRDefault="008466CF" w:rsidP="008466CF">
      <w:pPr>
        <w:pStyle w:val="NoSpacing"/>
      </w:pPr>
    </w:p>
    <w:p w14:paraId="1419C7ED" w14:textId="62C426C6" w:rsidR="008466CF" w:rsidRDefault="008466CF" w:rsidP="00C470F2">
      <w:pPr>
        <w:pStyle w:val="NoSpacing"/>
        <w:ind w:left="720"/>
      </w:pPr>
      <w:r>
        <w:t xml:space="preserve">Any person that has a concern about a child within the school must follow the procedures outlined within this document. </w:t>
      </w:r>
    </w:p>
    <w:p w14:paraId="42416A56" w14:textId="77777777" w:rsidR="008466CF" w:rsidRPr="008466CF" w:rsidRDefault="008466CF" w:rsidP="008466CF">
      <w:pPr>
        <w:pStyle w:val="NoSpacing"/>
      </w:pPr>
    </w:p>
    <w:p w14:paraId="0189AB64" w14:textId="70957F03" w:rsidR="008466CF" w:rsidRDefault="008466CF" w:rsidP="00C470F2">
      <w:pPr>
        <w:ind w:left="720"/>
        <w:rPr>
          <w:rFonts w:ascii="Arial" w:hAnsi="Arial" w:cs="Arial"/>
        </w:rPr>
      </w:pPr>
      <w:r>
        <w:rPr>
          <w:rFonts w:ascii="Arial" w:hAnsi="Arial" w:cs="Arial"/>
        </w:rPr>
        <w:t>I</w:t>
      </w:r>
      <w:r w:rsidRPr="008466CF">
        <w:rPr>
          <w:rFonts w:ascii="Arial" w:hAnsi="Arial" w:cs="Arial"/>
        </w:rPr>
        <w:t xml:space="preserve">f staff have any concerns about a child’s welfare, they should act on them immediately. Where a child is suffering, or is likely to suffer from harm, it is important that a referral to </w:t>
      </w:r>
      <w:r w:rsidR="008D66C6">
        <w:rPr>
          <w:rFonts w:ascii="Arial" w:hAnsi="Arial" w:cs="Arial"/>
        </w:rPr>
        <w:t>C</w:t>
      </w:r>
      <w:r w:rsidRPr="008466CF">
        <w:rPr>
          <w:rFonts w:ascii="Arial" w:hAnsi="Arial" w:cs="Arial"/>
        </w:rPr>
        <w:t xml:space="preserve">hildren’s </w:t>
      </w:r>
      <w:r w:rsidR="008D66C6">
        <w:rPr>
          <w:rFonts w:ascii="Arial" w:hAnsi="Arial" w:cs="Arial"/>
        </w:rPr>
        <w:t>S</w:t>
      </w:r>
      <w:r w:rsidRPr="008466CF">
        <w:rPr>
          <w:rFonts w:ascii="Arial" w:hAnsi="Arial" w:cs="Arial"/>
        </w:rPr>
        <w:t xml:space="preserve">ocial </w:t>
      </w:r>
      <w:r w:rsidR="008D66C6">
        <w:rPr>
          <w:rFonts w:ascii="Arial" w:hAnsi="Arial" w:cs="Arial"/>
        </w:rPr>
        <w:t>C</w:t>
      </w:r>
      <w:r w:rsidRPr="008466CF">
        <w:rPr>
          <w:rFonts w:ascii="Arial" w:hAnsi="Arial" w:cs="Arial"/>
        </w:rPr>
        <w:t xml:space="preserve">are (and if appropriate the police) is made immediately.  </w:t>
      </w:r>
    </w:p>
    <w:p w14:paraId="424035D3" w14:textId="692F2EB7" w:rsidR="004171B0" w:rsidRDefault="004171B0" w:rsidP="004171B0">
      <w:pPr>
        <w:pStyle w:val="NoSpacing"/>
      </w:pPr>
    </w:p>
    <w:p w14:paraId="52200B01" w14:textId="04423DA3" w:rsidR="004171B0" w:rsidRDefault="004171B0" w:rsidP="00C470F2">
      <w:pPr>
        <w:pStyle w:val="NoSpacing"/>
        <w:ind w:firstLine="720"/>
      </w:pPr>
      <w:r>
        <w:t>Annex A of KCSIE contains guidance on the following issues:</w:t>
      </w:r>
    </w:p>
    <w:p w14:paraId="2DF6FB19" w14:textId="323686B5" w:rsidR="00601A89" w:rsidRDefault="004171B0" w:rsidP="00C470F2">
      <w:pPr>
        <w:pStyle w:val="NoSpacing"/>
        <w:numPr>
          <w:ilvl w:val="0"/>
          <w:numId w:val="33"/>
        </w:numPr>
        <w:ind w:left="1077" w:hanging="357"/>
      </w:pPr>
      <w:r>
        <w:t>Children and the court system</w:t>
      </w:r>
    </w:p>
    <w:p w14:paraId="073A0739" w14:textId="70DAA7E4" w:rsidR="00601A89" w:rsidRDefault="004171B0" w:rsidP="00C470F2">
      <w:pPr>
        <w:pStyle w:val="NoSpacing"/>
        <w:numPr>
          <w:ilvl w:val="0"/>
          <w:numId w:val="33"/>
        </w:numPr>
        <w:ind w:left="1077" w:hanging="357"/>
      </w:pPr>
      <w:r>
        <w:t xml:space="preserve">Children missing from education </w:t>
      </w:r>
    </w:p>
    <w:p w14:paraId="584E7EEC" w14:textId="0F67C360" w:rsidR="00601A89" w:rsidRDefault="004171B0" w:rsidP="00C470F2">
      <w:pPr>
        <w:pStyle w:val="NoSpacing"/>
        <w:numPr>
          <w:ilvl w:val="0"/>
          <w:numId w:val="33"/>
        </w:numPr>
        <w:ind w:left="1077" w:hanging="357"/>
      </w:pPr>
      <w:r>
        <w:t xml:space="preserve">Children with family members in prison </w:t>
      </w:r>
    </w:p>
    <w:p w14:paraId="7C4B6B86" w14:textId="1ABF02EF" w:rsidR="00601A89" w:rsidRDefault="004171B0" w:rsidP="00C470F2">
      <w:pPr>
        <w:pStyle w:val="NoSpacing"/>
        <w:numPr>
          <w:ilvl w:val="0"/>
          <w:numId w:val="33"/>
        </w:numPr>
        <w:ind w:left="1077" w:hanging="357"/>
      </w:pPr>
      <w:r>
        <w:t>Child sexual exploitation</w:t>
      </w:r>
    </w:p>
    <w:p w14:paraId="2058EC21" w14:textId="2CE0421F" w:rsidR="00601A89" w:rsidRDefault="004171B0" w:rsidP="00C470F2">
      <w:pPr>
        <w:pStyle w:val="NoSpacing"/>
        <w:numPr>
          <w:ilvl w:val="0"/>
          <w:numId w:val="33"/>
        </w:numPr>
        <w:ind w:left="1077" w:hanging="357"/>
      </w:pPr>
      <w:r>
        <w:t>Child criminal exploitation: county lines</w:t>
      </w:r>
    </w:p>
    <w:p w14:paraId="73382ABD" w14:textId="32557B0D" w:rsidR="00601A89" w:rsidRDefault="004171B0" w:rsidP="00C470F2">
      <w:pPr>
        <w:pStyle w:val="NoSpacing"/>
        <w:numPr>
          <w:ilvl w:val="0"/>
          <w:numId w:val="33"/>
        </w:numPr>
        <w:ind w:left="1077" w:hanging="357"/>
      </w:pPr>
      <w:r>
        <w:t>Domestic abuse</w:t>
      </w:r>
    </w:p>
    <w:p w14:paraId="02CF00B1" w14:textId="145E68C2" w:rsidR="00601A89" w:rsidRDefault="004171B0" w:rsidP="00C470F2">
      <w:pPr>
        <w:pStyle w:val="NoSpacing"/>
        <w:numPr>
          <w:ilvl w:val="0"/>
          <w:numId w:val="33"/>
        </w:numPr>
        <w:ind w:left="1077" w:hanging="357"/>
      </w:pPr>
      <w:r>
        <w:t>Homelessness</w:t>
      </w:r>
    </w:p>
    <w:p w14:paraId="38C51852" w14:textId="04E59573" w:rsidR="00601A89" w:rsidRDefault="004171B0" w:rsidP="00C470F2">
      <w:pPr>
        <w:pStyle w:val="NoSpacing"/>
        <w:numPr>
          <w:ilvl w:val="0"/>
          <w:numId w:val="33"/>
        </w:numPr>
        <w:ind w:left="1077" w:hanging="357"/>
      </w:pPr>
      <w:r>
        <w:t>So-called ‘honour-based’ violence</w:t>
      </w:r>
    </w:p>
    <w:p w14:paraId="6AFFA370" w14:textId="76A30E60" w:rsidR="00601A89" w:rsidRDefault="004171B0" w:rsidP="00C470F2">
      <w:pPr>
        <w:pStyle w:val="NoSpacing"/>
        <w:numPr>
          <w:ilvl w:val="0"/>
          <w:numId w:val="33"/>
        </w:numPr>
        <w:ind w:left="1077" w:hanging="357"/>
      </w:pPr>
      <w:r>
        <w:t xml:space="preserve">Preventing radicalisation </w:t>
      </w:r>
    </w:p>
    <w:p w14:paraId="7A052D34" w14:textId="686B8284" w:rsidR="00601A89" w:rsidRDefault="004171B0" w:rsidP="00C470F2">
      <w:pPr>
        <w:pStyle w:val="NoSpacing"/>
        <w:numPr>
          <w:ilvl w:val="0"/>
          <w:numId w:val="33"/>
        </w:numPr>
        <w:ind w:left="1077" w:hanging="357"/>
      </w:pPr>
      <w:r>
        <w:t>Peer on peer abuse</w:t>
      </w:r>
    </w:p>
    <w:p w14:paraId="7790BB35" w14:textId="6DBD29D0" w:rsidR="004171B0" w:rsidRDefault="004171B0" w:rsidP="00C470F2">
      <w:pPr>
        <w:pStyle w:val="NoSpacing"/>
        <w:numPr>
          <w:ilvl w:val="0"/>
          <w:numId w:val="33"/>
        </w:numPr>
        <w:ind w:left="1077" w:hanging="357"/>
      </w:pPr>
      <w:r>
        <w:t>Sexual violence and sexual harassment between children in schools and colleges</w:t>
      </w:r>
    </w:p>
    <w:p w14:paraId="0CF9FAF7" w14:textId="3D1E411D" w:rsidR="00B513E8" w:rsidRDefault="00B513E8" w:rsidP="00C470F2">
      <w:pPr>
        <w:pStyle w:val="NoSpacing"/>
        <w:numPr>
          <w:ilvl w:val="0"/>
          <w:numId w:val="33"/>
        </w:numPr>
        <w:ind w:left="1077" w:hanging="357"/>
      </w:pPr>
      <w:proofErr w:type="spellStart"/>
      <w:r>
        <w:t>Upskirting</w:t>
      </w:r>
      <w:proofErr w:type="spellEnd"/>
      <w:r>
        <w:t xml:space="preserve"> </w:t>
      </w:r>
    </w:p>
    <w:p w14:paraId="2792DD60" w14:textId="77777777" w:rsidR="004171B0" w:rsidRPr="004171B0" w:rsidRDefault="004171B0" w:rsidP="004171B0">
      <w:pPr>
        <w:pStyle w:val="NoSpacing"/>
      </w:pPr>
    </w:p>
    <w:p w14:paraId="01DC1720" w14:textId="43DE9DA9" w:rsidR="00FA047A" w:rsidRDefault="00132644" w:rsidP="00C470F2">
      <w:pPr>
        <w:pStyle w:val="Heading1"/>
      </w:pPr>
      <w:bookmarkStart w:id="723" w:name="_Toc15044917"/>
      <w:r w:rsidRPr="00CA3FB0">
        <w:t>L</w:t>
      </w:r>
      <w:r w:rsidR="009606FB" w:rsidRPr="00CA3FB0">
        <w:t>ow level concerns</w:t>
      </w:r>
      <w:bookmarkEnd w:id="723"/>
    </w:p>
    <w:p w14:paraId="4E532440" w14:textId="77777777" w:rsidR="005E20C3" w:rsidRPr="005E20C3" w:rsidRDefault="005E20C3" w:rsidP="005E20C3">
      <w:pPr>
        <w:pStyle w:val="NoSpacing"/>
      </w:pPr>
    </w:p>
    <w:p w14:paraId="266972E2" w14:textId="2F4167A5" w:rsidR="009606FB" w:rsidRPr="00CA3FB0" w:rsidRDefault="009606FB" w:rsidP="00C470F2">
      <w:pPr>
        <w:pStyle w:val="NoSpacing"/>
        <w:ind w:left="720"/>
        <w:rPr>
          <w:rFonts w:ascii="Arial" w:hAnsi="Arial" w:cs="Arial"/>
        </w:rPr>
      </w:pPr>
      <w:r w:rsidRPr="00CA3FB0">
        <w:rPr>
          <w:rFonts w:ascii="Arial" w:hAnsi="Arial" w:cs="Arial"/>
        </w:rPr>
        <w:t xml:space="preserve">The safety and wellbeing of children in our school is dependent on the vigilance of all our staff and their prompt communication to the DSL or Headteacher of any concerns, no matter how small, about any </w:t>
      </w:r>
      <w:r w:rsidRPr="00171B3B">
        <w:rPr>
          <w:rFonts w:ascii="Arial" w:hAnsi="Arial" w:cs="Arial"/>
          <w:u w:val="single"/>
        </w:rPr>
        <w:t>conduct by an adult</w:t>
      </w:r>
      <w:r w:rsidRPr="00CA3FB0">
        <w:rPr>
          <w:rFonts w:ascii="Arial" w:hAnsi="Arial" w:cs="Arial"/>
        </w:rPr>
        <w:t xml:space="preserve"> which causes you to doubt that adult</w:t>
      </w:r>
      <w:r w:rsidR="00732BFE">
        <w:rPr>
          <w:rFonts w:ascii="Arial" w:hAnsi="Arial" w:cs="Arial"/>
        </w:rPr>
        <w:t>’</w:t>
      </w:r>
      <w:r w:rsidRPr="00CA3FB0">
        <w:rPr>
          <w:rFonts w:ascii="Arial" w:hAnsi="Arial" w:cs="Arial"/>
        </w:rPr>
        <w:t xml:space="preserve">s suitability to work with or have access to children. All references in this section to </w:t>
      </w:r>
      <w:r w:rsidR="00732BFE">
        <w:rPr>
          <w:rFonts w:ascii="Arial" w:hAnsi="Arial" w:cs="Arial"/>
        </w:rPr>
        <w:t>“</w:t>
      </w:r>
      <w:r w:rsidRPr="00CA3FB0">
        <w:rPr>
          <w:rFonts w:ascii="Arial" w:hAnsi="Arial" w:cs="Arial"/>
        </w:rPr>
        <w:t>adult</w:t>
      </w:r>
      <w:r w:rsidR="00732BFE">
        <w:rPr>
          <w:rFonts w:ascii="Arial" w:hAnsi="Arial" w:cs="Arial"/>
        </w:rPr>
        <w:t>”</w:t>
      </w:r>
      <w:r w:rsidRPr="00CA3FB0">
        <w:rPr>
          <w:rFonts w:ascii="Arial" w:hAnsi="Arial" w:cs="Arial"/>
        </w:rPr>
        <w:t xml:space="preserve"> should be interpreted as meaning any adult (defined above) and visitor, unless otherwise stated. The school is conscious of its duty of care to pupils and will always act, including if alerted to the possibility of abuse arising from situations or persons outside the school setting.</w:t>
      </w:r>
    </w:p>
    <w:p w14:paraId="36690279" w14:textId="77777777" w:rsidR="009606FB" w:rsidRPr="00CA3FB0" w:rsidRDefault="009606FB" w:rsidP="009606FB">
      <w:pPr>
        <w:pStyle w:val="NoSpacing"/>
        <w:rPr>
          <w:rFonts w:ascii="Arial" w:hAnsi="Arial" w:cs="Arial"/>
        </w:rPr>
      </w:pPr>
    </w:p>
    <w:p w14:paraId="7590A289" w14:textId="5705C7F1" w:rsidR="009606FB" w:rsidRPr="00CA3FB0" w:rsidRDefault="009606FB" w:rsidP="00C470F2">
      <w:pPr>
        <w:pStyle w:val="NoSpacing"/>
        <w:ind w:left="720"/>
        <w:rPr>
          <w:rFonts w:ascii="Arial" w:hAnsi="Arial" w:cs="Arial"/>
        </w:rPr>
      </w:pPr>
      <w:r w:rsidRPr="00CA3FB0">
        <w:rPr>
          <w:rFonts w:ascii="Arial" w:hAnsi="Arial" w:cs="Arial"/>
        </w:rPr>
        <w:t>The notification and prompt handling of all concerns about adults</w:t>
      </w:r>
      <w:r w:rsidR="00AF3053">
        <w:rPr>
          <w:rFonts w:ascii="Arial" w:hAnsi="Arial" w:cs="Arial"/>
        </w:rPr>
        <w:t>, including those raised by individuals about themselves,</w:t>
      </w:r>
      <w:r w:rsidRPr="00CA3FB0">
        <w:rPr>
          <w:rFonts w:ascii="Arial" w:hAnsi="Arial" w:cs="Arial"/>
        </w:rPr>
        <w:t xml:space="preserve"> is fundamental to safeguarding children. It helps to identify and prevent abuse and to protect adults against misunderstandings or misinterpretations.</w:t>
      </w:r>
      <w:r w:rsidR="008D66C6">
        <w:rPr>
          <w:rFonts w:ascii="Arial" w:hAnsi="Arial" w:cs="Arial"/>
        </w:rPr>
        <w:t xml:space="preserve"> </w:t>
      </w:r>
      <w:r w:rsidRPr="00CA3FB0">
        <w:rPr>
          <w:rFonts w:ascii="Arial" w:hAnsi="Arial" w:cs="Arial"/>
        </w:rPr>
        <w:t xml:space="preserve">It also encourages openness, trust and transparency and it clarifies expected behaviours. Those raising concerns or reporting allegations in good faith will always be supported, and adults in respect of whom </w:t>
      </w:r>
      <w:proofErr w:type="gramStart"/>
      <w:r w:rsidRPr="00CA3FB0">
        <w:rPr>
          <w:rFonts w:ascii="Arial" w:hAnsi="Arial" w:cs="Arial"/>
        </w:rPr>
        <w:t>concerns</w:t>
      </w:r>
      <w:proofErr w:type="gramEnd"/>
      <w:r w:rsidRPr="00CA3FB0">
        <w:rPr>
          <w:rFonts w:ascii="Arial" w:hAnsi="Arial" w:cs="Arial"/>
        </w:rPr>
        <w:t xml:space="preserve"> or allegations have been raised will not suffer any detriment unless the concern or allegation is found to be substantiated.</w:t>
      </w:r>
    </w:p>
    <w:p w14:paraId="5580AB77" w14:textId="38D31BF5" w:rsidR="008F5890" w:rsidRPr="00CA3FB0" w:rsidRDefault="008F5890" w:rsidP="009606FB">
      <w:pPr>
        <w:pStyle w:val="NoSpacing"/>
        <w:rPr>
          <w:rFonts w:ascii="Arial" w:hAnsi="Arial" w:cs="Arial"/>
        </w:rPr>
      </w:pPr>
    </w:p>
    <w:tbl>
      <w:tblPr>
        <w:tblStyle w:val="TableGrid"/>
        <w:tblW w:w="0" w:type="auto"/>
        <w:tblInd w:w="709" w:type="dxa"/>
        <w:tblLook w:val="04A0" w:firstRow="1" w:lastRow="0" w:firstColumn="1" w:lastColumn="0" w:noHBand="0" w:noVBand="1"/>
      </w:tblPr>
      <w:tblGrid>
        <w:gridCol w:w="8919"/>
      </w:tblGrid>
      <w:tr w:rsidR="008F5890" w:rsidRPr="00CA3FB0" w14:paraId="1EB8AE87" w14:textId="77777777" w:rsidTr="00C470F2">
        <w:tc>
          <w:tcPr>
            <w:tcW w:w="8919" w:type="dxa"/>
            <w:tcBorders>
              <w:top w:val="nil"/>
              <w:left w:val="nil"/>
              <w:bottom w:val="nil"/>
              <w:right w:val="nil"/>
            </w:tcBorders>
            <w:shd w:val="clear" w:color="auto" w:fill="0070C0"/>
          </w:tcPr>
          <w:p w14:paraId="624A8533" w14:textId="77777777" w:rsidR="00D24039" w:rsidRPr="00D24039" w:rsidRDefault="008F5890" w:rsidP="008F5890">
            <w:pPr>
              <w:pStyle w:val="NoSpacing"/>
              <w:jc w:val="center"/>
              <w:rPr>
                <w:rFonts w:ascii="Arial" w:hAnsi="Arial" w:cs="Arial"/>
                <w:b/>
                <w:color w:val="FFFFFF" w:themeColor="background1"/>
                <w:sz w:val="24"/>
              </w:rPr>
            </w:pPr>
            <w:r w:rsidRPr="00D24039">
              <w:rPr>
                <w:rFonts w:ascii="Arial" w:hAnsi="Arial" w:cs="Arial"/>
                <w:b/>
                <w:color w:val="FFFFFF" w:themeColor="background1"/>
                <w:sz w:val="24"/>
              </w:rPr>
              <w:t xml:space="preserve">We </w:t>
            </w:r>
            <w:r w:rsidR="00D24039" w:rsidRPr="00D24039">
              <w:rPr>
                <w:rFonts w:ascii="Arial" w:hAnsi="Arial" w:cs="Arial"/>
                <w:b/>
                <w:color w:val="FFFFFF" w:themeColor="background1"/>
                <w:sz w:val="24"/>
              </w:rPr>
              <w:t xml:space="preserve">are a ‘telling’ organisation </w:t>
            </w:r>
          </w:p>
          <w:p w14:paraId="54D3965C" w14:textId="411BAD9F" w:rsidR="00D24039" w:rsidRDefault="00430BA5" w:rsidP="00D24039">
            <w:pPr>
              <w:pStyle w:val="NoSpacing"/>
              <w:jc w:val="center"/>
              <w:rPr>
                <w:rFonts w:ascii="Arial" w:hAnsi="Arial" w:cs="Arial"/>
                <w:color w:val="FFFFFF" w:themeColor="background1"/>
                <w:sz w:val="24"/>
              </w:rPr>
            </w:pPr>
            <w:r>
              <w:rPr>
                <w:rFonts w:ascii="Arial" w:hAnsi="Arial" w:cs="Arial"/>
                <w:color w:val="FFFFFF" w:themeColor="background1"/>
                <w:sz w:val="24"/>
              </w:rPr>
              <w:t>I</w:t>
            </w:r>
            <w:r w:rsidR="008F5890" w:rsidRPr="00CA3FB0">
              <w:rPr>
                <w:rFonts w:ascii="Arial" w:hAnsi="Arial" w:cs="Arial"/>
                <w:color w:val="FFFFFF" w:themeColor="background1"/>
                <w:sz w:val="24"/>
              </w:rPr>
              <w:t xml:space="preserve">f you are concerned about the behaviour or actions of any adult… </w:t>
            </w:r>
          </w:p>
          <w:p w14:paraId="66D89AD4" w14:textId="012A74E8" w:rsidR="008F5890" w:rsidRPr="00CA3FB0" w:rsidRDefault="008F5890" w:rsidP="00D24039">
            <w:pPr>
              <w:pStyle w:val="NoSpacing"/>
              <w:jc w:val="center"/>
              <w:rPr>
                <w:rFonts w:ascii="Arial" w:hAnsi="Arial" w:cs="Arial"/>
              </w:rPr>
            </w:pPr>
            <w:r w:rsidRPr="00CA3FB0">
              <w:rPr>
                <w:rFonts w:ascii="Arial" w:hAnsi="Arial" w:cs="Arial"/>
                <w:color w:val="FFFFFF" w:themeColor="background1"/>
                <w:sz w:val="24"/>
              </w:rPr>
              <w:t>speak to the DSL or Headteacher</w:t>
            </w:r>
          </w:p>
        </w:tc>
      </w:tr>
    </w:tbl>
    <w:p w14:paraId="15E44B8A" w14:textId="7237C898" w:rsidR="008F5890" w:rsidRPr="00C470F2" w:rsidRDefault="008F5890" w:rsidP="009606FB">
      <w:pPr>
        <w:pStyle w:val="NoSpacing"/>
        <w:rPr>
          <w:rFonts w:ascii="Arial" w:hAnsi="Arial" w:cs="Arial"/>
          <w:u w:val="single"/>
        </w:rPr>
      </w:pPr>
    </w:p>
    <w:p w14:paraId="19A554BC" w14:textId="66A2D7FC" w:rsidR="00067306" w:rsidRPr="00C470F2" w:rsidRDefault="00067306" w:rsidP="00C470F2">
      <w:pPr>
        <w:pStyle w:val="Heading2"/>
        <w:rPr>
          <w:bCs w:val="0"/>
          <w:u w:val="single"/>
        </w:rPr>
      </w:pPr>
      <w:bookmarkStart w:id="724" w:name="_Toc15044918"/>
      <w:r w:rsidRPr="00C470F2">
        <w:rPr>
          <w:u w:val="single"/>
        </w:rPr>
        <w:t>Code of Conduct</w:t>
      </w:r>
      <w:bookmarkEnd w:id="724"/>
    </w:p>
    <w:p w14:paraId="6B2CB4EB" w14:textId="368082D6" w:rsidR="00067306" w:rsidRPr="00D83C20" w:rsidRDefault="00067306" w:rsidP="00C470F2">
      <w:pPr>
        <w:pStyle w:val="NoSpacing"/>
        <w:ind w:left="720"/>
      </w:pPr>
      <w:r w:rsidRPr="00D83C20">
        <w:t>All staff must behave responsibly and professionally in all dealings with children and specifically with pupils for whom they have a duty of care. All staff must follow the procedures set out in our ‘</w:t>
      </w:r>
      <w:r>
        <w:t xml:space="preserve">Staff </w:t>
      </w:r>
      <w:r w:rsidRPr="00D83C20">
        <w:t>Code of Conduct</w:t>
      </w:r>
      <w:r>
        <w:t xml:space="preserve"> including Acceptable Use Policy</w:t>
      </w:r>
      <w:r w:rsidRPr="00D83C20">
        <w:t>’. Staff should always avoid behaviour which might be misinterpreted by others</w:t>
      </w:r>
      <w:r>
        <w:t xml:space="preserve">. </w:t>
      </w:r>
      <w:r w:rsidRPr="00D83C20">
        <w:t xml:space="preserve">As a result of their knowledge, position and/or the authority invested in their role, all adults working with children and young </w:t>
      </w:r>
      <w:r w:rsidRPr="00D83C20">
        <w:lastRenderedPageBreak/>
        <w:t xml:space="preserve">people are in positions of trust in relation to the young people in their care. A relationship between a member of staff and a pupil cannot be a relationship between equals. There is potential for exploitation and harm of vulnerable young people and all members of staff have a responsibility to ensure that an unequal balance of power is not used for personal advantage or gratification. Staff should note that it is an offence for a person aged 18 or over and in a position of trust to touch a child in a sexual way or have a sexual relationship with a child, even if the relationship is consensual. A position of trust could arise even if the member of staff does not teach the child.   </w:t>
      </w:r>
    </w:p>
    <w:p w14:paraId="2D257A75" w14:textId="7B280C41" w:rsidR="00067306" w:rsidRPr="00D83C20" w:rsidRDefault="00067306" w:rsidP="00067306">
      <w:pPr>
        <w:pStyle w:val="NoSpacing"/>
      </w:pPr>
    </w:p>
    <w:p w14:paraId="74906F08" w14:textId="1CCBEE91" w:rsidR="00067306" w:rsidRDefault="00067306" w:rsidP="005E20C3">
      <w:pPr>
        <w:pStyle w:val="NoSpacing"/>
        <w:ind w:left="720"/>
        <w:rPr>
          <w:rFonts w:eastAsia="Malgun Gothic"/>
        </w:rPr>
      </w:pPr>
      <w:proofErr w:type="spellStart"/>
      <w:r w:rsidRPr="005D5E65">
        <w:rPr>
          <w:rFonts w:eastAsia="Malgun Gothic"/>
        </w:rPr>
        <w:t>Cognita</w:t>
      </w:r>
      <w:proofErr w:type="spellEnd"/>
      <w:r w:rsidRPr="005D5E65">
        <w:rPr>
          <w:rFonts w:eastAsia="Malgun Gothic"/>
        </w:rPr>
        <w:t xml:space="preserve"> does not permit the use of personal mobile phones and cameras by staff where children are present.</w:t>
      </w:r>
      <w:r w:rsidRPr="00D83C20">
        <w:rPr>
          <w:rFonts w:eastAsia="Malgun Gothic"/>
        </w:rPr>
        <w:t xml:space="preserve"> </w:t>
      </w:r>
      <w:r w:rsidRPr="00EF3CA3">
        <w:rPr>
          <w:rFonts w:eastAsia="Malgun Gothic"/>
        </w:rPr>
        <w:t xml:space="preserve">The </w:t>
      </w:r>
      <w:r>
        <w:rPr>
          <w:rFonts w:eastAsia="Malgun Gothic"/>
        </w:rPr>
        <w:t>s</w:t>
      </w:r>
      <w:r w:rsidRPr="00EF3CA3">
        <w:rPr>
          <w:rFonts w:eastAsia="Malgun Gothic"/>
        </w:rPr>
        <w:t>chool has a specific Early Years Policy for The Use of Mobile Phones and Devices that recognises and manages the risks by a means appropriate to the setting.</w:t>
      </w:r>
    </w:p>
    <w:p w14:paraId="568BFC47" w14:textId="77777777" w:rsidR="009146F4" w:rsidRPr="005E20C3" w:rsidRDefault="009146F4" w:rsidP="005E20C3">
      <w:pPr>
        <w:pStyle w:val="NoSpacing"/>
        <w:ind w:left="720"/>
      </w:pPr>
    </w:p>
    <w:p w14:paraId="5AEC024D" w14:textId="62DFF195" w:rsidR="009606FB" w:rsidRPr="00C470F2" w:rsidRDefault="007833C1" w:rsidP="00C470F2">
      <w:pPr>
        <w:pStyle w:val="Heading2"/>
        <w:rPr>
          <w:u w:val="single"/>
        </w:rPr>
      </w:pPr>
      <w:bookmarkStart w:id="725" w:name="_Toc15044919"/>
      <w:r w:rsidRPr="00C470F2">
        <w:rPr>
          <w:u w:val="single"/>
        </w:rPr>
        <w:t xml:space="preserve">Our </w:t>
      </w:r>
      <w:proofErr w:type="gramStart"/>
      <w:r w:rsidR="005E20C3">
        <w:rPr>
          <w:u w:val="single"/>
        </w:rPr>
        <w:t>L</w:t>
      </w:r>
      <w:r w:rsidRPr="00C470F2">
        <w:rPr>
          <w:u w:val="single"/>
        </w:rPr>
        <w:t>ow</w:t>
      </w:r>
      <w:r w:rsidR="005E20C3">
        <w:rPr>
          <w:u w:val="single"/>
        </w:rPr>
        <w:t xml:space="preserve"> L</w:t>
      </w:r>
      <w:r w:rsidRPr="00C470F2">
        <w:rPr>
          <w:u w:val="single"/>
        </w:rPr>
        <w:t>evel</w:t>
      </w:r>
      <w:proofErr w:type="gramEnd"/>
      <w:r w:rsidRPr="00C470F2">
        <w:rPr>
          <w:u w:val="single"/>
        </w:rPr>
        <w:t xml:space="preserve"> </w:t>
      </w:r>
      <w:r w:rsidR="005E20C3">
        <w:rPr>
          <w:u w:val="single"/>
        </w:rPr>
        <w:t>C</w:t>
      </w:r>
      <w:r w:rsidRPr="00C470F2">
        <w:rPr>
          <w:u w:val="single"/>
        </w:rPr>
        <w:t xml:space="preserve">oncern </w:t>
      </w:r>
      <w:r w:rsidR="005E20C3">
        <w:rPr>
          <w:u w:val="single"/>
        </w:rPr>
        <w:t>P</w:t>
      </w:r>
      <w:r w:rsidRPr="00C470F2">
        <w:rPr>
          <w:u w:val="single"/>
        </w:rPr>
        <w:t>olicy</w:t>
      </w:r>
      <w:r w:rsidR="00AD6CE9">
        <w:rPr>
          <w:u w:val="single"/>
        </w:rPr>
        <w:t xml:space="preserve"> (including </w:t>
      </w:r>
      <w:r w:rsidR="008C1E93">
        <w:rPr>
          <w:u w:val="single"/>
        </w:rPr>
        <w:t>s</w:t>
      </w:r>
      <w:r w:rsidR="00AD6CE9">
        <w:rPr>
          <w:u w:val="single"/>
        </w:rPr>
        <w:t>elf-</w:t>
      </w:r>
      <w:r w:rsidR="008C1E93">
        <w:rPr>
          <w:u w:val="single"/>
        </w:rPr>
        <w:t>r</w:t>
      </w:r>
      <w:r w:rsidR="00AD6CE9">
        <w:rPr>
          <w:u w:val="single"/>
        </w:rPr>
        <w:t>eporting)</w:t>
      </w:r>
      <w:bookmarkEnd w:id="725"/>
    </w:p>
    <w:p w14:paraId="2B21381D" w14:textId="7F1C3CF5" w:rsidR="009606FB" w:rsidRPr="00CA3FB0" w:rsidRDefault="009606FB" w:rsidP="00C470F2">
      <w:pPr>
        <w:pStyle w:val="NoSpacing"/>
        <w:ind w:left="720"/>
        <w:rPr>
          <w:rFonts w:ascii="Arial" w:hAnsi="Arial" w:cs="Arial"/>
        </w:rPr>
      </w:pPr>
      <w:r w:rsidRPr="00CA3FB0">
        <w:rPr>
          <w:rFonts w:ascii="Arial" w:hAnsi="Arial" w:cs="Arial"/>
        </w:rPr>
        <w:t>The overarching aim of the school</w:t>
      </w:r>
      <w:r w:rsidR="00732BFE">
        <w:rPr>
          <w:rFonts w:ascii="Arial" w:hAnsi="Arial" w:cs="Arial"/>
        </w:rPr>
        <w:t>’</w:t>
      </w:r>
      <w:r w:rsidRPr="00CA3FB0">
        <w:rPr>
          <w:rFonts w:ascii="Arial" w:hAnsi="Arial" w:cs="Arial"/>
        </w:rPr>
        <w:t xml:space="preserve">s </w:t>
      </w:r>
      <w:proofErr w:type="gramStart"/>
      <w:r w:rsidR="0088589A">
        <w:rPr>
          <w:rFonts w:ascii="Arial" w:hAnsi="Arial" w:cs="Arial"/>
        </w:rPr>
        <w:t>L</w:t>
      </w:r>
      <w:r w:rsidRPr="00CA3FB0">
        <w:rPr>
          <w:rFonts w:ascii="Arial" w:hAnsi="Arial" w:cs="Arial"/>
        </w:rPr>
        <w:t>ow</w:t>
      </w:r>
      <w:r w:rsidR="00477F8C">
        <w:rPr>
          <w:rFonts w:ascii="Arial" w:hAnsi="Arial" w:cs="Arial"/>
        </w:rPr>
        <w:t xml:space="preserve"> </w:t>
      </w:r>
      <w:r w:rsidR="0088589A">
        <w:rPr>
          <w:rFonts w:ascii="Arial" w:hAnsi="Arial" w:cs="Arial"/>
        </w:rPr>
        <w:t>L</w:t>
      </w:r>
      <w:r w:rsidRPr="00CA3FB0">
        <w:rPr>
          <w:rFonts w:ascii="Arial" w:hAnsi="Arial" w:cs="Arial"/>
        </w:rPr>
        <w:t>evel</w:t>
      </w:r>
      <w:proofErr w:type="gramEnd"/>
      <w:r w:rsidRPr="00CA3FB0">
        <w:rPr>
          <w:rFonts w:ascii="Arial" w:hAnsi="Arial" w:cs="Arial"/>
        </w:rPr>
        <w:t xml:space="preserve"> </w:t>
      </w:r>
      <w:r w:rsidR="0088589A">
        <w:rPr>
          <w:rFonts w:ascii="Arial" w:hAnsi="Arial" w:cs="Arial"/>
        </w:rPr>
        <w:t>C</w:t>
      </w:r>
      <w:r w:rsidRPr="00CA3FB0">
        <w:rPr>
          <w:rFonts w:ascii="Arial" w:hAnsi="Arial" w:cs="Arial"/>
        </w:rPr>
        <w:t xml:space="preserve">oncern </w:t>
      </w:r>
      <w:r w:rsidR="0088589A">
        <w:rPr>
          <w:rFonts w:ascii="Arial" w:hAnsi="Arial" w:cs="Arial"/>
        </w:rPr>
        <w:t>P</w:t>
      </w:r>
      <w:r w:rsidRPr="00CA3FB0">
        <w:rPr>
          <w:rFonts w:ascii="Arial" w:hAnsi="Arial" w:cs="Arial"/>
        </w:rPr>
        <w:t>olicy is to facilitate a culture in which the clear values and expected behaviours which are set out in our Code of Conduct are lived, constantly monitored, and reinforced by all staff. In particular, the intention of this policy is to:</w:t>
      </w:r>
    </w:p>
    <w:p w14:paraId="416A347C" w14:textId="4C786F31" w:rsidR="00601A89" w:rsidRPr="00CA3FB0" w:rsidRDefault="009606FB" w:rsidP="00C470F2">
      <w:pPr>
        <w:pStyle w:val="NoSpacing"/>
        <w:numPr>
          <w:ilvl w:val="0"/>
          <w:numId w:val="9"/>
        </w:numPr>
        <w:ind w:left="1077" w:hanging="357"/>
        <w:rPr>
          <w:rFonts w:ascii="Arial" w:hAnsi="Arial" w:cs="Arial"/>
        </w:rPr>
      </w:pPr>
      <w:r w:rsidRPr="00CA3FB0">
        <w:rPr>
          <w:rFonts w:ascii="Arial" w:hAnsi="Arial" w:cs="Arial"/>
        </w:rPr>
        <w:t>maintain a culture of openness, trust and transparency in which staff are confident and clear about expected behaviours of themselves and their colleagues, the delineation of boundaries and reporting lines;</w:t>
      </w:r>
    </w:p>
    <w:p w14:paraId="25B04783" w14:textId="7A651E2A" w:rsidR="00601A89" w:rsidRPr="00601A89" w:rsidRDefault="009606FB" w:rsidP="00C470F2">
      <w:pPr>
        <w:pStyle w:val="NoSpacing"/>
        <w:numPr>
          <w:ilvl w:val="0"/>
          <w:numId w:val="9"/>
        </w:numPr>
        <w:ind w:left="1077" w:hanging="357"/>
        <w:rPr>
          <w:rFonts w:ascii="Arial" w:hAnsi="Arial" w:cs="Arial"/>
        </w:rPr>
      </w:pPr>
      <w:r w:rsidRPr="00601A89">
        <w:rPr>
          <w:rFonts w:ascii="Arial" w:hAnsi="Arial" w:cs="Arial"/>
        </w:rPr>
        <w:t xml:space="preserve">ensure staff feel empowered to raise any </w:t>
      </w:r>
      <w:proofErr w:type="gramStart"/>
      <w:r w:rsidRPr="00601A89">
        <w:rPr>
          <w:rFonts w:ascii="Arial" w:hAnsi="Arial" w:cs="Arial"/>
        </w:rPr>
        <w:t>low</w:t>
      </w:r>
      <w:r w:rsidR="00D61246">
        <w:rPr>
          <w:rFonts w:ascii="Arial" w:hAnsi="Arial" w:cs="Arial"/>
        </w:rPr>
        <w:t xml:space="preserve"> </w:t>
      </w:r>
      <w:r w:rsidRPr="00601A89">
        <w:rPr>
          <w:rFonts w:ascii="Arial" w:hAnsi="Arial" w:cs="Arial"/>
        </w:rPr>
        <w:t>level</w:t>
      </w:r>
      <w:proofErr w:type="gramEnd"/>
      <w:r w:rsidRPr="00601A89">
        <w:rPr>
          <w:rFonts w:ascii="Arial" w:hAnsi="Arial" w:cs="Arial"/>
        </w:rPr>
        <w:t xml:space="preserve"> concern, whether about their own or a colleague</w:t>
      </w:r>
      <w:r w:rsidR="00732BFE">
        <w:rPr>
          <w:rFonts w:ascii="Arial" w:hAnsi="Arial" w:cs="Arial"/>
        </w:rPr>
        <w:t>’</w:t>
      </w:r>
      <w:r w:rsidRPr="00601A89">
        <w:rPr>
          <w:rFonts w:ascii="Arial" w:hAnsi="Arial" w:cs="Arial"/>
        </w:rPr>
        <w:t>s behaviour, where that behaviour might be construed as falling short of the standards set out in our Code of Conduct; and</w:t>
      </w:r>
    </w:p>
    <w:p w14:paraId="652F47D5" w14:textId="0BF75F97" w:rsidR="009606FB" w:rsidRPr="00601A89" w:rsidRDefault="009606FB" w:rsidP="00C470F2">
      <w:pPr>
        <w:pStyle w:val="NoSpacing"/>
        <w:numPr>
          <w:ilvl w:val="0"/>
          <w:numId w:val="9"/>
        </w:numPr>
        <w:ind w:left="1077" w:hanging="357"/>
        <w:rPr>
          <w:rFonts w:ascii="Arial" w:hAnsi="Arial" w:cs="Arial"/>
        </w:rPr>
      </w:pPr>
      <w:r w:rsidRPr="00601A89">
        <w:rPr>
          <w:rFonts w:ascii="Arial" w:hAnsi="Arial" w:cs="Arial"/>
        </w:rPr>
        <w:t>provide for responsive, sensitive and proportionate handling of such concerns when they are raised – maintaining on the one hand confidence that concerns when raised will be handled promptly and effectively whilst</w:t>
      </w:r>
      <w:r w:rsidR="007818CB">
        <w:rPr>
          <w:rFonts w:ascii="Arial" w:hAnsi="Arial" w:cs="Arial"/>
        </w:rPr>
        <w:t>,</w:t>
      </w:r>
      <w:r w:rsidRPr="00601A89">
        <w:rPr>
          <w:rFonts w:ascii="Arial" w:hAnsi="Arial" w:cs="Arial"/>
        </w:rPr>
        <w:t xml:space="preserve"> on the other hand</w:t>
      </w:r>
      <w:r w:rsidR="007818CB">
        <w:rPr>
          <w:rFonts w:ascii="Arial" w:hAnsi="Arial" w:cs="Arial"/>
        </w:rPr>
        <w:t>,</w:t>
      </w:r>
      <w:r w:rsidRPr="00601A89">
        <w:rPr>
          <w:rFonts w:ascii="Arial" w:hAnsi="Arial" w:cs="Arial"/>
        </w:rPr>
        <w:t xml:space="preserve"> protecting staff from false allegations or misunderstandings.</w:t>
      </w:r>
    </w:p>
    <w:p w14:paraId="4BA8EC42" w14:textId="3540A4E4" w:rsidR="00F166EA" w:rsidRDefault="00F166EA">
      <w:pPr>
        <w:jc w:val="left"/>
        <w:rPr>
          <w:rFonts w:ascii="Arial" w:hAnsi="Arial" w:cs="Arial"/>
          <w:b/>
        </w:rPr>
      </w:pPr>
    </w:p>
    <w:p w14:paraId="747F0ABA" w14:textId="07596406" w:rsidR="009606FB" w:rsidRPr="00C470F2" w:rsidRDefault="009606FB" w:rsidP="00C470F2">
      <w:pPr>
        <w:pStyle w:val="Heading2"/>
        <w:rPr>
          <w:u w:val="single"/>
        </w:rPr>
      </w:pPr>
      <w:bookmarkStart w:id="726" w:name="_Toc15044920"/>
      <w:r w:rsidRPr="00C470F2">
        <w:rPr>
          <w:u w:val="single"/>
        </w:rPr>
        <w:t xml:space="preserve">What is a </w:t>
      </w:r>
      <w:proofErr w:type="gramStart"/>
      <w:r w:rsidRPr="00C470F2">
        <w:rPr>
          <w:u w:val="single"/>
        </w:rPr>
        <w:t>low</w:t>
      </w:r>
      <w:r w:rsidR="00C25FF9">
        <w:rPr>
          <w:u w:val="single"/>
        </w:rPr>
        <w:t xml:space="preserve"> </w:t>
      </w:r>
      <w:r w:rsidRPr="00C470F2">
        <w:rPr>
          <w:u w:val="single"/>
        </w:rPr>
        <w:t>level</w:t>
      </w:r>
      <w:proofErr w:type="gramEnd"/>
      <w:r w:rsidRPr="00C470F2">
        <w:rPr>
          <w:u w:val="single"/>
        </w:rPr>
        <w:t xml:space="preserve"> concern</w:t>
      </w:r>
      <w:r w:rsidR="00C25FF9">
        <w:rPr>
          <w:u w:val="single"/>
        </w:rPr>
        <w:t>,</w:t>
      </w:r>
      <w:r w:rsidR="00AD6CE9">
        <w:rPr>
          <w:u w:val="single"/>
        </w:rPr>
        <w:t xml:space="preserve"> </w:t>
      </w:r>
      <w:r w:rsidR="00AF3053">
        <w:rPr>
          <w:u w:val="single"/>
        </w:rPr>
        <w:t>including those that are</w:t>
      </w:r>
      <w:r w:rsidR="00AD6CE9">
        <w:rPr>
          <w:u w:val="single"/>
        </w:rPr>
        <w:t xml:space="preserve"> self-report</w:t>
      </w:r>
      <w:r w:rsidR="00AF3053">
        <w:rPr>
          <w:u w:val="single"/>
        </w:rPr>
        <w:t>s</w:t>
      </w:r>
      <w:r w:rsidRPr="00C470F2">
        <w:rPr>
          <w:u w:val="single"/>
        </w:rPr>
        <w:t>?</w:t>
      </w:r>
      <w:bookmarkEnd w:id="726"/>
    </w:p>
    <w:p w14:paraId="7DA51CC0" w14:textId="70C0BDED" w:rsidR="008565CC" w:rsidRDefault="008565CC" w:rsidP="009606FB">
      <w:pPr>
        <w:pStyle w:val="NoSpacing"/>
        <w:rPr>
          <w:rFonts w:ascii="Arial" w:hAnsi="Arial" w:cs="Arial"/>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855"/>
        <w:gridCol w:w="3958"/>
      </w:tblGrid>
      <w:tr w:rsidR="0060096F" w14:paraId="4ABCCEB3" w14:textId="77777777" w:rsidTr="00AD6CE9">
        <w:tc>
          <w:tcPr>
            <w:tcW w:w="3822" w:type="dxa"/>
            <w:shd w:val="clear" w:color="auto" w:fill="0070C0"/>
          </w:tcPr>
          <w:p w14:paraId="1680899B" w14:textId="031C0CF3" w:rsidR="00CB7A0E" w:rsidRPr="00171B3B" w:rsidRDefault="00CB7A0E" w:rsidP="009606FB">
            <w:pPr>
              <w:pStyle w:val="NoSpacing"/>
              <w:rPr>
                <w:rFonts w:ascii="Arial" w:hAnsi="Arial" w:cs="Arial"/>
                <w:color w:val="FFFFFF" w:themeColor="background1"/>
              </w:rPr>
            </w:pPr>
            <w:r w:rsidRPr="00AD6CE9">
              <w:rPr>
                <w:rFonts w:ascii="Arial" w:hAnsi="Arial" w:cs="Arial"/>
                <w:color w:val="FFFFFF" w:themeColor="background1"/>
              </w:rPr>
              <w:t>Self-</w:t>
            </w:r>
            <w:r w:rsidR="00D93512">
              <w:rPr>
                <w:rFonts w:ascii="Arial" w:hAnsi="Arial" w:cs="Arial"/>
                <w:color w:val="FFFFFF" w:themeColor="background1"/>
              </w:rPr>
              <w:t>r</w:t>
            </w:r>
            <w:r w:rsidRPr="00AD6CE9">
              <w:rPr>
                <w:rFonts w:ascii="Arial" w:hAnsi="Arial" w:cs="Arial"/>
                <w:color w:val="FFFFFF" w:themeColor="background1"/>
              </w:rPr>
              <w:t>eporting</w:t>
            </w:r>
          </w:p>
          <w:p w14:paraId="64F7C410" w14:textId="1444322C" w:rsidR="0060096F" w:rsidRPr="00971EE5" w:rsidRDefault="0060096F" w:rsidP="009606FB">
            <w:pPr>
              <w:pStyle w:val="NoSpacing"/>
              <w:rPr>
                <w:rFonts w:ascii="Arial" w:hAnsi="Arial" w:cs="Arial"/>
                <w:color w:val="FFFFFF" w:themeColor="background1"/>
              </w:rPr>
            </w:pPr>
          </w:p>
        </w:tc>
        <w:tc>
          <w:tcPr>
            <w:tcW w:w="855" w:type="dxa"/>
            <w:shd w:val="clear" w:color="auto" w:fill="auto"/>
          </w:tcPr>
          <w:p w14:paraId="10297A06" w14:textId="77777777" w:rsidR="0060096F" w:rsidRDefault="0060096F" w:rsidP="009606FB">
            <w:pPr>
              <w:pStyle w:val="NoSpacing"/>
              <w:rPr>
                <w:rFonts w:ascii="Arial" w:hAnsi="Arial" w:cs="Arial"/>
              </w:rPr>
            </w:pPr>
          </w:p>
        </w:tc>
        <w:tc>
          <w:tcPr>
            <w:tcW w:w="3958" w:type="dxa"/>
            <w:shd w:val="clear" w:color="auto" w:fill="0070C0"/>
          </w:tcPr>
          <w:p w14:paraId="223AF459" w14:textId="05C795DF" w:rsidR="0060096F" w:rsidRPr="00971EE5" w:rsidRDefault="0060096F" w:rsidP="00BD6296">
            <w:pPr>
              <w:pStyle w:val="NoSpacing"/>
              <w:rPr>
                <w:rFonts w:ascii="Arial" w:hAnsi="Arial" w:cs="Arial"/>
                <w:color w:val="FFFFFF" w:themeColor="background1"/>
              </w:rPr>
            </w:pPr>
            <w:r w:rsidRPr="00971EE5">
              <w:rPr>
                <w:rFonts w:ascii="Arial" w:hAnsi="Arial" w:cs="Arial"/>
                <w:color w:val="FFFFFF" w:themeColor="background1"/>
              </w:rPr>
              <w:t>Low</w:t>
            </w:r>
            <w:r w:rsidR="009945F4">
              <w:rPr>
                <w:rFonts w:ascii="Arial" w:hAnsi="Arial" w:cs="Arial"/>
                <w:color w:val="FFFFFF" w:themeColor="background1"/>
              </w:rPr>
              <w:t xml:space="preserve"> </w:t>
            </w:r>
            <w:r w:rsidR="00D61246">
              <w:rPr>
                <w:rFonts w:ascii="Arial" w:hAnsi="Arial" w:cs="Arial"/>
                <w:color w:val="FFFFFF" w:themeColor="background1"/>
              </w:rPr>
              <w:t>l</w:t>
            </w:r>
            <w:r w:rsidRPr="00971EE5">
              <w:rPr>
                <w:rFonts w:ascii="Arial" w:hAnsi="Arial" w:cs="Arial"/>
                <w:color w:val="FFFFFF" w:themeColor="background1"/>
              </w:rPr>
              <w:t xml:space="preserve">evel </w:t>
            </w:r>
            <w:r w:rsidR="00D61246">
              <w:rPr>
                <w:rFonts w:ascii="Arial" w:hAnsi="Arial" w:cs="Arial"/>
                <w:color w:val="FFFFFF" w:themeColor="background1"/>
              </w:rPr>
              <w:t>c</w:t>
            </w:r>
            <w:r w:rsidRPr="00971EE5">
              <w:rPr>
                <w:rFonts w:ascii="Arial" w:hAnsi="Arial" w:cs="Arial"/>
                <w:color w:val="FFFFFF" w:themeColor="background1"/>
              </w:rPr>
              <w:t xml:space="preserve">oncerns about </w:t>
            </w:r>
            <w:r w:rsidR="00BD6296">
              <w:rPr>
                <w:rFonts w:ascii="Arial" w:hAnsi="Arial" w:cs="Arial"/>
                <w:color w:val="FFFFFF" w:themeColor="background1"/>
              </w:rPr>
              <w:t>an adult</w:t>
            </w:r>
          </w:p>
        </w:tc>
      </w:tr>
      <w:tr w:rsidR="00971EE5" w14:paraId="757DD0AE" w14:textId="77777777" w:rsidTr="00AD6CE9">
        <w:tc>
          <w:tcPr>
            <w:tcW w:w="3822" w:type="dxa"/>
            <w:shd w:val="clear" w:color="auto" w:fill="7F7F7F" w:themeFill="text1" w:themeFillTint="80"/>
          </w:tcPr>
          <w:p w14:paraId="03D9E67A" w14:textId="77777777" w:rsidR="000657C5" w:rsidRPr="000657C5" w:rsidRDefault="000657C5" w:rsidP="00971EE5">
            <w:pPr>
              <w:pStyle w:val="NoSpacing"/>
              <w:rPr>
                <w:rFonts w:ascii="Arial" w:hAnsi="Arial" w:cs="Arial"/>
                <w:color w:val="FFFFFF" w:themeColor="background1"/>
                <w:sz w:val="4"/>
                <w:szCs w:val="4"/>
              </w:rPr>
            </w:pPr>
          </w:p>
          <w:p w14:paraId="22CEFFAD" w14:textId="259A8737" w:rsidR="00971EE5" w:rsidRDefault="00971EE5" w:rsidP="00971EE5">
            <w:pPr>
              <w:pStyle w:val="NoSpacing"/>
              <w:rPr>
                <w:rFonts w:ascii="Arial" w:hAnsi="Arial" w:cs="Arial"/>
                <w:color w:val="FFFFFF" w:themeColor="background1"/>
                <w:sz w:val="18"/>
              </w:rPr>
            </w:pPr>
            <w:r w:rsidRPr="00971EE5">
              <w:rPr>
                <w:rFonts w:ascii="Arial" w:hAnsi="Arial" w:cs="Arial"/>
                <w:color w:val="FFFFFF" w:themeColor="background1"/>
                <w:sz w:val="18"/>
              </w:rPr>
              <w:t xml:space="preserve">From time to time an individual may find him/herself in a situation which might appear compromising to others or which could be misconstrued. Equally, an individual may for whatever reason have behaved in a manner which on reflection he/she considers falls below the standard set out in the Code of Conduct. </w:t>
            </w:r>
          </w:p>
          <w:p w14:paraId="34421269" w14:textId="77777777" w:rsidR="004D4D9C" w:rsidRDefault="004D4D9C" w:rsidP="00971EE5">
            <w:pPr>
              <w:pStyle w:val="NoSpacing"/>
              <w:rPr>
                <w:rFonts w:ascii="Arial" w:hAnsi="Arial" w:cs="Arial"/>
                <w:color w:val="FFFFFF" w:themeColor="background1"/>
                <w:sz w:val="18"/>
              </w:rPr>
            </w:pPr>
          </w:p>
          <w:p w14:paraId="2A71F477" w14:textId="29B38C02" w:rsidR="00971EE5" w:rsidRDefault="00971EE5" w:rsidP="00971EE5">
            <w:pPr>
              <w:pStyle w:val="NoSpacing"/>
              <w:rPr>
                <w:rFonts w:ascii="Arial" w:hAnsi="Arial" w:cs="Arial"/>
                <w:color w:val="FFFFFF" w:themeColor="background1"/>
                <w:sz w:val="18"/>
              </w:rPr>
            </w:pPr>
            <w:r w:rsidRPr="00971EE5">
              <w:rPr>
                <w:rFonts w:ascii="Arial" w:hAnsi="Arial" w:cs="Arial"/>
                <w:color w:val="FFFFFF" w:themeColor="background1"/>
                <w:sz w:val="18"/>
              </w:rPr>
              <w:t>Self-reporting in these circumstances is encouraged as it demonstrates both awareness of the expected behavioural standards and self-awareness as to the individual</w:t>
            </w:r>
            <w:r w:rsidR="00732BFE">
              <w:rPr>
                <w:rFonts w:ascii="Arial" w:hAnsi="Arial" w:cs="Arial"/>
                <w:color w:val="FFFFFF" w:themeColor="background1"/>
                <w:sz w:val="18"/>
              </w:rPr>
              <w:t>’</w:t>
            </w:r>
            <w:r w:rsidRPr="00971EE5">
              <w:rPr>
                <w:rFonts w:ascii="Arial" w:hAnsi="Arial" w:cs="Arial"/>
                <w:color w:val="FFFFFF" w:themeColor="background1"/>
                <w:sz w:val="18"/>
              </w:rPr>
              <w:t xml:space="preserve">s own actions or how they could be perceived.  As such, the school sees self-reporting of </w:t>
            </w:r>
            <w:proofErr w:type="gramStart"/>
            <w:r w:rsidRPr="00971EE5">
              <w:rPr>
                <w:rFonts w:ascii="Arial" w:hAnsi="Arial" w:cs="Arial"/>
                <w:color w:val="FFFFFF" w:themeColor="background1"/>
                <w:sz w:val="18"/>
              </w:rPr>
              <w:t>lo</w:t>
            </w:r>
            <w:r w:rsidR="009945F4">
              <w:rPr>
                <w:rFonts w:ascii="Arial" w:hAnsi="Arial" w:cs="Arial"/>
                <w:color w:val="FFFFFF" w:themeColor="background1"/>
                <w:sz w:val="18"/>
              </w:rPr>
              <w:t xml:space="preserve">w </w:t>
            </w:r>
            <w:r w:rsidRPr="00971EE5">
              <w:rPr>
                <w:rFonts w:ascii="Arial" w:hAnsi="Arial" w:cs="Arial"/>
                <w:color w:val="FFFFFF" w:themeColor="background1"/>
                <w:sz w:val="18"/>
              </w:rPr>
              <w:t>level</w:t>
            </w:r>
            <w:proofErr w:type="gramEnd"/>
            <w:r w:rsidRPr="00971EE5">
              <w:rPr>
                <w:rFonts w:ascii="Arial" w:hAnsi="Arial" w:cs="Arial"/>
                <w:color w:val="FFFFFF" w:themeColor="background1"/>
                <w:sz w:val="18"/>
              </w:rPr>
              <w:t xml:space="preserve"> concerns as an important means of maintaining a culture where everyone aspires to the highest standards of conduct and behaviour.</w:t>
            </w:r>
          </w:p>
          <w:p w14:paraId="48529719" w14:textId="2CB803AE" w:rsidR="009D4811" w:rsidRPr="009D4811" w:rsidRDefault="009D4811" w:rsidP="00971EE5">
            <w:pPr>
              <w:pStyle w:val="NoSpacing"/>
              <w:rPr>
                <w:rFonts w:ascii="Arial" w:hAnsi="Arial" w:cs="Arial"/>
                <w:color w:val="FFFFFF" w:themeColor="background1"/>
                <w:sz w:val="4"/>
                <w:szCs w:val="4"/>
              </w:rPr>
            </w:pPr>
          </w:p>
        </w:tc>
        <w:tc>
          <w:tcPr>
            <w:tcW w:w="855" w:type="dxa"/>
            <w:shd w:val="clear" w:color="auto" w:fill="auto"/>
          </w:tcPr>
          <w:p w14:paraId="237B6D68" w14:textId="77777777" w:rsidR="00971EE5" w:rsidRPr="00971EE5" w:rsidRDefault="00971EE5" w:rsidP="00971EE5">
            <w:pPr>
              <w:pStyle w:val="NoSpacing"/>
              <w:rPr>
                <w:rFonts w:ascii="Arial" w:hAnsi="Arial" w:cs="Arial"/>
                <w:sz w:val="18"/>
              </w:rPr>
            </w:pPr>
          </w:p>
        </w:tc>
        <w:tc>
          <w:tcPr>
            <w:tcW w:w="3958" w:type="dxa"/>
            <w:shd w:val="clear" w:color="auto" w:fill="7F7F7F" w:themeFill="text1" w:themeFillTint="80"/>
          </w:tcPr>
          <w:p w14:paraId="6992F872" w14:textId="77777777" w:rsidR="000657C5" w:rsidRPr="000657C5" w:rsidRDefault="000657C5" w:rsidP="00971EE5">
            <w:pPr>
              <w:pStyle w:val="NoSpacing"/>
              <w:rPr>
                <w:rFonts w:ascii="Arial" w:hAnsi="Arial" w:cs="Arial"/>
                <w:color w:val="FFFFFF" w:themeColor="background1"/>
                <w:sz w:val="4"/>
                <w:szCs w:val="4"/>
              </w:rPr>
            </w:pPr>
          </w:p>
          <w:p w14:paraId="5120E1A8" w14:textId="1A9B86D6" w:rsidR="00971EE5" w:rsidRPr="00971EE5" w:rsidRDefault="00971EE5" w:rsidP="00971EE5">
            <w:pPr>
              <w:pStyle w:val="NoSpacing"/>
              <w:rPr>
                <w:rFonts w:ascii="Arial" w:hAnsi="Arial" w:cs="Arial"/>
                <w:color w:val="FFFFFF" w:themeColor="background1"/>
                <w:sz w:val="18"/>
              </w:rPr>
            </w:pPr>
            <w:r w:rsidRPr="00971EE5">
              <w:rPr>
                <w:rFonts w:ascii="Arial" w:hAnsi="Arial" w:cs="Arial"/>
                <w:color w:val="FFFFFF" w:themeColor="background1"/>
                <w:sz w:val="18"/>
              </w:rPr>
              <w:t xml:space="preserve">From time to time an individual may notice behaviour or actions in others which leave then concerned. These are behaviour or actions which fall short of a formal allegation of abuse. These tend to be behaviours which indicate that our Code of Conduct has not been met. Any such concerns can be dealt with as a </w:t>
            </w:r>
            <w:proofErr w:type="gramStart"/>
            <w:r w:rsidR="009945F4">
              <w:rPr>
                <w:rFonts w:ascii="Arial" w:hAnsi="Arial" w:cs="Arial"/>
                <w:color w:val="FFFFFF" w:themeColor="background1"/>
                <w:sz w:val="18"/>
              </w:rPr>
              <w:t>low l</w:t>
            </w:r>
            <w:r w:rsidRPr="00971EE5">
              <w:rPr>
                <w:rFonts w:ascii="Arial" w:hAnsi="Arial" w:cs="Arial"/>
                <w:color w:val="FFFFFF" w:themeColor="background1"/>
                <w:sz w:val="18"/>
              </w:rPr>
              <w:t>evel</w:t>
            </w:r>
            <w:proofErr w:type="gramEnd"/>
            <w:r w:rsidRPr="00971EE5">
              <w:rPr>
                <w:rFonts w:ascii="Arial" w:hAnsi="Arial" w:cs="Arial"/>
                <w:color w:val="FFFFFF" w:themeColor="background1"/>
                <w:sz w:val="18"/>
              </w:rPr>
              <w:t xml:space="preserve"> </w:t>
            </w:r>
            <w:r w:rsidR="009945F4">
              <w:rPr>
                <w:rFonts w:ascii="Arial" w:hAnsi="Arial" w:cs="Arial"/>
                <w:color w:val="FFFFFF" w:themeColor="background1"/>
                <w:sz w:val="18"/>
              </w:rPr>
              <w:t>c</w:t>
            </w:r>
            <w:r w:rsidRPr="00971EE5">
              <w:rPr>
                <w:rFonts w:ascii="Arial" w:hAnsi="Arial" w:cs="Arial"/>
                <w:color w:val="FFFFFF" w:themeColor="background1"/>
                <w:sz w:val="18"/>
              </w:rPr>
              <w:t xml:space="preserve">oncern. </w:t>
            </w:r>
          </w:p>
        </w:tc>
      </w:tr>
    </w:tbl>
    <w:p w14:paraId="18601DAF" w14:textId="77777777" w:rsidR="009935DC" w:rsidRDefault="009935DC" w:rsidP="00AD6CE9">
      <w:pPr>
        <w:pStyle w:val="NoSpacing"/>
        <w:ind w:left="720"/>
        <w:rPr>
          <w:rFonts w:ascii="Arial" w:hAnsi="Arial" w:cs="Arial"/>
        </w:rPr>
      </w:pPr>
    </w:p>
    <w:p w14:paraId="4ACA331A" w14:textId="428CF8FC" w:rsidR="00D93512" w:rsidRDefault="00AD6CE9" w:rsidP="009146F4">
      <w:pPr>
        <w:pStyle w:val="NoSpacing"/>
        <w:ind w:left="720"/>
        <w:rPr>
          <w:rFonts w:ascii="Arial" w:hAnsi="Arial" w:cs="Arial"/>
        </w:rPr>
      </w:pPr>
      <w:r w:rsidRPr="00CA3FB0">
        <w:rPr>
          <w:rFonts w:ascii="Arial" w:hAnsi="Arial" w:cs="Arial"/>
        </w:rPr>
        <w:t>A low</w:t>
      </w:r>
      <w:r w:rsidR="009945F4">
        <w:rPr>
          <w:rFonts w:ascii="Arial" w:hAnsi="Arial" w:cs="Arial"/>
        </w:rPr>
        <w:t xml:space="preserve"> </w:t>
      </w:r>
      <w:r w:rsidRPr="00CA3FB0">
        <w:rPr>
          <w:rFonts w:ascii="Arial" w:hAnsi="Arial" w:cs="Arial"/>
        </w:rPr>
        <w:t xml:space="preserve">level concern for this purpose is any concern, no matter how small and even if no more than a </w:t>
      </w:r>
      <w:r>
        <w:rPr>
          <w:rFonts w:ascii="Arial" w:hAnsi="Arial" w:cs="Arial"/>
        </w:rPr>
        <w:t>‘</w:t>
      </w:r>
      <w:r w:rsidRPr="00CA3FB0">
        <w:rPr>
          <w:rFonts w:ascii="Arial" w:hAnsi="Arial" w:cs="Arial"/>
        </w:rPr>
        <w:t>nagging doubt</w:t>
      </w:r>
      <w:r>
        <w:rPr>
          <w:rFonts w:ascii="Arial" w:hAnsi="Arial" w:cs="Arial"/>
        </w:rPr>
        <w:t>’</w:t>
      </w:r>
      <w:r w:rsidRPr="00CA3FB0">
        <w:rPr>
          <w:rFonts w:ascii="Arial" w:hAnsi="Arial" w:cs="Arial"/>
        </w:rPr>
        <w:t>, that an adult may have acted in a manner inconsistent with the school</w:t>
      </w:r>
      <w:r>
        <w:rPr>
          <w:rFonts w:ascii="Arial" w:hAnsi="Arial" w:cs="Arial"/>
        </w:rPr>
        <w:t>’</w:t>
      </w:r>
      <w:r w:rsidRPr="00CA3FB0">
        <w:rPr>
          <w:rFonts w:ascii="Arial" w:hAnsi="Arial" w:cs="Arial"/>
        </w:rPr>
        <w:t>s Code of Conduct or simply – even if not linked to a particular act or omission – a sense of unease as to the adult</w:t>
      </w:r>
      <w:r>
        <w:rPr>
          <w:rFonts w:ascii="Arial" w:hAnsi="Arial" w:cs="Arial"/>
        </w:rPr>
        <w:t>’</w:t>
      </w:r>
      <w:r w:rsidRPr="00CA3FB0">
        <w:rPr>
          <w:rFonts w:ascii="Arial" w:hAnsi="Arial" w:cs="Arial"/>
        </w:rPr>
        <w:t>s behaviour particularly towards or around children.</w:t>
      </w:r>
    </w:p>
    <w:p w14:paraId="4B08356A" w14:textId="0D3E7F6B" w:rsidR="00AD6CE9" w:rsidRDefault="00AD6CE9" w:rsidP="00AD6CE9">
      <w:pPr>
        <w:pStyle w:val="NoSpacing"/>
        <w:ind w:left="720"/>
      </w:pPr>
      <w:r>
        <w:lastRenderedPageBreak/>
        <w:t xml:space="preserve">A </w:t>
      </w:r>
      <w:r w:rsidR="00D93512">
        <w:t>s</w:t>
      </w:r>
      <w:r>
        <w:t>elf-</w:t>
      </w:r>
      <w:r w:rsidR="00D93512">
        <w:t>r</w:t>
      </w:r>
      <w:r>
        <w:t xml:space="preserve">eport </w:t>
      </w:r>
      <w:r w:rsidR="00AF3053">
        <w:t xml:space="preserve">also falls under our </w:t>
      </w:r>
      <w:proofErr w:type="gramStart"/>
      <w:r w:rsidR="00477F8C">
        <w:t>L</w:t>
      </w:r>
      <w:r w:rsidR="00AF3053">
        <w:t xml:space="preserve">ow </w:t>
      </w:r>
      <w:r w:rsidR="00477F8C">
        <w:t>L</w:t>
      </w:r>
      <w:r w:rsidR="00AF3053">
        <w:t>evel</w:t>
      </w:r>
      <w:proofErr w:type="gramEnd"/>
      <w:r w:rsidR="00AF3053">
        <w:t xml:space="preserve"> </w:t>
      </w:r>
      <w:r w:rsidR="00477F8C">
        <w:t>C</w:t>
      </w:r>
      <w:r w:rsidR="00AF3053">
        <w:t xml:space="preserve">oncerns </w:t>
      </w:r>
      <w:r w:rsidR="00477F8C">
        <w:t>P</w:t>
      </w:r>
      <w:r w:rsidR="00AF3053">
        <w:t xml:space="preserve">olicy and </w:t>
      </w:r>
      <w:r>
        <w:t xml:space="preserve">can be as described above. </w:t>
      </w:r>
      <w:r w:rsidR="00AF3053">
        <w:t xml:space="preserve">Where a staff member wishes to work outside out of their contract with </w:t>
      </w:r>
      <w:proofErr w:type="spellStart"/>
      <w:r w:rsidR="00AF3053">
        <w:t>Cognita</w:t>
      </w:r>
      <w:proofErr w:type="spellEnd"/>
      <w:r w:rsidR="00AF3053">
        <w:t xml:space="preserve">, they should first seek agreement with their </w:t>
      </w:r>
      <w:proofErr w:type="gramStart"/>
      <w:r w:rsidR="0028514F">
        <w:t>H</w:t>
      </w:r>
      <w:r w:rsidR="00AF3053">
        <w:t>eadteacher</w:t>
      </w:r>
      <w:proofErr w:type="gramEnd"/>
      <w:r w:rsidR="00AF3053">
        <w:t xml:space="preserve"> and a written confirmation placed in their </w:t>
      </w:r>
      <w:r w:rsidR="0028514F">
        <w:t>e</w:t>
      </w:r>
      <w:r w:rsidR="00AF3053">
        <w:t>mployee file.</w:t>
      </w:r>
    </w:p>
    <w:p w14:paraId="5A47F2FA" w14:textId="77777777" w:rsidR="00AD6CE9" w:rsidRPr="00171B3B" w:rsidRDefault="00AD6CE9" w:rsidP="00171B3B">
      <w:pPr>
        <w:pStyle w:val="NoSpacing"/>
        <w:ind w:left="720"/>
      </w:pPr>
    </w:p>
    <w:p w14:paraId="6E2788E0" w14:textId="440AC301" w:rsidR="009606FB" w:rsidRPr="00C470F2" w:rsidRDefault="009606FB" w:rsidP="00C470F2">
      <w:pPr>
        <w:pStyle w:val="Heading2"/>
        <w:rPr>
          <w:u w:val="single"/>
        </w:rPr>
      </w:pPr>
      <w:bookmarkStart w:id="727" w:name="_Toc15044921"/>
      <w:r w:rsidRPr="00C470F2">
        <w:rPr>
          <w:u w:val="single"/>
        </w:rPr>
        <w:t>What should I do if I have one?</w:t>
      </w:r>
      <w:bookmarkEnd w:id="727"/>
    </w:p>
    <w:p w14:paraId="7DBAD888" w14:textId="7DA050B9" w:rsidR="009606FB" w:rsidRPr="00CA3FB0" w:rsidRDefault="009606FB" w:rsidP="00C470F2">
      <w:pPr>
        <w:pStyle w:val="NoSpacing"/>
        <w:ind w:left="720"/>
        <w:rPr>
          <w:rFonts w:ascii="Arial" w:hAnsi="Arial" w:cs="Arial"/>
        </w:rPr>
      </w:pPr>
      <w:r w:rsidRPr="00CA3FB0">
        <w:rPr>
          <w:rFonts w:ascii="Arial" w:hAnsi="Arial" w:cs="Arial"/>
        </w:rPr>
        <w:t xml:space="preserve">Where a </w:t>
      </w:r>
      <w:proofErr w:type="gramStart"/>
      <w:r w:rsidRPr="00CA3FB0">
        <w:rPr>
          <w:rFonts w:ascii="Arial" w:hAnsi="Arial" w:cs="Arial"/>
        </w:rPr>
        <w:t>low</w:t>
      </w:r>
      <w:r w:rsidR="0078157F">
        <w:rPr>
          <w:rFonts w:ascii="Arial" w:hAnsi="Arial" w:cs="Arial"/>
        </w:rPr>
        <w:t xml:space="preserve"> </w:t>
      </w:r>
      <w:r w:rsidRPr="00CA3FB0">
        <w:rPr>
          <w:rFonts w:ascii="Arial" w:hAnsi="Arial" w:cs="Arial"/>
        </w:rPr>
        <w:t>level</w:t>
      </w:r>
      <w:proofErr w:type="gramEnd"/>
      <w:r w:rsidRPr="00CA3FB0">
        <w:rPr>
          <w:rFonts w:ascii="Arial" w:hAnsi="Arial" w:cs="Arial"/>
        </w:rPr>
        <w:t xml:space="preserve"> concern</w:t>
      </w:r>
      <w:r w:rsidR="00AD6CE9">
        <w:rPr>
          <w:rFonts w:ascii="Arial" w:hAnsi="Arial" w:cs="Arial"/>
        </w:rPr>
        <w:t xml:space="preserve"> (including self-report</w:t>
      </w:r>
      <w:r w:rsidR="00AF3053">
        <w:rPr>
          <w:rFonts w:ascii="Arial" w:hAnsi="Arial" w:cs="Arial"/>
        </w:rPr>
        <w:t>s</w:t>
      </w:r>
      <w:r w:rsidR="00AD6CE9">
        <w:rPr>
          <w:rFonts w:ascii="Arial" w:hAnsi="Arial" w:cs="Arial"/>
        </w:rPr>
        <w:t>)</w:t>
      </w:r>
      <w:r w:rsidRPr="00CA3FB0">
        <w:rPr>
          <w:rFonts w:ascii="Arial" w:hAnsi="Arial" w:cs="Arial"/>
        </w:rPr>
        <w:t xml:space="preserve"> exists</w:t>
      </w:r>
      <w:r w:rsidR="00BB09B7">
        <w:rPr>
          <w:rFonts w:ascii="Arial" w:hAnsi="Arial" w:cs="Arial"/>
        </w:rPr>
        <w:t>,</w:t>
      </w:r>
      <w:r w:rsidRPr="00CA3FB0">
        <w:rPr>
          <w:rFonts w:ascii="Arial" w:hAnsi="Arial" w:cs="Arial"/>
        </w:rPr>
        <w:t xml:space="preserve"> it should be reported to the DSL or to the Headteacher as soon as reasonably possible and</w:t>
      </w:r>
      <w:r w:rsidR="008D14D1">
        <w:rPr>
          <w:rFonts w:ascii="Arial" w:hAnsi="Arial" w:cs="Arial"/>
        </w:rPr>
        <w:t>,</w:t>
      </w:r>
      <w:r w:rsidRPr="00CA3FB0">
        <w:rPr>
          <w:rFonts w:ascii="Arial" w:hAnsi="Arial" w:cs="Arial"/>
        </w:rPr>
        <w:t xml:space="preserve"> in any event</w:t>
      </w:r>
      <w:r w:rsidR="008D14D1">
        <w:rPr>
          <w:rFonts w:ascii="Arial" w:hAnsi="Arial" w:cs="Arial"/>
        </w:rPr>
        <w:t>,</w:t>
      </w:r>
      <w:r w:rsidRPr="00CA3FB0">
        <w:rPr>
          <w:rFonts w:ascii="Arial" w:hAnsi="Arial" w:cs="Arial"/>
        </w:rPr>
        <w:t xml:space="preserve"> within 24 hours of becoming aware of it (where the concern relates to a particular incident). </w:t>
      </w:r>
    </w:p>
    <w:p w14:paraId="0411CDA0" w14:textId="77777777" w:rsidR="009606FB" w:rsidRPr="00C470F2" w:rsidRDefault="009606FB" w:rsidP="009606FB">
      <w:pPr>
        <w:pStyle w:val="NoSpacing"/>
        <w:rPr>
          <w:rFonts w:ascii="Arial" w:hAnsi="Arial" w:cs="Arial"/>
          <w:i/>
          <w:u w:val="single"/>
        </w:rPr>
      </w:pPr>
    </w:p>
    <w:p w14:paraId="3A0A1C1D" w14:textId="4F98016E" w:rsidR="009606FB" w:rsidRPr="00C470F2" w:rsidRDefault="009606FB" w:rsidP="00C470F2">
      <w:pPr>
        <w:pStyle w:val="Heading2"/>
        <w:rPr>
          <w:u w:val="single"/>
        </w:rPr>
      </w:pPr>
      <w:bookmarkStart w:id="728" w:name="_Toc15044922"/>
      <w:r w:rsidRPr="00C470F2">
        <w:rPr>
          <w:u w:val="single"/>
        </w:rPr>
        <w:t xml:space="preserve">How will my </w:t>
      </w:r>
      <w:proofErr w:type="gramStart"/>
      <w:r w:rsidRPr="00C470F2">
        <w:rPr>
          <w:u w:val="single"/>
        </w:rPr>
        <w:t>low</w:t>
      </w:r>
      <w:r w:rsidR="009945F4">
        <w:rPr>
          <w:u w:val="single"/>
        </w:rPr>
        <w:t xml:space="preserve"> </w:t>
      </w:r>
      <w:r w:rsidRPr="00C470F2">
        <w:rPr>
          <w:u w:val="single"/>
        </w:rPr>
        <w:t>level</w:t>
      </w:r>
      <w:proofErr w:type="gramEnd"/>
      <w:r w:rsidRPr="00C470F2">
        <w:rPr>
          <w:u w:val="single"/>
        </w:rPr>
        <w:t xml:space="preserve"> concern be handled</w:t>
      </w:r>
      <w:r w:rsidR="00AD6CE9">
        <w:rPr>
          <w:u w:val="single"/>
        </w:rPr>
        <w:t xml:space="preserve"> (including self-report)</w:t>
      </w:r>
      <w:r w:rsidRPr="00C470F2">
        <w:rPr>
          <w:u w:val="single"/>
        </w:rPr>
        <w:t>?</w:t>
      </w:r>
      <w:bookmarkEnd w:id="728"/>
    </w:p>
    <w:p w14:paraId="74F7ADF5" w14:textId="6AB59C8A" w:rsidR="002666C9" w:rsidRDefault="009606FB" w:rsidP="00C470F2">
      <w:pPr>
        <w:pStyle w:val="NoSpacing"/>
        <w:ind w:left="720"/>
        <w:rPr>
          <w:rFonts w:ascii="Arial" w:hAnsi="Arial" w:cs="Arial"/>
        </w:rPr>
      </w:pPr>
      <w:r w:rsidRPr="00CA3FB0">
        <w:rPr>
          <w:rFonts w:ascii="Arial" w:hAnsi="Arial" w:cs="Arial"/>
        </w:rPr>
        <w:t xml:space="preserve">The DSL will discuss all </w:t>
      </w:r>
      <w:proofErr w:type="gramStart"/>
      <w:r w:rsidRPr="00CA3FB0">
        <w:rPr>
          <w:rFonts w:ascii="Arial" w:hAnsi="Arial" w:cs="Arial"/>
        </w:rPr>
        <w:t>low level</w:t>
      </w:r>
      <w:proofErr w:type="gramEnd"/>
      <w:r w:rsidRPr="00CA3FB0">
        <w:rPr>
          <w:rFonts w:ascii="Arial" w:hAnsi="Arial" w:cs="Arial"/>
        </w:rPr>
        <w:t xml:space="preserve"> concerns s/he receives with the Headteacher as soon as possible and in any event within 24 hours of becoming aware of it. The Headteacher will</w:t>
      </w:r>
      <w:r w:rsidR="008D14D1">
        <w:rPr>
          <w:rFonts w:ascii="Arial" w:hAnsi="Arial" w:cs="Arial"/>
        </w:rPr>
        <w:t>,</w:t>
      </w:r>
      <w:r w:rsidRPr="00CA3FB0">
        <w:rPr>
          <w:rFonts w:ascii="Arial" w:hAnsi="Arial" w:cs="Arial"/>
        </w:rPr>
        <w:t xml:space="preserve"> in the first instance</w:t>
      </w:r>
      <w:r w:rsidR="008D14D1">
        <w:rPr>
          <w:rFonts w:ascii="Arial" w:hAnsi="Arial" w:cs="Arial"/>
        </w:rPr>
        <w:t>,</w:t>
      </w:r>
      <w:r w:rsidRPr="00CA3FB0">
        <w:rPr>
          <w:rFonts w:ascii="Arial" w:hAnsi="Arial" w:cs="Arial"/>
        </w:rPr>
        <w:t xml:space="preserve"> satisfy him/herself that it is a </w:t>
      </w:r>
      <w:proofErr w:type="gramStart"/>
      <w:r w:rsidRPr="00CA3FB0">
        <w:rPr>
          <w:rFonts w:ascii="Arial" w:hAnsi="Arial" w:cs="Arial"/>
        </w:rPr>
        <w:t>low</w:t>
      </w:r>
      <w:r w:rsidR="0078157F">
        <w:rPr>
          <w:rFonts w:ascii="Arial" w:hAnsi="Arial" w:cs="Arial"/>
        </w:rPr>
        <w:t xml:space="preserve"> </w:t>
      </w:r>
      <w:r w:rsidRPr="00CA3FB0">
        <w:rPr>
          <w:rFonts w:ascii="Arial" w:hAnsi="Arial" w:cs="Arial"/>
        </w:rPr>
        <w:t>level</w:t>
      </w:r>
      <w:proofErr w:type="gramEnd"/>
      <w:r w:rsidRPr="00CA3FB0">
        <w:rPr>
          <w:rFonts w:ascii="Arial" w:hAnsi="Arial" w:cs="Arial"/>
        </w:rPr>
        <w:t xml:space="preserve"> concern and should not be reclassified as an </w:t>
      </w:r>
      <w:r w:rsidRPr="00CA3FB0">
        <w:rPr>
          <w:rFonts w:ascii="Arial" w:hAnsi="Arial" w:cs="Arial"/>
          <w:i/>
        </w:rPr>
        <w:t>allegation</w:t>
      </w:r>
      <w:r w:rsidRPr="00CA3FB0">
        <w:rPr>
          <w:rFonts w:ascii="Arial" w:hAnsi="Arial" w:cs="Arial"/>
        </w:rPr>
        <w:t xml:space="preserve"> and dealt with under the appropriate procedure </w:t>
      </w:r>
      <w:r w:rsidR="005066A7" w:rsidRPr="00CA3FB0">
        <w:rPr>
          <w:rFonts w:ascii="Arial" w:hAnsi="Arial" w:cs="Arial"/>
        </w:rPr>
        <w:t>(outlined later in this document)</w:t>
      </w:r>
      <w:r w:rsidRPr="00CA3FB0">
        <w:rPr>
          <w:rFonts w:ascii="Arial" w:hAnsi="Arial" w:cs="Arial"/>
        </w:rPr>
        <w:t xml:space="preserve">. The circumstances in which a </w:t>
      </w:r>
      <w:proofErr w:type="gramStart"/>
      <w:r w:rsidRPr="00CA3FB0">
        <w:rPr>
          <w:rFonts w:ascii="Arial" w:hAnsi="Arial" w:cs="Arial"/>
        </w:rPr>
        <w:t>low</w:t>
      </w:r>
      <w:r w:rsidR="0078157F">
        <w:rPr>
          <w:rFonts w:ascii="Arial" w:hAnsi="Arial" w:cs="Arial"/>
        </w:rPr>
        <w:t xml:space="preserve"> </w:t>
      </w:r>
      <w:r w:rsidRPr="00CA3FB0">
        <w:rPr>
          <w:rFonts w:ascii="Arial" w:hAnsi="Arial" w:cs="Arial"/>
        </w:rPr>
        <w:t>level</w:t>
      </w:r>
      <w:proofErr w:type="gramEnd"/>
      <w:r w:rsidRPr="00CA3FB0">
        <w:rPr>
          <w:rFonts w:ascii="Arial" w:hAnsi="Arial" w:cs="Arial"/>
        </w:rPr>
        <w:t xml:space="preserve"> concern might be reclassified</w:t>
      </w:r>
      <w:r w:rsidR="002666C9">
        <w:rPr>
          <w:rFonts w:ascii="Arial" w:hAnsi="Arial" w:cs="Arial"/>
        </w:rPr>
        <w:t xml:space="preserve"> as an allegation</w:t>
      </w:r>
      <w:r w:rsidRPr="00CA3FB0">
        <w:rPr>
          <w:rFonts w:ascii="Arial" w:hAnsi="Arial" w:cs="Arial"/>
        </w:rPr>
        <w:t xml:space="preserve"> are where:</w:t>
      </w:r>
    </w:p>
    <w:p w14:paraId="66B0A518" w14:textId="1CB018E3" w:rsidR="009606FB" w:rsidRPr="00CA3FB0" w:rsidRDefault="009606FB" w:rsidP="009606FB">
      <w:pPr>
        <w:pStyle w:val="NoSpacing"/>
        <w:rPr>
          <w:rFonts w:ascii="Arial" w:hAnsi="Arial" w:cs="Arial"/>
        </w:rPr>
      </w:pPr>
      <w:r w:rsidRPr="00CA3FB0">
        <w:rPr>
          <w:rFonts w:ascii="Arial" w:hAnsi="Arial" w:cs="Arial"/>
        </w:rPr>
        <w:t xml:space="preserve"> </w:t>
      </w:r>
      <w:r w:rsidR="00F5750C">
        <w:rPr>
          <w:rFonts w:ascii="Arial" w:hAnsi="Arial" w:cs="Arial"/>
        </w:rPr>
        <w:tab/>
      </w:r>
      <w:r w:rsidRPr="00CA3FB0">
        <w:rPr>
          <w:rFonts w:ascii="Arial" w:hAnsi="Arial" w:cs="Arial"/>
        </w:rPr>
        <w:t>a) the threshold is met for an allegation</w:t>
      </w:r>
      <w:r w:rsidR="00AD6CE9">
        <w:rPr>
          <w:rFonts w:ascii="Arial" w:hAnsi="Arial" w:cs="Arial"/>
        </w:rPr>
        <w:t xml:space="preserve"> (see below)</w:t>
      </w:r>
      <w:r w:rsidR="00704739">
        <w:rPr>
          <w:rFonts w:ascii="Arial" w:hAnsi="Arial" w:cs="Arial"/>
        </w:rPr>
        <w:t>;</w:t>
      </w:r>
    </w:p>
    <w:p w14:paraId="21BA7039" w14:textId="75143966" w:rsidR="009606FB" w:rsidRPr="00CA3FB0" w:rsidRDefault="009606FB" w:rsidP="00C470F2">
      <w:pPr>
        <w:pStyle w:val="NoSpacing"/>
        <w:ind w:left="720"/>
        <w:rPr>
          <w:rFonts w:ascii="Arial" w:hAnsi="Arial" w:cs="Arial"/>
        </w:rPr>
      </w:pPr>
      <w:r w:rsidRPr="00CA3FB0">
        <w:rPr>
          <w:rFonts w:ascii="Arial" w:hAnsi="Arial" w:cs="Arial"/>
        </w:rPr>
        <w:t xml:space="preserve">b) there is a pattern of </w:t>
      </w:r>
      <w:proofErr w:type="gramStart"/>
      <w:r w:rsidRPr="00CA3FB0">
        <w:rPr>
          <w:rFonts w:ascii="Arial" w:hAnsi="Arial" w:cs="Arial"/>
        </w:rPr>
        <w:t>low</w:t>
      </w:r>
      <w:r w:rsidR="00E57333">
        <w:rPr>
          <w:rFonts w:ascii="Arial" w:hAnsi="Arial" w:cs="Arial"/>
        </w:rPr>
        <w:t xml:space="preserve"> </w:t>
      </w:r>
      <w:r w:rsidRPr="00CA3FB0">
        <w:rPr>
          <w:rFonts w:ascii="Arial" w:hAnsi="Arial" w:cs="Arial"/>
        </w:rPr>
        <w:t>level</w:t>
      </w:r>
      <w:proofErr w:type="gramEnd"/>
      <w:r w:rsidRPr="00CA3FB0">
        <w:rPr>
          <w:rFonts w:ascii="Arial" w:hAnsi="Arial" w:cs="Arial"/>
        </w:rPr>
        <w:t xml:space="preserve"> concerns which collectively amount to an allegation</w:t>
      </w:r>
      <w:r w:rsidR="00704739">
        <w:rPr>
          <w:rFonts w:ascii="Arial" w:hAnsi="Arial" w:cs="Arial"/>
        </w:rPr>
        <w:t>;</w:t>
      </w:r>
      <w:r w:rsidRPr="00CA3FB0">
        <w:rPr>
          <w:rFonts w:ascii="Arial" w:hAnsi="Arial" w:cs="Arial"/>
        </w:rPr>
        <w:t xml:space="preserve"> or </w:t>
      </w:r>
    </w:p>
    <w:p w14:paraId="087000C5" w14:textId="0515F3E8" w:rsidR="009606FB" w:rsidRPr="00CA3FB0" w:rsidRDefault="009606FB" w:rsidP="00C470F2">
      <w:pPr>
        <w:pStyle w:val="NoSpacing"/>
        <w:ind w:firstLine="720"/>
        <w:rPr>
          <w:rFonts w:ascii="Arial" w:hAnsi="Arial" w:cs="Arial"/>
        </w:rPr>
      </w:pPr>
      <w:r w:rsidRPr="00CA3FB0">
        <w:rPr>
          <w:rFonts w:ascii="Arial" w:hAnsi="Arial" w:cs="Arial"/>
        </w:rPr>
        <w:t>c) there is other information which</w:t>
      </w:r>
      <w:r w:rsidR="007E0336">
        <w:rPr>
          <w:rFonts w:ascii="Arial" w:hAnsi="Arial" w:cs="Arial"/>
        </w:rPr>
        <w:t>,</w:t>
      </w:r>
      <w:r w:rsidRPr="00CA3FB0">
        <w:rPr>
          <w:rFonts w:ascii="Arial" w:hAnsi="Arial" w:cs="Arial"/>
        </w:rPr>
        <w:t xml:space="preserve"> when </w:t>
      </w:r>
      <w:proofErr w:type="gramStart"/>
      <w:r w:rsidRPr="00CA3FB0">
        <w:rPr>
          <w:rFonts w:ascii="Arial" w:hAnsi="Arial" w:cs="Arial"/>
        </w:rPr>
        <w:t>taken into account</w:t>
      </w:r>
      <w:proofErr w:type="gramEnd"/>
      <w:r w:rsidR="007E0336">
        <w:rPr>
          <w:rFonts w:ascii="Arial" w:hAnsi="Arial" w:cs="Arial"/>
        </w:rPr>
        <w:t>,</w:t>
      </w:r>
      <w:r w:rsidRPr="00CA3FB0">
        <w:rPr>
          <w:rFonts w:ascii="Arial" w:hAnsi="Arial" w:cs="Arial"/>
        </w:rPr>
        <w:t xml:space="preserve"> leads to an allegation. </w:t>
      </w:r>
    </w:p>
    <w:p w14:paraId="4BDA32AC" w14:textId="77777777" w:rsidR="009606FB" w:rsidRPr="00CA3FB0" w:rsidRDefault="009606FB" w:rsidP="009606FB">
      <w:pPr>
        <w:pStyle w:val="NoSpacing"/>
        <w:rPr>
          <w:rFonts w:ascii="Arial" w:hAnsi="Arial" w:cs="Arial"/>
        </w:rPr>
      </w:pPr>
    </w:p>
    <w:p w14:paraId="0CD6D7AA" w14:textId="3F8093CC" w:rsidR="009606FB" w:rsidRPr="00CA3FB0" w:rsidRDefault="009606FB" w:rsidP="00C470F2">
      <w:pPr>
        <w:pStyle w:val="NoSpacing"/>
        <w:ind w:left="720"/>
        <w:rPr>
          <w:rFonts w:ascii="Arial" w:hAnsi="Arial" w:cs="Arial"/>
        </w:rPr>
      </w:pPr>
      <w:r w:rsidRPr="00CA3FB0">
        <w:rPr>
          <w:rFonts w:ascii="Arial" w:hAnsi="Arial" w:cs="Arial"/>
        </w:rPr>
        <w:t xml:space="preserve">Where the Headteacher is in any doubt whatsoever, advice will be sought from the Designated Officer, if </w:t>
      </w:r>
      <w:proofErr w:type="gramStart"/>
      <w:r w:rsidRPr="00CA3FB0">
        <w:rPr>
          <w:rFonts w:ascii="Arial" w:hAnsi="Arial" w:cs="Arial"/>
        </w:rPr>
        <w:t>necessary</w:t>
      </w:r>
      <w:proofErr w:type="gramEnd"/>
      <w:r w:rsidRPr="00CA3FB0">
        <w:rPr>
          <w:rFonts w:ascii="Arial" w:hAnsi="Arial" w:cs="Arial"/>
        </w:rPr>
        <w:t xml:space="preserve"> on a no-names basis.</w:t>
      </w:r>
    </w:p>
    <w:p w14:paraId="291C4CCE" w14:textId="77777777" w:rsidR="009606FB" w:rsidRPr="00CA3FB0" w:rsidRDefault="009606FB" w:rsidP="009606FB">
      <w:pPr>
        <w:pStyle w:val="NoSpacing"/>
        <w:rPr>
          <w:rFonts w:ascii="Arial" w:hAnsi="Arial" w:cs="Arial"/>
        </w:rPr>
      </w:pPr>
    </w:p>
    <w:p w14:paraId="3DBB4F95" w14:textId="32804A1B" w:rsidR="009606FB" w:rsidRPr="00CA3FB0" w:rsidRDefault="009606FB" w:rsidP="00C470F2">
      <w:pPr>
        <w:pStyle w:val="NoSpacing"/>
        <w:ind w:left="720"/>
        <w:rPr>
          <w:rFonts w:ascii="Arial" w:hAnsi="Arial" w:cs="Arial"/>
        </w:rPr>
      </w:pPr>
      <w:r w:rsidRPr="00CA3FB0">
        <w:rPr>
          <w:rFonts w:ascii="Arial" w:hAnsi="Arial" w:cs="Arial"/>
        </w:rPr>
        <w:t>Having established that the concern is low</w:t>
      </w:r>
      <w:r w:rsidR="0078157F">
        <w:rPr>
          <w:rFonts w:ascii="Arial" w:hAnsi="Arial" w:cs="Arial"/>
        </w:rPr>
        <w:t xml:space="preserve"> </w:t>
      </w:r>
      <w:r w:rsidRPr="00CA3FB0">
        <w:rPr>
          <w:rFonts w:ascii="Arial" w:hAnsi="Arial" w:cs="Arial"/>
        </w:rPr>
        <w:t xml:space="preserve">level, the DSL or Headteacher as appropriate will discuss it with the individual who has raised it and will take any other steps to investigate it as necessary. Most </w:t>
      </w:r>
      <w:proofErr w:type="gramStart"/>
      <w:r w:rsidRPr="00CA3FB0">
        <w:rPr>
          <w:rFonts w:ascii="Arial" w:hAnsi="Arial" w:cs="Arial"/>
        </w:rPr>
        <w:t>low</w:t>
      </w:r>
      <w:r w:rsidR="00E57333">
        <w:rPr>
          <w:rFonts w:ascii="Arial" w:hAnsi="Arial" w:cs="Arial"/>
        </w:rPr>
        <w:t xml:space="preserve"> </w:t>
      </w:r>
      <w:r w:rsidRPr="00CA3FB0">
        <w:rPr>
          <w:rFonts w:ascii="Arial" w:hAnsi="Arial" w:cs="Arial"/>
        </w:rPr>
        <w:t>level</w:t>
      </w:r>
      <w:proofErr w:type="gramEnd"/>
      <w:r w:rsidRPr="00CA3FB0">
        <w:rPr>
          <w:rFonts w:ascii="Arial" w:hAnsi="Arial" w:cs="Arial"/>
        </w:rPr>
        <w:t xml:space="preserve"> concerns by their very nature are likely to be minor and will be dealt with by means of management guidance, training</w:t>
      </w:r>
      <w:r w:rsidR="00375DD6">
        <w:rPr>
          <w:rFonts w:ascii="Arial" w:hAnsi="Arial" w:cs="Arial"/>
        </w:rPr>
        <w:t>,</w:t>
      </w:r>
      <w:r w:rsidRPr="00CA3FB0">
        <w:rPr>
          <w:rFonts w:ascii="Arial" w:hAnsi="Arial" w:cs="Arial"/>
        </w:rPr>
        <w:t xml:space="preserve"> etc. </w:t>
      </w:r>
      <w:r w:rsidR="00744EF3">
        <w:rPr>
          <w:rFonts w:ascii="Arial" w:hAnsi="Arial" w:cs="Arial"/>
        </w:rPr>
        <w:t xml:space="preserve">The person to which the </w:t>
      </w:r>
      <w:proofErr w:type="gramStart"/>
      <w:r w:rsidR="009945F4">
        <w:rPr>
          <w:rFonts w:ascii="Arial" w:hAnsi="Arial" w:cs="Arial"/>
        </w:rPr>
        <w:t>l</w:t>
      </w:r>
      <w:r w:rsidR="00744EF3">
        <w:rPr>
          <w:rFonts w:ascii="Arial" w:hAnsi="Arial" w:cs="Arial"/>
        </w:rPr>
        <w:t>ow</w:t>
      </w:r>
      <w:r w:rsidR="00AF3053">
        <w:rPr>
          <w:rFonts w:ascii="Arial" w:hAnsi="Arial" w:cs="Arial"/>
        </w:rPr>
        <w:t xml:space="preserve"> </w:t>
      </w:r>
      <w:r w:rsidR="009945F4">
        <w:rPr>
          <w:rFonts w:ascii="Arial" w:hAnsi="Arial" w:cs="Arial"/>
        </w:rPr>
        <w:t>l</w:t>
      </w:r>
      <w:r w:rsidR="00AF3053">
        <w:rPr>
          <w:rFonts w:ascii="Arial" w:hAnsi="Arial" w:cs="Arial"/>
        </w:rPr>
        <w:t>evel</w:t>
      </w:r>
      <w:proofErr w:type="gramEnd"/>
      <w:r w:rsidR="00AF3053">
        <w:rPr>
          <w:rFonts w:ascii="Arial" w:hAnsi="Arial" w:cs="Arial"/>
        </w:rPr>
        <w:t xml:space="preserve"> </w:t>
      </w:r>
      <w:r w:rsidR="009945F4">
        <w:rPr>
          <w:rFonts w:ascii="Arial" w:hAnsi="Arial" w:cs="Arial"/>
        </w:rPr>
        <w:t>c</w:t>
      </w:r>
      <w:r w:rsidR="00AF3053">
        <w:rPr>
          <w:rFonts w:ascii="Arial" w:hAnsi="Arial" w:cs="Arial"/>
        </w:rPr>
        <w:t>oncern relates should be informed of any concern raised about them once all risk has been identified and assessed.</w:t>
      </w:r>
    </w:p>
    <w:p w14:paraId="55E8CB50" w14:textId="77777777" w:rsidR="009606FB" w:rsidRPr="00CA3FB0" w:rsidRDefault="009606FB" w:rsidP="009606FB">
      <w:pPr>
        <w:pStyle w:val="NoSpacing"/>
        <w:rPr>
          <w:rFonts w:ascii="Arial" w:hAnsi="Arial" w:cs="Arial"/>
          <w:i/>
        </w:rPr>
      </w:pPr>
    </w:p>
    <w:p w14:paraId="5ECCA124" w14:textId="77777777" w:rsidR="009606FB" w:rsidRPr="00C470F2" w:rsidRDefault="009606FB" w:rsidP="00C470F2">
      <w:pPr>
        <w:pStyle w:val="Heading2"/>
        <w:rPr>
          <w:u w:val="single"/>
        </w:rPr>
      </w:pPr>
      <w:bookmarkStart w:id="729" w:name="_Toc15044923"/>
      <w:r w:rsidRPr="00C470F2">
        <w:rPr>
          <w:u w:val="single"/>
        </w:rPr>
        <w:t>What records will be kept?</w:t>
      </w:r>
      <w:bookmarkEnd w:id="729"/>
    </w:p>
    <w:p w14:paraId="6B4EBD30" w14:textId="049D68C0" w:rsidR="009606FB" w:rsidRPr="00CA3FB0" w:rsidRDefault="009606FB" w:rsidP="00C470F2">
      <w:pPr>
        <w:pStyle w:val="NoSpacing"/>
        <w:ind w:left="720"/>
        <w:rPr>
          <w:rFonts w:ascii="Arial" w:hAnsi="Arial" w:cs="Arial"/>
        </w:rPr>
      </w:pPr>
      <w:r w:rsidRPr="00CA3FB0">
        <w:rPr>
          <w:rFonts w:ascii="Arial" w:hAnsi="Arial" w:cs="Arial"/>
        </w:rPr>
        <w:t>Where a low</w:t>
      </w:r>
      <w:r w:rsidR="00E57333">
        <w:rPr>
          <w:rFonts w:ascii="Arial" w:hAnsi="Arial" w:cs="Arial"/>
        </w:rPr>
        <w:t xml:space="preserve"> </w:t>
      </w:r>
      <w:r w:rsidRPr="00CA3FB0">
        <w:rPr>
          <w:rFonts w:ascii="Arial" w:hAnsi="Arial" w:cs="Arial"/>
        </w:rPr>
        <w:t xml:space="preserve">level concern has been communicated, </w:t>
      </w:r>
      <w:r w:rsidR="00AF3053">
        <w:rPr>
          <w:rFonts w:ascii="Arial" w:hAnsi="Arial" w:cs="Arial"/>
        </w:rPr>
        <w:t>or a self</w:t>
      </w:r>
      <w:r w:rsidR="00EC63A1">
        <w:rPr>
          <w:rFonts w:ascii="Arial" w:hAnsi="Arial" w:cs="Arial"/>
        </w:rPr>
        <w:t>-</w:t>
      </w:r>
      <w:r w:rsidR="00AF3053">
        <w:rPr>
          <w:rFonts w:ascii="Arial" w:hAnsi="Arial" w:cs="Arial"/>
        </w:rPr>
        <w:t xml:space="preserve">report raised by an individual about themselves, </w:t>
      </w:r>
      <w:r w:rsidRPr="00CA3FB0">
        <w:rPr>
          <w:rFonts w:ascii="Arial" w:hAnsi="Arial" w:cs="Arial"/>
        </w:rPr>
        <w:t>a confidential record will be kept in a central file which logs all low</w:t>
      </w:r>
      <w:r w:rsidR="00E57333">
        <w:rPr>
          <w:rFonts w:ascii="Arial" w:hAnsi="Arial" w:cs="Arial"/>
        </w:rPr>
        <w:t xml:space="preserve"> </w:t>
      </w:r>
      <w:r w:rsidRPr="00CA3FB0">
        <w:rPr>
          <w:rFonts w:ascii="Arial" w:hAnsi="Arial" w:cs="Arial"/>
        </w:rPr>
        <w:t>level concerns</w:t>
      </w:r>
      <w:r w:rsidR="00744EF3">
        <w:rPr>
          <w:rFonts w:ascii="Arial" w:hAnsi="Arial" w:cs="Arial"/>
        </w:rPr>
        <w:t xml:space="preserve"> </w:t>
      </w:r>
      <w:r w:rsidR="00744EF3" w:rsidRPr="00AF3053">
        <w:rPr>
          <w:rFonts w:ascii="Arial" w:hAnsi="Arial" w:cs="Arial"/>
        </w:rPr>
        <w:t>and will be retained</w:t>
      </w:r>
      <w:r w:rsidR="00AD6CE9" w:rsidRPr="00AF3053">
        <w:rPr>
          <w:rFonts w:ascii="Arial" w:hAnsi="Arial" w:cs="Arial"/>
        </w:rPr>
        <w:t xml:space="preserve"> </w:t>
      </w:r>
      <w:r w:rsidR="00744EF3" w:rsidRPr="00AF3053">
        <w:rPr>
          <w:rFonts w:ascii="Arial" w:hAnsi="Arial" w:cs="Arial"/>
        </w:rPr>
        <w:t xml:space="preserve">until the staff member </w:t>
      </w:r>
      <w:r w:rsidR="00744EF3" w:rsidRPr="00171B3B">
        <w:rPr>
          <w:rFonts w:ascii="Arial" w:hAnsi="Arial" w:cs="Arial"/>
        </w:rPr>
        <w:t>reaches normal pension age or 10 years after if longer</w:t>
      </w:r>
      <w:r w:rsidRPr="00AF3053">
        <w:rPr>
          <w:rFonts w:ascii="Arial" w:hAnsi="Arial" w:cs="Arial"/>
        </w:rPr>
        <w:t>.</w:t>
      </w:r>
      <w:r w:rsidRPr="00CA3FB0">
        <w:rPr>
          <w:rFonts w:ascii="Arial" w:hAnsi="Arial" w:cs="Arial"/>
        </w:rPr>
        <w:t xml:space="preserve"> This is necessary to enable any patterns to be identified. However, no record will be made of the concern on the individual's personnel file (and no mention made in job references) unless either: </w:t>
      </w:r>
    </w:p>
    <w:p w14:paraId="46BCD5D8" w14:textId="4C21B965" w:rsidR="009606FB" w:rsidRPr="00CA3FB0" w:rsidRDefault="009606FB" w:rsidP="00C470F2">
      <w:pPr>
        <w:pStyle w:val="NoSpacing"/>
        <w:ind w:firstLine="720"/>
        <w:rPr>
          <w:rFonts w:ascii="Arial" w:hAnsi="Arial" w:cs="Arial"/>
        </w:rPr>
      </w:pPr>
      <w:r w:rsidRPr="00CA3FB0">
        <w:rPr>
          <w:rFonts w:ascii="Arial" w:hAnsi="Arial" w:cs="Arial"/>
        </w:rPr>
        <w:t xml:space="preserve">a) the concern (or group of concerns) has been reclassified as an allegation as above; or </w:t>
      </w:r>
    </w:p>
    <w:p w14:paraId="55649F9A" w14:textId="3512476B" w:rsidR="009606FB" w:rsidRDefault="009606FB" w:rsidP="00C470F2">
      <w:pPr>
        <w:pStyle w:val="NoSpacing"/>
        <w:ind w:left="720"/>
        <w:rPr>
          <w:rFonts w:ascii="Arial" w:hAnsi="Arial" w:cs="Arial"/>
        </w:rPr>
      </w:pPr>
      <w:r w:rsidRPr="00CA3FB0">
        <w:rPr>
          <w:rFonts w:ascii="Arial" w:hAnsi="Arial" w:cs="Arial"/>
        </w:rPr>
        <w:t>b) the concern (or group of concerns) is sufficiently serious to result in formal action under the school's grievance, capability or disciplinary procedure.</w:t>
      </w:r>
    </w:p>
    <w:p w14:paraId="1E983479" w14:textId="77777777" w:rsidR="007818CB" w:rsidRDefault="007818CB" w:rsidP="00C470F2">
      <w:pPr>
        <w:pStyle w:val="Heading1"/>
        <w:numPr>
          <w:ilvl w:val="0"/>
          <w:numId w:val="0"/>
        </w:numPr>
        <w:ind w:left="720"/>
      </w:pPr>
      <w:bookmarkStart w:id="730" w:name="_Toc523315291"/>
      <w:bookmarkStart w:id="731" w:name="_Toc523315474"/>
      <w:bookmarkStart w:id="732" w:name="_Toc523315706"/>
      <w:bookmarkStart w:id="733" w:name="_Toc523315906"/>
      <w:bookmarkStart w:id="734" w:name="_Toc523316104"/>
      <w:bookmarkStart w:id="735" w:name="_Toc523316304"/>
      <w:bookmarkStart w:id="736" w:name="_Toc523316785"/>
      <w:bookmarkStart w:id="737" w:name="_Toc523316985"/>
      <w:bookmarkStart w:id="738" w:name="_Toc523317185"/>
      <w:bookmarkStart w:id="739" w:name="_Toc523317385"/>
      <w:bookmarkStart w:id="740" w:name="_Toc523315292"/>
      <w:bookmarkStart w:id="741" w:name="_Toc523315475"/>
      <w:bookmarkStart w:id="742" w:name="_Toc523315707"/>
      <w:bookmarkStart w:id="743" w:name="_Toc523315907"/>
      <w:bookmarkStart w:id="744" w:name="_Toc523316105"/>
      <w:bookmarkStart w:id="745" w:name="_Toc523316305"/>
      <w:bookmarkStart w:id="746" w:name="_Toc523316786"/>
      <w:bookmarkStart w:id="747" w:name="_Toc523316986"/>
      <w:bookmarkStart w:id="748" w:name="_Toc523317186"/>
      <w:bookmarkStart w:id="749" w:name="_Toc523317386"/>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14:paraId="379FF987" w14:textId="4443C648" w:rsidR="00FA047A" w:rsidRDefault="0033290C" w:rsidP="00C470F2">
      <w:pPr>
        <w:pStyle w:val="Heading1"/>
      </w:pPr>
      <w:bookmarkStart w:id="750" w:name="_Toc15044924"/>
      <w:r w:rsidRPr="00CA3FB0">
        <w:t>Allegations of abuse made against teachers and other staff</w:t>
      </w:r>
      <w:bookmarkEnd w:id="750"/>
    </w:p>
    <w:p w14:paraId="771A9A3C" w14:textId="77777777" w:rsidR="008C1E93" w:rsidRPr="008C1E93" w:rsidRDefault="008C1E93" w:rsidP="008C1E93">
      <w:pPr>
        <w:pStyle w:val="NoSpacing"/>
      </w:pPr>
    </w:p>
    <w:p w14:paraId="6E1EAED2" w14:textId="2E2083C0" w:rsidR="0033290C" w:rsidRPr="00CA3FB0" w:rsidRDefault="00BD0624" w:rsidP="00C470F2">
      <w:pPr>
        <w:pStyle w:val="NoSpacing"/>
        <w:ind w:left="720"/>
        <w:rPr>
          <w:rFonts w:ascii="Arial" w:hAnsi="Arial" w:cs="Arial"/>
        </w:rPr>
      </w:pPr>
      <w:r w:rsidRPr="00CA3FB0">
        <w:rPr>
          <w:rFonts w:ascii="Arial" w:hAnsi="Arial" w:cs="Arial"/>
        </w:rPr>
        <w:t xml:space="preserve">The purpose of this section of the policy is to outline how allegations against adults will be handled. </w:t>
      </w:r>
      <w:r w:rsidR="00D04C54" w:rsidRPr="00CA3FB0">
        <w:rPr>
          <w:rFonts w:ascii="Arial" w:hAnsi="Arial" w:cs="Arial"/>
        </w:rPr>
        <w:t>Allegations</w:t>
      </w:r>
      <w:r w:rsidR="00C55D36" w:rsidRPr="00CA3FB0">
        <w:rPr>
          <w:rFonts w:ascii="Arial" w:hAnsi="Arial" w:cs="Arial"/>
        </w:rPr>
        <w:t xml:space="preserve"> will always be dealt with</w:t>
      </w:r>
      <w:r w:rsidR="007818CB">
        <w:rPr>
          <w:rFonts w:ascii="Arial" w:hAnsi="Arial" w:cs="Arial"/>
        </w:rPr>
        <w:t xml:space="preserve"> in</w:t>
      </w:r>
      <w:r w:rsidR="00C55D36" w:rsidRPr="00CA3FB0">
        <w:rPr>
          <w:rFonts w:ascii="Arial" w:hAnsi="Arial" w:cs="Arial"/>
        </w:rPr>
        <w:t xml:space="preserve"> accordance with statutory guidance provided in </w:t>
      </w:r>
      <w:r w:rsidR="0097406E">
        <w:rPr>
          <w:rFonts w:ascii="Arial" w:hAnsi="Arial" w:cs="Arial"/>
        </w:rPr>
        <w:t>KCSIE</w:t>
      </w:r>
      <w:r w:rsidR="00C55D36" w:rsidRPr="00CA3FB0">
        <w:rPr>
          <w:rFonts w:ascii="Arial" w:hAnsi="Arial" w:cs="Arial"/>
        </w:rPr>
        <w:t xml:space="preserve">. </w:t>
      </w:r>
    </w:p>
    <w:p w14:paraId="01C5644C" w14:textId="3520A85C" w:rsidR="00BD0624" w:rsidRPr="00CA3FB0" w:rsidRDefault="00BD0624" w:rsidP="00FA047A">
      <w:pPr>
        <w:pStyle w:val="NoSpacing"/>
        <w:rPr>
          <w:rFonts w:ascii="Arial" w:hAnsi="Arial" w:cs="Arial"/>
        </w:rPr>
      </w:pPr>
    </w:p>
    <w:p w14:paraId="336ABB1E" w14:textId="77777777" w:rsidR="00D14DE3" w:rsidRPr="00C470F2" w:rsidRDefault="00D14DE3" w:rsidP="00C470F2">
      <w:pPr>
        <w:pStyle w:val="Heading2"/>
        <w:rPr>
          <w:u w:val="single"/>
        </w:rPr>
      </w:pPr>
      <w:bookmarkStart w:id="751" w:name="_Toc15044925"/>
      <w:r w:rsidRPr="00C470F2">
        <w:rPr>
          <w:u w:val="single"/>
        </w:rPr>
        <w:t>What is an allegation?</w:t>
      </w:r>
      <w:bookmarkEnd w:id="751"/>
    </w:p>
    <w:p w14:paraId="24BA4558" w14:textId="678F244D" w:rsidR="002309DF" w:rsidRPr="00CA3FB0" w:rsidRDefault="002309DF" w:rsidP="00C470F2">
      <w:pPr>
        <w:pStyle w:val="NoSpacing"/>
        <w:ind w:left="720"/>
        <w:rPr>
          <w:rFonts w:ascii="Arial" w:hAnsi="Arial" w:cs="Arial"/>
        </w:rPr>
      </w:pPr>
      <w:r w:rsidRPr="00CA3FB0">
        <w:rPr>
          <w:rFonts w:ascii="Arial" w:hAnsi="Arial" w:cs="Arial"/>
        </w:rPr>
        <w:t xml:space="preserve">Allegations represent situations </w:t>
      </w:r>
      <w:r w:rsidR="00BD0624" w:rsidRPr="00CA3FB0">
        <w:rPr>
          <w:rFonts w:ascii="Arial" w:hAnsi="Arial" w:cs="Arial"/>
        </w:rPr>
        <w:t>that might indicate a p</w:t>
      </w:r>
      <w:r w:rsidRPr="00CA3FB0">
        <w:rPr>
          <w:rFonts w:ascii="Arial" w:hAnsi="Arial" w:cs="Arial"/>
        </w:rPr>
        <w:t>erson would pose a risk of harm</w:t>
      </w:r>
      <w:r w:rsidR="002666C9">
        <w:rPr>
          <w:rFonts w:ascii="Arial" w:hAnsi="Arial" w:cs="Arial"/>
        </w:rPr>
        <w:t xml:space="preserve"> to children</w:t>
      </w:r>
      <w:r w:rsidR="00BD0624" w:rsidRPr="00CA3FB0">
        <w:rPr>
          <w:rFonts w:ascii="Arial" w:hAnsi="Arial" w:cs="Arial"/>
        </w:rPr>
        <w:t xml:space="preserve"> if they continue to work in regular or close contact with children in their present position, or in any capacity. </w:t>
      </w:r>
      <w:r w:rsidRPr="00CA3FB0">
        <w:rPr>
          <w:rFonts w:ascii="Arial" w:hAnsi="Arial" w:cs="Arial"/>
        </w:rPr>
        <w:t xml:space="preserve">This policy applies to all adults in the school if it </w:t>
      </w:r>
      <w:r w:rsidR="00DA397B">
        <w:rPr>
          <w:rFonts w:ascii="Arial" w:hAnsi="Arial" w:cs="Arial"/>
        </w:rPr>
        <w:t xml:space="preserve">is </w:t>
      </w:r>
      <w:r w:rsidRPr="00CA3FB0">
        <w:rPr>
          <w:rFonts w:ascii="Arial" w:hAnsi="Arial" w:cs="Arial"/>
        </w:rPr>
        <w:t>alleged that they have:</w:t>
      </w:r>
    </w:p>
    <w:p w14:paraId="2E171C66" w14:textId="63E6213F" w:rsidR="00F5750C" w:rsidRPr="00CA3FB0" w:rsidRDefault="00BD0624" w:rsidP="00C470F2">
      <w:pPr>
        <w:pStyle w:val="NoSpacing"/>
        <w:numPr>
          <w:ilvl w:val="0"/>
          <w:numId w:val="10"/>
        </w:numPr>
        <w:ind w:left="1077" w:hanging="357"/>
        <w:rPr>
          <w:rFonts w:ascii="Arial" w:hAnsi="Arial" w:cs="Arial"/>
        </w:rPr>
      </w:pPr>
      <w:r w:rsidRPr="00CA3FB0">
        <w:rPr>
          <w:rFonts w:ascii="Arial" w:hAnsi="Arial" w:cs="Arial"/>
        </w:rPr>
        <w:t>behaved in a way that has harmed a child</w:t>
      </w:r>
      <w:r w:rsidR="002309DF" w:rsidRPr="00CA3FB0">
        <w:rPr>
          <w:rFonts w:ascii="Arial" w:hAnsi="Arial" w:cs="Arial"/>
        </w:rPr>
        <w:t>, or may have harmed a child;</w:t>
      </w:r>
    </w:p>
    <w:p w14:paraId="1F1B1A9F" w14:textId="0E964F5F" w:rsidR="00F5750C" w:rsidRPr="00F5750C" w:rsidRDefault="00BD0624" w:rsidP="00C470F2">
      <w:pPr>
        <w:pStyle w:val="NoSpacing"/>
        <w:numPr>
          <w:ilvl w:val="0"/>
          <w:numId w:val="10"/>
        </w:numPr>
        <w:ind w:left="1077" w:hanging="357"/>
        <w:rPr>
          <w:rFonts w:ascii="Arial" w:hAnsi="Arial" w:cs="Arial"/>
        </w:rPr>
      </w:pPr>
      <w:r w:rsidRPr="00F5750C">
        <w:rPr>
          <w:rFonts w:ascii="Arial" w:hAnsi="Arial" w:cs="Arial"/>
        </w:rPr>
        <w:t>possibly committed a criminal offence again</w:t>
      </w:r>
      <w:r w:rsidR="002309DF" w:rsidRPr="00F5750C">
        <w:rPr>
          <w:rFonts w:ascii="Arial" w:hAnsi="Arial" w:cs="Arial"/>
        </w:rPr>
        <w:t>st or related to a child; or</w:t>
      </w:r>
    </w:p>
    <w:p w14:paraId="01334B39" w14:textId="77777777" w:rsidR="002309DF" w:rsidRPr="00F5750C" w:rsidRDefault="00BD0624" w:rsidP="00C470F2">
      <w:pPr>
        <w:pStyle w:val="NoSpacing"/>
        <w:numPr>
          <w:ilvl w:val="0"/>
          <w:numId w:val="10"/>
        </w:numPr>
        <w:ind w:left="1077" w:hanging="357"/>
        <w:rPr>
          <w:rFonts w:ascii="Arial" w:hAnsi="Arial" w:cs="Arial"/>
        </w:rPr>
      </w:pPr>
      <w:r w:rsidRPr="00F5750C">
        <w:rPr>
          <w:rFonts w:ascii="Arial" w:hAnsi="Arial" w:cs="Arial"/>
        </w:rPr>
        <w:lastRenderedPageBreak/>
        <w:t xml:space="preserve">behaved towards a child or children in a way that indicates he or she may pose a risk of harm to children.  </w:t>
      </w:r>
    </w:p>
    <w:p w14:paraId="5DBA5803" w14:textId="0D990DDC" w:rsidR="00D14DE3" w:rsidRPr="00CA3FB0" w:rsidRDefault="00D14DE3" w:rsidP="00D14DE3">
      <w:pPr>
        <w:pStyle w:val="NoSpacing"/>
        <w:rPr>
          <w:rFonts w:ascii="Arial" w:hAnsi="Arial" w:cs="Arial"/>
        </w:rPr>
      </w:pPr>
    </w:p>
    <w:p w14:paraId="6E3DD262" w14:textId="5E6052DC" w:rsidR="004D4D9C" w:rsidRPr="00CA3FB0" w:rsidRDefault="00D14DE3" w:rsidP="0019451D">
      <w:pPr>
        <w:pStyle w:val="NoSpacing"/>
        <w:ind w:left="720"/>
        <w:rPr>
          <w:rFonts w:ascii="Arial" w:hAnsi="Arial" w:cs="Arial"/>
          <w:iCs/>
        </w:rPr>
      </w:pPr>
      <w:r w:rsidRPr="00CA3FB0">
        <w:rPr>
          <w:rFonts w:ascii="Arial" w:hAnsi="Arial" w:cs="Arial"/>
          <w:iCs/>
        </w:rPr>
        <w:t xml:space="preserve">An allegation may be triggered by one specific incident or by a pattern of behaviour by the adult, or </w:t>
      </w:r>
      <w:proofErr w:type="gramStart"/>
      <w:r w:rsidRPr="00CA3FB0">
        <w:rPr>
          <w:rFonts w:ascii="Arial" w:hAnsi="Arial" w:cs="Arial"/>
          <w:iCs/>
        </w:rPr>
        <w:t>low</w:t>
      </w:r>
      <w:r w:rsidR="00E57333">
        <w:rPr>
          <w:rFonts w:ascii="Arial" w:hAnsi="Arial" w:cs="Arial"/>
          <w:iCs/>
        </w:rPr>
        <w:t xml:space="preserve"> </w:t>
      </w:r>
      <w:r w:rsidRPr="00CA3FB0">
        <w:rPr>
          <w:rFonts w:ascii="Arial" w:hAnsi="Arial" w:cs="Arial"/>
          <w:iCs/>
        </w:rPr>
        <w:t>level</w:t>
      </w:r>
      <w:proofErr w:type="gramEnd"/>
      <w:r w:rsidRPr="00CA3FB0">
        <w:rPr>
          <w:rFonts w:ascii="Arial" w:hAnsi="Arial" w:cs="Arial"/>
          <w:iCs/>
        </w:rPr>
        <w:t xml:space="preserve"> concerns which when considered </w:t>
      </w:r>
      <w:r w:rsidRPr="00CA3FB0">
        <w:rPr>
          <w:rFonts w:ascii="Arial" w:hAnsi="Arial" w:cs="Arial"/>
          <w:i/>
          <w:iCs/>
        </w:rPr>
        <w:t>collectively</w:t>
      </w:r>
      <w:r w:rsidRPr="00CA3FB0">
        <w:rPr>
          <w:rFonts w:ascii="Arial" w:hAnsi="Arial" w:cs="Arial"/>
          <w:iCs/>
        </w:rPr>
        <w:t xml:space="preserve"> amount to an allegation.</w:t>
      </w:r>
    </w:p>
    <w:p w14:paraId="283CC7F7" w14:textId="423FBC8E" w:rsidR="00D14DE3" w:rsidRPr="00CA3FB0" w:rsidRDefault="00D14DE3" w:rsidP="00BD0624">
      <w:pPr>
        <w:pStyle w:val="NoSpacing"/>
        <w:rPr>
          <w:rFonts w:ascii="Arial" w:hAnsi="Arial" w:cs="Arial"/>
        </w:rPr>
      </w:pPr>
    </w:p>
    <w:p w14:paraId="009475AA" w14:textId="304172BF" w:rsidR="00890A31" w:rsidRPr="00C470F2" w:rsidRDefault="00890A31" w:rsidP="00C470F2">
      <w:pPr>
        <w:pStyle w:val="Heading2"/>
        <w:rPr>
          <w:u w:val="single"/>
        </w:rPr>
      </w:pPr>
      <w:bookmarkStart w:id="752" w:name="_Toc15044926"/>
      <w:r w:rsidRPr="00C470F2">
        <w:rPr>
          <w:u w:val="single"/>
        </w:rPr>
        <w:t>What should I do if I have an allegation?</w:t>
      </w:r>
      <w:bookmarkEnd w:id="752"/>
    </w:p>
    <w:p w14:paraId="59DBDE81" w14:textId="77777777" w:rsidR="00A6588D" w:rsidRPr="00A6588D" w:rsidRDefault="00A6588D" w:rsidP="00890A31">
      <w:pPr>
        <w:pStyle w:val="NoSpacing"/>
        <w:rPr>
          <w:rFonts w:ascii="Arial" w:hAnsi="Arial" w:cs="Arial"/>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84"/>
        <w:gridCol w:w="4666"/>
      </w:tblGrid>
      <w:tr w:rsidR="0011717B" w:rsidRPr="00CA3FB0" w14:paraId="0C6159A9" w14:textId="77777777" w:rsidTr="00FF59D7">
        <w:tc>
          <w:tcPr>
            <w:tcW w:w="4678" w:type="dxa"/>
            <w:shd w:val="clear" w:color="auto" w:fill="0070C0"/>
          </w:tcPr>
          <w:p w14:paraId="4E69B0B2" w14:textId="77777777" w:rsidR="00A6588D" w:rsidRPr="00A6588D" w:rsidRDefault="00A6588D" w:rsidP="00E2073F">
            <w:pPr>
              <w:pStyle w:val="NoSpacing"/>
              <w:jc w:val="left"/>
              <w:rPr>
                <w:rFonts w:ascii="Arial" w:hAnsi="Arial" w:cs="Arial"/>
                <w:color w:val="FFFFFF" w:themeColor="background1"/>
                <w:sz w:val="4"/>
                <w:szCs w:val="4"/>
              </w:rPr>
            </w:pPr>
          </w:p>
          <w:p w14:paraId="4CC11E95" w14:textId="77777777" w:rsidR="00AB479E" w:rsidRDefault="0011717B" w:rsidP="00E2073F">
            <w:pPr>
              <w:pStyle w:val="NoSpacing"/>
              <w:jc w:val="left"/>
              <w:rPr>
                <w:rFonts w:ascii="Arial" w:hAnsi="Arial" w:cs="Arial"/>
                <w:color w:val="FFFFFF" w:themeColor="background1"/>
              </w:rPr>
            </w:pPr>
            <w:r w:rsidRPr="00CA3FB0">
              <w:rPr>
                <w:rFonts w:ascii="Arial" w:hAnsi="Arial" w:cs="Arial"/>
                <w:color w:val="FFFFFF" w:themeColor="background1"/>
              </w:rPr>
              <w:t xml:space="preserve">Allegations about staff </w:t>
            </w:r>
            <w:r w:rsidR="000F509F">
              <w:rPr>
                <w:rFonts w:ascii="Arial" w:hAnsi="Arial" w:cs="Arial"/>
                <w:color w:val="FFFFFF" w:themeColor="background1"/>
              </w:rPr>
              <w:t xml:space="preserve">or volunteers </w:t>
            </w:r>
            <w:r w:rsidRPr="00CA3FB0">
              <w:rPr>
                <w:rFonts w:ascii="Arial" w:hAnsi="Arial" w:cs="Arial"/>
                <w:color w:val="FFFFFF" w:themeColor="background1"/>
              </w:rPr>
              <w:t xml:space="preserve">should be reported to the Headteacher immediately. </w:t>
            </w:r>
          </w:p>
          <w:p w14:paraId="66ECB418" w14:textId="77777777" w:rsidR="00AB479E" w:rsidRDefault="00AB479E" w:rsidP="00E2073F">
            <w:pPr>
              <w:pStyle w:val="NoSpacing"/>
              <w:jc w:val="left"/>
              <w:rPr>
                <w:rFonts w:ascii="Arial" w:hAnsi="Arial" w:cs="Arial"/>
                <w:color w:val="FFFFFF" w:themeColor="background1"/>
              </w:rPr>
            </w:pPr>
          </w:p>
          <w:p w14:paraId="0A246921" w14:textId="69B6B783" w:rsidR="0011717B" w:rsidRPr="00CA3FB0" w:rsidRDefault="002666C9" w:rsidP="00E2073F">
            <w:pPr>
              <w:pStyle w:val="NoSpacing"/>
              <w:jc w:val="left"/>
              <w:rPr>
                <w:rFonts w:ascii="Arial" w:hAnsi="Arial" w:cs="Arial"/>
                <w:color w:val="FFFFFF" w:themeColor="background1"/>
              </w:rPr>
            </w:pPr>
            <w:r>
              <w:rPr>
                <w:rFonts w:ascii="Arial" w:hAnsi="Arial" w:cs="Arial"/>
                <w:color w:val="FFFFFF" w:themeColor="background1"/>
              </w:rPr>
              <w:t xml:space="preserve">The Headteacher </w:t>
            </w:r>
            <w:r w:rsidRPr="00CA3FB0">
              <w:rPr>
                <w:rFonts w:ascii="Arial" w:hAnsi="Arial" w:cs="Arial"/>
                <w:color w:val="FFFFFF" w:themeColor="background1"/>
              </w:rPr>
              <w:t>will liaise with the Designated Officer of the Local Authority as set out below and inform the</w:t>
            </w:r>
            <w:r>
              <w:rPr>
                <w:rFonts w:ascii="Arial" w:hAnsi="Arial" w:cs="Arial"/>
                <w:color w:val="FFFFFF" w:themeColor="background1"/>
              </w:rPr>
              <w:t xml:space="preserve"> </w:t>
            </w:r>
            <w:proofErr w:type="spellStart"/>
            <w:proofErr w:type="gramStart"/>
            <w:r w:rsidR="00691E02">
              <w:rPr>
                <w:rFonts w:ascii="Arial" w:hAnsi="Arial" w:cs="Arial"/>
                <w:color w:val="FFFFFF" w:themeColor="background1"/>
              </w:rPr>
              <w:t>Cognita</w:t>
            </w:r>
            <w:proofErr w:type="spellEnd"/>
            <w:r w:rsidR="00691E02">
              <w:rPr>
                <w:rFonts w:ascii="Arial" w:hAnsi="Arial" w:cs="Arial"/>
                <w:color w:val="FFFFFF" w:themeColor="background1"/>
              </w:rPr>
              <w:t xml:space="preserve">  Director</w:t>
            </w:r>
            <w:proofErr w:type="gramEnd"/>
            <w:r w:rsidR="00691E02">
              <w:rPr>
                <w:rFonts w:ascii="Arial" w:hAnsi="Arial" w:cs="Arial"/>
                <w:color w:val="FFFFFF" w:themeColor="background1"/>
              </w:rPr>
              <w:t xml:space="preserve"> of Education.</w:t>
            </w:r>
          </w:p>
          <w:p w14:paraId="6CFC84C7" w14:textId="77777777" w:rsidR="0011717B" w:rsidRPr="00CA3FB0" w:rsidRDefault="0011717B" w:rsidP="00890A31">
            <w:pPr>
              <w:pStyle w:val="NoSpacing"/>
              <w:rPr>
                <w:rFonts w:ascii="Arial" w:hAnsi="Arial" w:cs="Arial"/>
                <w:color w:val="FFFFFF" w:themeColor="background1"/>
              </w:rPr>
            </w:pPr>
          </w:p>
          <w:p w14:paraId="5A4345D8" w14:textId="114829B7" w:rsidR="0011717B" w:rsidRDefault="0011717B" w:rsidP="00E2073F">
            <w:pPr>
              <w:pStyle w:val="NoSpacing"/>
              <w:jc w:val="left"/>
              <w:rPr>
                <w:rFonts w:ascii="Arial" w:hAnsi="Arial" w:cs="Arial"/>
                <w:color w:val="FFFFFF" w:themeColor="background1"/>
              </w:rPr>
            </w:pPr>
            <w:r w:rsidRPr="00CA3FB0">
              <w:rPr>
                <w:rFonts w:ascii="Arial" w:hAnsi="Arial" w:cs="Arial"/>
                <w:color w:val="FFFFFF" w:themeColor="background1"/>
              </w:rPr>
              <w:t xml:space="preserve">The adult to whom the concern or </w:t>
            </w:r>
            <w:r w:rsidR="007C7656" w:rsidRPr="00CA3FB0">
              <w:rPr>
                <w:rFonts w:ascii="Arial" w:hAnsi="Arial" w:cs="Arial"/>
                <w:color w:val="FFFFFF" w:themeColor="background1"/>
              </w:rPr>
              <w:t>allegation relates</w:t>
            </w:r>
            <w:r w:rsidRPr="00CA3FB0">
              <w:rPr>
                <w:rFonts w:ascii="Arial" w:hAnsi="Arial" w:cs="Arial"/>
                <w:color w:val="FFFFFF" w:themeColor="background1"/>
              </w:rPr>
              <w:t xml:space="preserve"> </w:t>
            </w:r>
            <w:r w:rsidRPr="00CA3FB0">
              <w:rPr>
                <w:rFonts w:ascii="Arial" w:hAnsi="Arial" w:cs="Arial"/>
                <w:color w:val="FFFFFF" w:themeColor="background1"/>
                <w:u w:val="single"/>
              </w:rPr>
              <w:t>should not be informed</w:t>
            </w:r>
            <w:r w:rsidRPr="00CA3FB0">
              <w:rPr>
                <w:rFonts w:ascii="Arial" w:hAnsi="Arial" w:cs="Arial"/>
                <w:color w:val="FFFFFF" w:themeColor="background1"/>
              </w:rPr>
              <w:t>.</w:t>
            </w:r>
          </w:p>
          <w:p w14:paraId="697BA63B" w14:textId="19793718" w:rsidR="00A6588D" w:rsidRPr="00A6588D" w:rsidRDefault="00A6588D" w:rsidP="00E2073F">
            <w:pPr>
              <w:pStyle w:val="NoSpacing"/>
              <w:jc w:val="left"/>
              <w:rPr>
                <w:rFonts w:ascii="Arial" w:hAnsi="Arial" w:cs="Arial"/>
                <w:color w:val="FFFFFF" w:themeColor="background1"/>
                <w:sz w:val="4"/>
                <w:szCs w:val="4"/>
              </w:rPr>
            </w:pPr>
          </w:p>
        </w:tc>
        <w:tc>
          <w:tcPr>
            <w:tcW w:w="284" w:type="dxa"/>
          </w:tcPr>
          <w:p w14:paraId="47A50F28" w14:textId="77777777" w:rsidR="0011717B" w:rsidRPr="00CA3FB0" w:rsidRDefault="0011717B" w:rsidP="00890A31">
            <w:pPr>
              <w:pStyle w:val="NoSpacing"/>
              <w:rPr>
                <w:rFonts w:ascii="Arial" w:hAnsi="Arial" w:cs="Arial"/>
              </w:rPr>
            </w:pPr>
          </w:p>
        </w:tc>
        <w:tc>
          <w:tcPr>
            <w:tcW w:w="4666" w:type="dxa"/>
            <w:shd w:val="clear" w:color="auto" w:fill="0070C0"/>
          </w:tcPr>
          <w:p w14:paraId="4B783AF7" w14:textId="77777777" w:rsidR="00A6588D" w:rsidRPr="00A6588D" w:rsidRDefault="00A6588D" w:rsidP="00E2073F">
            <w:pPr>
              <w:pStyle w:val="NoSpacing"/>
              <w:jc w:val="left"/>
              <w:rPr>
                <w:rFonts w:ascii="Arial" w:hAnsi="Arial" w:cs="Arial"/>
                <w:color w:val="FFFFFF" w:themeColor="background1"/>
                <w:sz w:val="4"/>
                <w:szCs w:val="4"/>
              </w:rPr>
            </w:pPr>
          </w:p>
          <w:p w14:paraId="48B9D970" w14:textId="39858B90" w:rsidR="0011717B" w:rsidRDefault="0011717B" w:rsidP="00E2073F">
            <w:pPr>
              <w:pStyle w:val="NoSpacing"/>
              <w:jc w:val="left"/>
              <w:rPr>
                <w:rFonts w:ascii="Arial" w:hAnsi="Arial" w:cs="Arial"/>
                <w:color w:val="FFFFFF" w:themeColor="background1"/>
              </w:rPr>
            </w:pPr>
            <w:r w:rsidRPr="00CA3FB0">
              <w:rPr>
                <w:rFonts w:ascii="Arial" w:hAnsi="Arial" w:cs="Arial"/>
                <w:color w:val="FFFFFF" w:themeColor="background1"/>
              </w:rPr>
              <w:t xml:space="preserve">If the allegation is about the Headteacher, it must be referred to the </w:t>
            </w:r>
            <w:proofErr w:type="spellStart"/>
            <w:r w:rsidRPr="00CA3FB0">
              <w:rPr>
                <w:rFonts w:ascii="Arial" w:hAnsi="Arial" w:cs="Arial"/>
                <w:color w:val="FFFFFF" w:themeColor="background1"/>
              </w:rPr>
              <w:t>Cognita</w:t>
            </w:r>
            <w:proofErr w:type="spellEnd"/>
            <w:r w:rsidRPr="00CA3FB0">
              <w:rPr>
                <w:rFonts w:ascii="Arial" w:hAnsi="Arial" w:cs="Arial"/>
                <w:color w:val="FFFFFF" w:themeColor="background1"/>
              </w:rPr>
              <w:t xml:space="preserve"> Director of Education (DE) immediately, without informing the Headteacher. </w:t>
            </w:r>
          </w:p>
          <w:p w14:paraId="3FF86446" w14:textId="77777777" w:rsidR="00AB479E" w:rsidRPr="00CA3FB0" w:rsidRDefault="00AB479E" w:rsidP="00E2073F">
            <w:pPr>
              <w:pStyle w:val="NoSpacing"/>
              <w:jc w:val="left"/>
              <w:rPr>
                <w:rFonts w:ascii="Arial" w:hAnsi="Arial" w:cs="Arial"/>
                <w:color w:val="FFFFFF" w:themeColor="background1"/>
              </w:rPr>
            </w:pPr>
          </w:p>
          <w:p w14:paraId="224356B0" w14:textId="5347D420" w:rsidR="0011717B" w:rsidRPr="00CA3FB0" w:rsidRDefault="0011717B" w:rsidP="00F83662">
            <w:pPr>
              <w:pStyle w:val="NoSpacing"/>
              <w:jc w:val="left"/>
              <w:rPr>
                <w:rFonts w:ascii="Arial" w:hAnsi="Arial" w:cs="Arial"/>
                <w:color w:val="FFFFFF" w:themeColor="background1"/>
              </w:rPr>
            </w:pPr>
            <w:r w:rsidRPr="00CA3FB0">
              <w:rPr>
                <w:rFonts w:ascii="Arial" w:hAnsi="Arial" w:cs="Arial"/>
                <w:color w:val="FFFFFF" w:themeColor="background1"/>
              </w:rPr>
              <w:t xml:space="preserve">The DE will liaise with the Designated Officer of the Local Authority as set out below and inform the </w:t>
            </w:r>
            <w:proofErr w:type="spellStart"/>
            <w:r w:rsidRPr="00CA3FB0">
              <w:rPr>
                <w:rFonts w:ascii="Arial" w:hAnsi="Arial" w:cs="Arial"/>
                <w:color w:val="FFFFFF" w:themeColor="background1"/>
              </w:rPr>
              <w:t>Cognita</w:t>
            </w:r>
            <w:proofErr w:type="spellEnd"/>
            <w:r w:rsidRPr="00CA3FB0">
              <w:rPr>
                <w:rFonts w:ascii="Arial" w:hAnsi="Arial" w:cs="Arial"/>
                <w:color w:val="FFFFFF" w:themeColor="background1"/>
              </w:rPr>
              <w:t xml:space="preserve"> Group Director of Education.</w:t>
            </w:r>
          </w:p>
        </w:tc>
      </w:tr>
    </w:tbl>
    <w:p w14:paraId="40470C40" w14:textId="77777777" w:rsidR="0011717B" w:rsidRPr="00CA3FB0" w:rsidRDefault="0011717B" w:rsidP="00890A31">
      <w:pPr>
        <w:pStyle w:val="NoSpacing"/>
        <w:rPr>
          <w:rFonts w:ascii="Arial" w:hAnsi="Arial" w:cs="Arial"/>
        </w:rPr>
      </w:pPr>
    </w:p>
    <w:p w14:paraId="6C95C4A6" w14:textId="77777777" w:rsidR="00D14DE3" w:rsidRPr="00C470F2" w:rsidRDefault="00D14DE3" w:rsidP="00C470F2">
      <w:pPr>
        <w:pStyle w:val="Heading2"/>
        <w:rPr>
          <w:u w:val="single"/>
        </w:rPr>
      </w:pPr>
      <w:bookmarkStart w:id="753" w:name="_Toc15044927"/>
      <w:r w:rsidRPr="00C470F2">
        <w:rPr>
          <w:u w:val="single"/>
        </w:rPr>
        <w:t>Duties as an employer and an employee</w:t>
      </w:r>
      <w:bookmarkEnd w:id="753"/>
      <w:r w:rsidRPr="00C470F2">
        <w:rPr>
          <w:u w:val="single"/>
        </w:rPr>
        <w:t xml:space="preserve">  </w:t>
      </w:r>
    </w:p>
    <w:p w14:paraId="6E31B2B1" w14:textId="12DF8AAD" w:rsidR="00BD0624" w:rsidRPr="00CA3FB0" w:rsidRDefault="00BD0624" w:rsidP="00C470F2">
      <w:pPr>
        <w:pStyle w:val="NoSpacing"/>
        <w:ind w:left="720"/>
        <w:rPr>
          <w:rFonts w:ascii="Arial" w:hAnsi="Arial" w:cs="Arial"/>
        </w:rPr>
      </w:pPr>
      <w:r w:rsidRPr="00CA3FB0">
        <w:rPr>
          <w:rFonts w:ascii="Arial" w:hAnsi="Arial" w:cs="Arial"/>
        </w:rPr>
        <w:t xml:space="preserve">This </w:t>
      </w:r>
      <w:r w:rsidR="00D860C1" w:rsidRPr="00CA3FB0">
        <w:rPr>
          <w:rFonts w:ascii="Arial" w:hAnsi="Arial" w:cs="Arial"/>
        </w:rPr>
        <w:t>policy</w:t>
      </w:r>
      <w:r w:rsidRPr="00CA3FB0">
        <w:rPr>
          <w:rFonts w:ascii="Arial" w:hAnsi="Arial" w:cs="Arial"/>
        </w:rPr>
        <w:t xml:space="preserve"> relates to members of staff and volunteers who are currently working in any school</w:t>
      </w:r>
      <w:r w:rsidR="008D14D1">
        <w:rPr>
          <w:rFonts w:ascii="Arial" w:hAnsi="Arial" w:cs="Arial"/>
        </w:rPr>
        <w:t>,</w:t>
      </w:r>
      <w:r w:rsidRPr="00CA3FB0">
        <w:rPr>
          <w:rFonts w:ascii="Arial" w:hAnsi="Arial" w:cs="Arial"/>
        </w:rPr>
        <w:t xml:space="preserve"> regardless of whether the school is where the alleged abuse took place. Allegations against a teacher who is no longer teaching should be referred to the </w:t>
      </w:r>
      <w:r w:rsidR="008D14D1">
        <w:rPr>
          <w:rFonts w:ascii="Arial" w:hAnsi="Arial" w:cs="Arial"/>
        </w:rPr>
        <w:t>p</w:t>
      </w:r>
      <w:r w:rsidRPr="00CA3FB0">
        <w:rPr>
          <w:rFonts w:ascii="Arial" w:hAnsi="Arial" w:cs="Arial"/>
        </w:rPr>
        <w:t xml:space="preserve">olice. Historical allegations of abuse should also be referred to the </w:t>
      </w:r>
      <w:r w:rsidR="008D14D1">
        <w:rPr>
          <w:rFonts w:ascii="Arial" w:hAnsi="Arial" w:cs="Arial"/>
        </w:rPr>
        <w:t>p</w:t>
      </w:r>
      <w:r w:rsidRPr="00CA3FB0">
        <w:rPr>
          <w:rFonts w:ascii="Arial" w:hAnsi="Arial" w:cs="Arial"/>
        </w:rPr>
        <w:t xml:space="preserve">olice.  </w:t>
      </w:r>
    </w:p>
    <w:p w14:paraId="072288B3" w14:textId="77777777" w:rsidR="00D860C1" w:rsidRPr="00CA3FB0" w:rsidRDefault="00D860C1" w:rsidP="00BD0624">
      <w:pPr>
        <w:pStyle w:val="NoSpacing"/>
        <w:rPr>
          <w:rFonts w:ascii="Arial" w:hAnsi="Arial" w:cs="Arial"/>
        </w:rPr>
      </w:pPr>
    </w:p>
    <w:p w14:paraId="27409F39" w14:textId="424E8F0E" w:rsidR="00C55D36" w:rsidRPr="00CA3FB0" w:rsidRDefault="00D860C1" w:rsidP="00C470F2">
      <w:pPr>
        <w:pStyle w:val="NoSpacing"/>
        <w:ind w:left="720"/>
        <w:rPr>
          <w:rFonts w:ascii="Arial" w:hAnsi="Arial" w:cs="Arial"/>
        </w:rPr>
      </w:pPr>
      <w:proofErr w:type="spellStart"/>
      <w:r w:rsidRPr="00CA3FB0">
        <w:rPr>
          <w:rFonts w:ascii="Arial" w:hAnsi="Arial" w:cs="Arial"/>
        </w:rPr>
        <w:t>Cognita</w:t>
      </w:r>
      <w:proofErr w:type="spellEnd"/>
      <w:r w:rsidRPr="00CA3FB0">
        <w:rPr>
          <w:rFonts w:ascii="Arial" w:hAnsi="Arial" w:cs="Arial"/>
        </w:rPr>
        <w:t xml:space="preserve"> has</w:t>
      </w:r>
      <w:r w:rsidR="00BD0624" w:rsidRPr="00CA3FB0">
        <w:rPr>
          <w:rFonts w:ascii="Arial" w:hAnsi="Arial" w:cs="Arial"/>
        </w:rPr>
        <w:t xml:space="preserve"> a duty of care to </w:t>
      </w:r>
      <w:r w:rsidRPr="00CA3FB0">
        <w:rPr>
          <w:rFonts w:ascii="Arial" w:hAnsi="Arial" w:cs="Arial"/>
        </w:rPr>
        <w:t>all</w:t>
      </w:r>
      <w:r w:rsidR="00BD0624" w:rsidRPr="00CA3FB0">
        <w:rPr>
          <w:rFonts w:ascii="Arial" w:hAnsi="Arial" w:cs="Arial"/>
        </w:rPr>
        <w:t xml:space="preserve"> employees. </w:t>
      </w:r>
      <w:proofErr w:type="spellStart"/>
      <w:r w:rsidRPr="00CA3FB0">
        <w:rPr>
          <w:rFonts w:ascii="Arial" w:hAnsi="Arial" w:cs="Arial"/>
        </w:rPr>
        <w:t>Cognita</w:t>
      </w:r>
      <w:proofErr w:type="spellEnd"/>
      <w:r w:rsidRPr="00CA3FB0">
        <w:rPr>
          <w:rFonts w:ascii="Arial" w:hAnsi="Arial" w:cs="Arial"/>
        </w:rPr>
        <w:t xml:space="preserve"> will</w:t>
      </w:r>
      <w:r w:rsidR="00BD0624" w:rsidRPr="00CA3FB0">
        <w:rPr>
          <w:rFonts w:ascii="Arial" w:hAnsi="Arial" w:cs="Arial"/>
        </w:rPr>
        <w:t xml:space="preserve"> provide effective support for anyone facing an allegation and provide the employee with a named contact if they are suspended. It is essential that any allegation of abuse made against a teacher or other member of staff or volunteer is dealt with very quickly, in a fair and consistent way that provides effective protection for the child and, at the same time</w:t>
      </w:r>
      <w:r w:rsidR="008D14D1">
        <w:rPr>
          <w:rFonts w:ascii="Arial" w:hAnsi="Arial" w:cs="Arial"/>
        </w:rPr>
        <w:t>,</w:t>
      </w:r>
      <w:r w:rsidR="00BD0624" w:rsidRPr="00CA3FB0">
        <w:rPr>
          <w:rFonts w:ascii="Arial" w:hAnsi="Arial" w:cs="Arial"/>
        </w:rPr>
        <w:t xml:space="preserve"> supports the person who is the subject of the allegation.</w:t>
      </w:r>
    </w:p>
    <w:p w14:paraId="56609397" w14:textId="77B36CD0" w:rsidR="00D860C1" w:rsidRPr="00CA3FB0" w:rsidRDefault="00D860C1" w:rsidP="00BD0624">
      <w:pPr>
        <w:pStyle w:val="NoSpacing"/>
        <w:rPr>
          <w:rFonts w:ascii="Arial" w:hAnsi="Arial" w:cs="Arial"/>
        </w:rPr>
      </w:pPr>
    </w:p>
    <w:p w14:paraId="3962630C" w14:textId="328A4DA1" w:rsidR="00D860C1" w:rsidRPr="00C470F2" w:rsidRDefault="00E66275" w:rsidP="00C470F2">
      <w:pPr>
        <w:pStyle w:val="Heading2"/>
        <w:rPr>
          <w:u w:val="single"/>
        </w:rPr>
      </w:pPr>
      <w:bookmarkStart w:id="754" w:name="_Toc15044928"/>
      <w:r w:rsidRPr="00C470F2">
        <w:rPr>
          <w:u w:val="single"/>
        </w:rPr>
        <w:t>Dealing with an allegation</w:t>
      </w:r>
      <w:bookmarkEnd w:id="754"/>
    </w:p>
    <w:p w14:paraId="3A0BBA7B" w14:textId="6196497E" w:rsidR="00E66275" w:rsidRDefault="00E66275" w:rsidP="00C470F2">
      <w:pPr>
        <w:ind w:left="720"/>
        <w:rPr>
          <w:rFonts w:ascii="Arial" w:hAnsi="Arial" w:cs="Arial"/>
        </w:rPr>
      </w:pPr>
      <w:r w:rsidRPr="00CA3FB0">
        <w:rPr>
          <w:rFonts w:ascii="Arial" w:hAnsi="Arial" w:cs="Arial"/>
        </w:rPr>
        <w:t xml:space="preserve">The procedures for dealing with allegations need to be applied with common sense and judgement. Many cases may well either not meet the criteria set out </w:t>
      </w:r>
      <w:proofErr w:type="gramStart"/>
      <w:r w:rsidRPr="00CA3FB0">
        <w:rPr>
          <w:rFonts w:ascii="Arial" w:hAnsi="Arial" w:cs="Arial"/>
        </w:rPr>
        <w:t>above, or</w:t>
      </w:r>
      <w:proofErr w:type="gramEnd"/>
      <w:r w:rsidRPr="00CA3FB0">
        <w:rPr>
          <w:rFonts w:ascii="Arial" w:hAnsi="Arial" w:cs="Arial"/>
        </w:rPr>
        <w:t xml:space="preserve"> may do so without warranting consideration of either a </w:t>
      </w:r>
      <w:r w:rsidR="008D14D1">
        <w:rPr>
          <w:rFonts w:ascii="Arial" w:hAnsi="Arial" w:cs="Arial"/>
        </w:rPr>
        <w:t>p</w:t>
      </w:r>
      <w:r w:rsidRPr="00CA3FB0">
        <w:rPr>
          <w:rFonts w:ascii="Arial" w:hAnsi="Arial" w:cs="Arial"/>
        </w:rPr>
        <w:t xml:space="preserve">olice investigation or enquiries by local authority </w:t>
      </w:r>
      <w:r w:rsidR="00D639C2">
        <w:rPr>
          <w:rFonts w:ascii="Arial" w:hAnsi="Arial" w:cs="Arial"/>
        </w:rPr>
        <w:t>C</w:t>
      </w:r>
      <w:r w:rsidRPr="00CA3FB0">
        <w:rPr>
          <w:rFonts w:ascii="Arial" w:hAnsi="Arial" w:cs="Arial"/>
        </w:rPr>
        <w:t xml:space="preserve">hildren’s </w:t>
      </w:r>
      <w:r w:rsidR="00D639C2">
        <w:rPr>
          <w:rFonts w:ascii="Arial" w:hAnsi="Arial" w:cs="Arial"/>
        </w:rPr>
        <w:t>S</w:t>
      </w:r>
      <w:r w:rsidRPr="00CA3FB0">
        <w:rPr>
          <w:rFonts w:ascii="Arial" w:hAnsi="Arial" w:cs="Arial"/>
        </w:rPr>
        <w:t xml:space="preserve">ocial </w:t>
      </w:r>
      <w:r w:rsidR="00D639C2">
        <w:rPr>
          <w:rFonts w:ascii="Arial" w:hAnsi="Arial" w:cs="Arial"/>
        </w:rPr>
        <w:t>C</w:t>
      </w:r>
      <w:r w:rsidRPr="00CA3FB0">
        <w:rPr>
          <w:rFonts w:ascii="Arial" w:hAnsi="Arial" w:cs="Arial"/>
        </w:rPr>
        <w:t xml:space="preserve">are services. In these cases, local arrangements will be followed to resolve cases without delay.  Some rare allegations will be so serious they require immediate intervention by </w:t>
      </w:r>
      <w:r w:rsidR="00D639C2">
        <w:rPr>
          <w:rFonts w:ascii="Arial" w:hAnsi="Arial" w:cs="Arial"/>
        </w:rPr>
        <w:t>C</w:t>
      </w:r>
      <w:r w:rsidRPr="00CA3FB0">
        <w:rPr>
          <w:rFonts w:ascii="Arial" w:hAnsi="Arial" w:cs="Arial"/>
        </w:rPr>
        <w:t xml:space="preserve">hildren’s </w:t>
      </w:r>
      <w:r w:rsidR="00D639C2">
        <w:rPr>
          <w:rFonts w:ascii="Arial" w:hAnsi="Arial" w:cs="Arial"/>
        </w:rPr>
        <w:t>S</w:t>
      </w:r>
      <w:r w:rsidRPr="00CA3FB0">
        <w:rPr>
          <w:rFonts w:ascii="Arial" w:hAnsi="Arial" w:cs="Arial"/>
        </w:rPr>
        <w:t xml:space="preserve">ocial </w:t>
      </w:r>
      <w:r w:rsidR="00D639C2">
        <w:rPr>
          <w:rFonts w:ascii="Arial" w:hAnsi="Arial" w:cs="Arial"/>
        </w:rPr>
        <w:t>C</w:t>
      </w:r>
      <w:r w:rsidRPr="00CA3FB0">
        <w:rPr>
          <w:rFonts w:ascii="Arial" w:hAnsi="Arial" w:cs="Arial"/>
        </w:rPr>
        <w:t xml:space="preserve">are services and/or </w:t>
      </w:r>
      <w:r w:rsidR="008D14D1">
        <w:rPr>
          <w:rFonts w:ascii="Arial" w:hAnsi="Arial" w:cs="Arial"/>
        </w:rPr>
        <w:t>the p</w:t>
      </w:r>
      <w:r w:rsidRPr="00CA3FB0">
        <w:rPr>
          <w:rFonts w:ascii="Arial" w:hAnsi="Arial" w:cs="Arial"/>
        </w:rPr>
        <w:t xml:space="preserve">olice. </w:t>
      </w:r>
    </w:p>
    <w:p w14:paraId="16F34AB5" w14:textId="6398422E" w:rsidR="000A166A" w:rsidRDefault="000A166A" w:rsidP="00C470F2">
      <w:pPr>
        <w:pStyle w:val="NoSpacing"/>
      </w:pPr>
    </w:p>
    <w:p w14:paraId="632FD3AC" w14:textId="02F81363" w:rsidR="000A166A" w:rsidRPr="00C470F2" w:rsidRDefault="00A2205C" w:rsidP="00C470F2">
      <w:pPr>
        <w:pStyle w:val="NoSpacing"/>
        <w:ind w:firstLine="720"/>
        <w:rPr>
          <w:i/>
        </w:rPr>
      </w:pPr>
      <w:r>
        <w:rPr>
          <w:i/>
        </w:rPr>
        <w:t>Initial discussion</w:t>
      </w:r>
    </w:p>
    <w:p w14:paraId="25C514C1" w14:textId="0AF3BDE5" w:rsidR="00E66275" w:rsidRPr="00CA3FB0" w:rsidRDefault="00E66275" w:rsidP="00E66275">
      <w:pPr>
        <w:pStyle w:val="NoSpacing"/>
        <w:rPr>
          <w:rFonts w:ascii="Arial" w:hAnsi="Arial" w:cs="Arial"/>
        </w:rPr>
      </w:pPr>
    </w:p>
    <w:p w14:paraId="5ACA9898" w14:textId="48FE9F4B" w:rsidR="00A2205C" w:rsidRDefault="00A2205C" w:rsidP="00C470F2">
      <w:pPr>
        <w:pStyle w:val="NoSpacing"/>
        <w:ind w:left="720"/>
        <w:rPr>
          <w:rFonts w:ascii="Arial" w:hAnsi="Arial" w:cs="Arial"/>
        </w:rPr>
      </w:pPr>
      <w:r w:rsidRPr="007841CA">
        <w:rPr>
          <w:rFonts w:ascii="Arial" w:hAnsi="Arial" w:cs="Arial"/>
          <w:b/>
        </w:rPr>
        <w:t xml:space="preserve">The Headteacher or </w:t>
      </w:r>
      <w:r w:rsidR="00AF3053">
        <w:rPr>
          <w:rFonts w:ascii="Arial" w:hAnsi="Arial" w:cs="Arial"/>
          <w:b/>
        </w:rPr>
        <w:t>Director of Education</w:t>
      </w:r>
      <w:r w:rsidR="00C74DCB">
        <w:rPr>
          <w:rFonts w:ascii="Arial" w:hAnsi="Arial" w:cs="Arial"/>
          <w:b/>
        </w:rPr>
        <w:t xml:space="preserve"> </w:t>
      </w:r>
      <w:r w:rsidRPr="007841CA">
        <w:rPr>
          <w:rFonts w:ascii="Arial" w:hAnsi="Arial" w:cs="Arial"/>
          <w:b/>
        </w:rPr>
        <w:t xml:space="preserve">will not undertake any investigation before first speaking to the Designated Officer. </w:t>
      </w:r>
      <w:r w:rsidR="00E66275" w:rsidRPr="00CA3FB0">
        <w:rPr>
          <w:rFonts w:ascii="Arial" w:hAnsi="Arial" w:cs="Arial"/>
        </w:rPr>
        <w:t xml:space="preserve">The Headteacher (or </w:t>
      </w:r>
      <w:r w:rsidR="00AF3053">
        <w:rPr>
          <w:rFonts w:ascii="Arial" w:hAnsi="Arial" w:cs="Arial"/>
        </w:rPr>
        <w:t>Director of Education</w:t>
      </w:r>
      <w:r w:rsidR="00E66275" w:rsidRPr="00CA3FB0">
        <w:rPr>
          <w:rFonts w:ascii="Arial" w:hAnsi="Arial" w:cs="Arial"/>
        </w:rPr>
        <w:t xml:space="preserve"> where there is an allegation against the Headteacher) </w:t>
      </w:r>
      <w:r w:rsidR="00952B38" w:rsidRPr="00CA3FB0">
        <w:rPr>
          <w:rFonts w:ascii="Arial" w:hAnsi="Arial" w:cs="Arial"/>
        </w:rPr>
        <w:t xml:space="preserve">[‘case manager’] </w:t>
      </w:r>
      <w:r w:rsidR="00E66275" w:rsidRPr="00CA3FB0">
        <w:rPr>
          <w:rFonts w:ascii="Arial" w:hAnsi="Arial" w:cs="Arial"/>
        </w:rPr>
        <w:t xml:space="preserve">will </w:t>
      </w:r>
      <w:r w:rsidR="00D04C54" w:rsidRPr="00CA3FB0">
        <w:rPr>
          <w:rFonts w:ascii="Arial" w:hAnsi="Arial" w:cs="Arial"/>
        </w:rPr>
        <w:t>inform</w:t>
      </w:r>
      <w:r w:rsidR="00E66275" w:rsidRPr="00CA3FB0">
        <w:rPr>
          <w:rFonts w:ascii="Arial" w:hAnsi="Arial" w:cs="Arial"/>
        </w:rPr>
        <w:t xml:space="preserve"> the Designated Officer of all allegations that come to the school’s attention and appear to meet the criteria. </w:t>
      </w:r>
      <w:r w:rsidR="000A166A">
        <w:rPr>
          <w:rFonts w:ascii="Arial" w:hAnsi="Arial" w:cs="Arial"/>
        </w:rPr>
        <w:t>T</w:t>
      </w:r>
      <w:r w:rsidR="00E66275" w:rsidRPr="00CA3FB0">
        <w:rPr>
          <w:rFonts w:ascii="Arial" w:hAnsi="Arial" w:cs="Arial"/>
        </w:rPr>
        <w:t xml:space="preserve">he Designated Officer will consult with the </w:t>
      </w:r>
      <w:r w:rsidR="008D14D1">
        <w:rPr>
          <w:rFonts w:ascii="Arial" w:hAnsi="Arial" w:cs="Arial"/>
        </w:rPr>
        <w:t>p</w:t>
      </w:r>
      <w:r w:rsidR="00E66275" w:rsidRPr="00CA3FB0">
        <w:rPr>
          <w:rFonts w:ascii="Arial" w:hAnsi="Arial" w:cs="Arial"/>
        </w:rPr>
        <w:t xml:space="preserve">olice and </w:t>
      </w:r>
      <w:r w:rsidR="00D639C2">
        <w:rPr>
          <w:rFonts w:ascii="Arial" w:hAnsi="Arial" w:cs="Arial"/>
        </w:rPr>
        <w:t>C</w:t>
      </w:r>
      <w:r w:rsidR="00E66275" w:rsidRPr="00CA3FB0">
        <w:rPr>
          <w:rFonts w:ascii="Arial" w:hAnsi="Arial" w:cs="Arial"/>
        </w:rPr>
        <w:t xml:space="preserve">hildren’s </w:t>
      </w:r>
      <w:r w:rsidR="00D639C2">
        <w:rPr>
          <w:rFonts w:ascii="Arial" w:hAnsi="Arial" w:cs="Arial"/>
        </w:rPr>
        <w:t>S</w:t>
      </w:r>
      <w:r w:rsidR="00E66275" w:rsidRPr="00CA3FB0">
        <w:rPr>
          <w:rFonts w:ascii="Arial" w:hAnsi="Arial" w:cs="Arial"/>
        </w:rPr>
        <w:t xml:space="preserve">ocial </w:t>
      </w:r>
      <w:r w:rsidR="00D639C2">
        <w:rPr>
          <w:rFonts w:ascii="Arial" w:hAnsi="Arial" w:cs="Arial"/>
        </w:rPr>
        <w:t>C</w:t>
      </w:r>
      <w:r w:rsidR="00E66275" w:rsidRPr="00CA3FB0">
        <w:rPr>
          <w:rFonts w:ascii="Arial" w:hAnsi="Arial" w:cs="Arial"/>
        </w:rPr>
        <w:t xml:space="preserve">are as appropriate. </w:t>
      </w:r>
      <w:r w:rsidRPr="00CA3FB0">
        <w:rPr>
          <w:rFonts w:ascii="Arial" w:hAnsi="Arial" w:cs="Arial"/>
        </w:rPr>
        <w:t xml:space="preserve">After </w:t>
      </w:r>
      <w:r>
        <w:rPr>
          <w:rFonts w:ascii="Arial" w:hAnsi="Arial" w:cs="Arial"/>
        </w:rPr>
        <w:t xml:space="preserve">first </w:t>
      </w:r>
      <w:r w:rsidRPr="00CA3FB0">
        <w:rPr>
          <w:rFonts w:ascii="Arial" w:hAnsi="Arial" w:cs="Arial"/>
        </w:rPr>
        <w:t>notifying the Designated Officer</w:t>
      </w:r>
      <w:r>
        <w:rPr>
          <w:rFonts w:ascii="Arial" w:hAnsi="Arial" w:cs="Arial"/>
        </w:rPr>
        <w:t>,</w:t>
      </w:r>
      <w:r w:rsidRPr="00CA3FB0">
        <w:rPr>
          <w:rFonts w:ascii="Arial" w:hAnsi="Arial" w:cs="Arial"/>
        </w:rPr>
        <w:t xml:space="preserve"> the Headteacher (or Director of Education) must notify the </w:t>
      </w:r>
      <w:r>
        <w:rPr>
          <w:rFonts w:ascii="Arial" w:hAnsi="Arial" w:cs="Arial"/>
        </w:rPr>
        <w:t xml:space="preserve">Group </w:t>
      </w:r>
      <w:r w:rsidRPr="00CA3FB0">
        <w:rPr>
          <w:rFonts w:ascii="Arial" w:hAnsi="Arial" w:cs="Arial"/>
        </w:rPr>
        <w:t>Director of Education</w:t>
      </w:r>
      <w:r w:rsidR="00AF3053">
        <w:rPr>
          <w:rFonts w:ascii="Arial" w:hAnsi="Arial" w:cs="Arial"/>
        </w:rPr>
        <w:t xml:space="preserve">, </w:t>
      </w:r>
      <w:r w:rsidR="007D2654">
        <w:rPr>
          <w:rFonts w:ascii="Arial" w:hAnsi="Arial" w:cs="Arial"/>
        </w:rPr>
        <w:t xml:space="preserve">Head of </w:t>
      </w:r>
      <w:r w:rsidR="00AF3053">
        <w:rPr>
          <w:rFonts w:ascii="Arial" w:hAnsi="Arial" w:cs="Arial"/>
        </w:rPr>
        <w:t>HR and the Regional Safeguarding Advisor</w:t>
      </w:r>
      <w:r w:rsidR="005D24E8">
        <w:rPr>
          <w:rFonts w:ascii="Arial" w:hAnsi="Arial" w:cs="Arial"/>
        </w:rPr>
        <w:t xml:space="preserve"> </w:t>
      </w:r>
      <w:r w:rsidRPr="00CA3FB0">
        <w:rPr>
          <w:rFonts w:ascii="Arial" w:hAnsi="Arial" w:cs="Arial"/>
        </w:rPr>
        <w:t>of the allegation and the action taken.</w:t>
      </w:r>
    </w:p>
    <w:p w14:paraId="33AD0B51" w14:textId="743CBF1C" w:rsidR="00952B38" w:rsidRPr="00CA3FB0" w:rsidRDefault="00952B38" w:rsidP="00E66275">
      <w:pPr>
        <w:pStyle w:val="NoSpacing"/>
        <w:rPr>
          <w:rFonts w:ascii="Arial" w:hAnsi="Arial" w:cs="Arial"/>
        </w:rPr>
      </w:pPr>
    </w:p>
    <w:p w14:paraId="10D0B653" w14:textId="3057A08F" w:rsidR="00952B38" w:rsidRDefault="00E66275" w:rsidP="004D4D9C">
      <w:pPr>
        <w:ind w:left="720"/>
        <w:rPr>
          <w:rFonts w:ascii="Arial" w:hAnsi="Arial" w:cs="Arial"/>
        </w:rPr>
      </w:pPr>
      <w:r w:rsidRPr="00CA3FB0">
        <w:rPr>
          <w:rFonts w:ascii="Arial" w:hAnsi="Arial" w:cs="Arial"/>
        </w:rPr>
        <w:t xml:space="preserve">The purpose of an initial discussion is for the </w:t>
      </w:r>
      <w:r w:rsidR="00D639C2">
        <w:rPr>
          <w:rFonts w:ascii="Arial" w:hAnsi="Arial" w:cs="Arial"/>
        </w:rPr>
        <w:t>D</w:t>
      </w:r>
      <w:r w:rsidRPr="00CA3FB0">
        <w:rPr>
          <w:rFonts w:ascii="Arial" w:hAnsi="Arial" w:cs="Arial"/>
        </w:rPr>
        <w:t xml:space="preserve">esignated </w:t>
      </w:r>
      <w:r w:rsidR="00D639C2">
        <w:rPr>
          <w:rFonts w:ascii="Arial" w:hAnsi="Arial" w:cs="Arial"/>
        </w:rPr>
        <w:t>O</w:t>
      </w:r>
      <w:r w:rsidRPr="00CA3FB0">
        <w:rPr>
          <w:rFonts w:ascii="Arial" w:hAnsi="Arial" w:cs="Arial"/>
        </w:rPr>
        <w:t>fficer(s) and the case manager</w:t>
      </w:r>
      <w:r w:rsidR="00A2205C">
        <w:rPr>
          <w:rFonts w:ascii="Arial" w:hAnsi="Arial" w:cs="Arial"/>
        </w:rPr>
        <w:t xml:space="preserve"> (school initially)</w:t>
      </w:r>
      <w:r w:rsidRPr="00CA3FB0">
        <w:rPr>
          <w:rFonts w:ascii="Arial" w:hAnsi="Arial" w:cs="Arial"/>
        </w:rPr>
        <w:t xml:space="preserve"> to </w:t>
      </w:r>
      <w:r w:rsidR="00952B38" w:rsidRPr="00CA3FB0">
        <w:rPr>
          <w:rFonts w:ascii="Arial" w:hAnsi="Arial" w:cs="Arial"/>
        </w:rPr>
        <w:t>c</w:t>
      </w:r>
      <w:r w:rsidRPr="00CA3FB0">
        <w:rPr>
          <w:rFonts w:ascii="Arial" w:hAnsi="Arial" w:cs="Arial"/>
        </w:rPr>
        <w:t xml:space="preserve">onsider the nature, content and context of the allegation and agree a course of action. The </w:t>
      </w:r>
      <w:r w:rsidR="00D639C2">
        <w:rPr>
          <w:rFonts w:ascii="Arial" w:hAnsi="Arial" w:cs="Arial"/>
        </w:rPr>
        <w:t>D</w:t>
      </w:r>
      <w:r w:rsidRPr="00CA3FB0">
        <w:rPr>
          <w:rFonts w:ascii="Arial" w:hAnsi="Arial" w:cs="Arial"/>
        </w:rPr>
        <w:t xml:space="preserve">esignated </w:t>
      </w:r>
      <w:r w:rsidR="00D639C2">
        <w:rPr>
          <w:rFonts w:ascii="Arial" w:hAnsi="Arial" w:cs="Arial"/>
        </w:rPr>
        <w:t>O</w:t>
      </w:r>
      <w:r w:rsidRPr="00CA3FB0">
        <w:rPr>
          <w:rFonts w:ascii="Arial" w:hAnsi="Arial" w:cs="Arial"/>
        </w:rPr>
        <w:t xml:space="preserve">fficer(s) may ask the case manager to provide or obtain relevant additional information, such as previous history, whether the child or their family </w:t>
      </w:r>
      <w:r w:rsidRPr="00CA3FB0">
        <w:rPr>
          <w:rFonts w:ascii="Arial" w:hAnsi="Arial" w:cs="Arial"/>
        </w:rPr>
        <w:lastRenderedPageBreak/>
        <w:t xml:space="preserve">have made similar allegations previously and about the individual’s current contact with children. There may be situations when the case manager will want to involve the </w:t>
      </w:r>
      <w:r w:rsidR="00DA397B">
        <w:rPr>
          <w:rFonts w:ascii="Arial" w:hAnsi="Arial" w:cs="Arial"/>
        </w:rPr>
        <w:t>p</w:t>
      </w:r>
      <w:r w:rsidRPr="00CA3FB0">
        <w:rPr>
          <w:rFonts w:ascii="Arial" w:hAnsi="Arial" w:cs="Arial"/>
        </w:rPr>
        <w:t xml:space="preserve">olice immediately, for example if the person is deemed to be an immediate risk to children or there is evidence of a possible criminal offence. Where there is no such evidence, the case manager should discuss the allegations with the </w:t>
      </w:r>
      <w:r w:rsidR="00D639C2">
        <w:rPr>
          <w:rFonts w:ascii="Arial" w:hAnsi="Arial" w:cs="Arial"/>
        </w:rPr>
        <w:t>D</w:t>
      </w:r>
      <w:r w:rsidRPr="00CA3FB0">
        <w:rPr>
          <w:rFonts w:ascii="Arial" w:hAnsi="Arial" w:cs="Arial"/>
        </w:rPr>
        <w:t xml:space="preserve">esignated </w:t>
      </w:r>
      <w:r w:rsidR="00D639C2">
        <w:rPr>
          <w:rFonts w:ascii="Arial" w:hAnsi="Arial" w:cs="Arial"/>
        </w:rPr>
        <w:t>O</w:t>
      </w:r>
      <w:r w:rsidRPr="00CA3FB0">
        <w:rPr>
          <w:rFonts w:ascii="Arial" w:hAnsi="Arial" w:cs="Arial"/>
        </w:rPr>
        <w:t xml:space="preserve">fficer(s) in order to help determine whether police involvement is necessary.   </w:t>
      </w:r>
    </w:p>
    <w:p w14:paraId="2CB7513D" w14:textId="77777777" w:rsidR="0019451D" w:rsidRPr="0019451D" w:rsidRDefault="0019451D" w:rsidP="0019451D">
      <w:pPr>
        <w:pStyle w:val="NoSpacing"/>
      </w:pPr>
    </w:p>
    <w:p w14:paraId="53AE4158" w14:textId="77777777" w:rsidR="000A166A" w:rsidRDefault="00E66275" w:rsidP="00C470F2">
      <w:pPr>
        <w:ind w:left="720"/>
        <w:rPr>
          <w:rFonts w:ascii="Arial" w:hAnsi="Arial" w:cs="Arial"/>
        </w:rPr>
      </w:pPr>
      <w:r w:rsidRPr="00CA3FB0">
        <w:rPr>
          <w:rFonts w:ascii="Arial" w:hAnsi="Arial" w:cs="Arial"/>
        </w:rPr>
        <w:t xml:space="preserve">The initial sharing of information and evaluation may lead to a decision that no further action is to be taken in regard to the individual facing the allegation or concern, in which case this decision and a justification for it should be recorded by both the case manager and the </w:t>
      </w:r>
      <w:r w:rsidR="00D639C2">
        <w:rPr>
          <w:rFonts w:ascii="Arial" w:hAnsi="Arial" w:cs="Arial"/>
        </w:rPr>
        <w:t>D</w:t>
      </w:r>
      <w:r w:rsidRPr="00CA3FB0">
        <w:rPr>
          <w:rFonts w:ascii="Arial" w:hAnsi="Arial" w:cs="Arial"/>
        </w:rPr>
        <w:t xml:space="preserve">esignated </w:t>
      </w:r>
      <w:r w:rsidR="00D639C2">
        <w:rPr>
          <w:rFonts w:ascii="Arial" w:hAnsi="Arial" w:cs="Arial"/>
        </w:rPr>
        <w:t>O</w:t>
      </w:r>
      <w:r w:rsidRPr="00CA3FB0">
        <w:rPr>
          <w:rFonts w:ascii="Arial" w:hAnsi="Arial" w:cs="Arial"/>
        </w:rPr>
        <w:t xml:space="preserve">fficer(s), and agreement reached on what information should be put in writing to the individual concerned and by whom. The case manager should then consider with the </w:t>
      </w:r>
      <w:r w:rsidR="00D639C2">
        <w:rPr>
          <w:rFonts w:ascii="Arial" w:hAnsi="Arial" w:cs="Arial"/>
        </w:rPr>
        <w:t>D</w:t>
      </w:r>
      <w:r w:rsidR="00D639C2" w:rsidRPr="00CA3FB0">
        <w:rPr>
          <w:rFonts w:ascii="Arial" w:hAnsi="Arial" w:cs="Arial"/>
        </w:rPr>
        <w:t xml:space="preserve">esignated </w:t>
      </w:r>
      <w:r w:rsidR="00D639C2">
        <w:rPr>
          <w:rFonts w:ascii="Arial" w:hAnsi="Arial" w:cs="Arial"/>
        </w:rPr>
        <w:t>O</w:t>
      </w:r>
      <w:r w:rsidR="00D639C2" w:rsidRPr="00CA3FB0">
        <w:rPr>
          <w:rFonts w:ascii="Arial" w:hAnsi="Arial" w:cs="Arial"/>
        </w:rPr>
        <w:t>fficer(s)</w:t>
      </w:r>
      <w:r w:rsidR="00D639C2">
        <w:rPr>
          <w:rFonts w:ascii="Arial" w:hAnsi="Arial" w:cs="Arial"/>
        </w:rPr>
        <w:t xml:space="preserve"> </w:t>
      </w:r>
      <w:r w:rsidRPr="00CA3FB0">
        <w:rPr>
          <w:rFonts w:ascii="Arial" w:hAnsi="Arial" w:cs="Arial"/>
        </w:rPr>
        <w:t xml:space="preserve">what action should follow both in respect of the individual and those who made the initial allegation.  </w:t>
      </w:r>
    </w:p>
    <w:p w14:paraId="47E66914" w14:textId="2889BAAD" w:rsidR="00A2205C" w:rsidRDefault="00A2205C" w:rsidP="000A166A">
      <w:pPr>
        <w:pStyle w:val="NoSpacing"/>
        <w:rPr>
          <w:rFonts w:ascii="Arial" w:hAnsi="Arial" w:cs="Arial"/>
        </w:rPr>
      </w:pPr>
    </w:p>
    <w:p w14:paraId="31BAF4DE" w14:textId="40A171AD" w:rsidR="00A2205C" w:rsidRDefault="00A2205C" w:rsidP="00C470F2">
      <w:pPr>
        <w:pStyle w:val="NoSpacing"/>
        <w:ind w:firstLine="720"/>
        <w:rPr>
          <w:rFonts w:ascii="Arial" w:hAnsi="Arial" w:cs="Arial"/>
          <w:i/>
        </w:rPr>
      </w:pPr>
      <w:r w:rsidRPr="00C470F2">
        <w:rPr>
          <w:rFonts w:ascii="Arial" w:hAnsi="Arial" w:cs="Arial"/>
          <w:i/>
        </w:rPr>
        <w:t>Inter-agency Strategy Discussion</w:t>
      </w:r>
    </w:p>
    <w:p w14:paraId="0C92D065" w14:textId="77777777" w:rsidR="00A2205C" w:rsidRPr="00C470F2" w:rsidRDefault="00A2205C" w:rsidP="000A166A">
      <w:pPr>
        <w:pStyle w:val="NoSpacing"/>
        <w:rPr>
          <w:rFonts w:ascii="Arial" w:hAnsi="Arial" w:cs="Arial"/>
          <w:i/>
        </w:rPr>
      </w:pPr>
    </w:p>
    <w:p w14:paraId="057A87E0" w14:textId="1260AB64" w:rsidR="00D258CA" w:rsidRDefault="00D258CA" w:rsidP="00C470F2">
      <w:pPr>
        <w:ind w:left="720"/>
        <w:rPr>
          <w:rFonts w:ascii="Arial" w:hAnsi="Arial" w:cs="Arial"/>
        </w:rPr>
      </w:pPr>
      <w:r w:rsidRPr="00CA3FB0">
        <w:rPr>
          <w:rFonts w:ascii="Arial" w:hAnsi="Arial" w:cs="Arial"/>
        </w:rPr>
        <w:t xml:space="preserve">If there is </w:t>
      </w:r>
      <w:proofErr w:type="gramStart"/>
      <w:r w:rsidRPr="00CA3FB0">
        <w:rPr>
          <w:rFonts w:ascii="Arial" w:hAnsi="Arial" w:cs="Arial"/>
        </w:rPr>
        <w:t>cause</w:t>
      </w:r>
      <w:proofErr w:type="gramEnd"/>
      <w:r w:rsidRPr="00CA3FB0">
        <w:rPr>
          <w:rFonts w:ascii="Arial" w:hAnsi="Arial" w:cs="Arial"/>
        </w:rPr>
        <w:t xml:space="preserve"> to suspect a child is suffering or is likely to suffer significant harm, a strategy discussion will be convened</w:t>
      </w:r>
      <w:r w:rsidR="00D639C2">
        <w:rPr>
          <w:rFonts w:ascii="Arial" w:hAnsi="Arial" w:cs="Arial"/>
        </w:rPr>
        <w:t xml:space="preserve"> by the Designated Officer or the </w:t>
      </w:r>
      <w:r w:rsidR="008D14D1">
        <w:rPr>
          <w:rFonts w:ascii="Arial" w:hAnsi="Arial" w:cs="Arial"/>
        </w:rPr>
        <w:t>p</w:t>
      </w:r>
      <w:r w:rsidR="00D639C2">
        <w:rPr>
          <w:rFonts w:ascii="Arial" w:hAnsi="Arial" w:cs="Arial"/>
        </w:rPr>
        <w:t>olice</w:t>
      </w:r>
      <w:r w:rsidRPr="00CA3FB0">
        <w:rPr>
          <w:rFonts w:ascii="Arial" w:hAnsi="Arial" w:cs="Arial"/>
        </w:rPr>
        <w:t xml:space="preserve"> in accordance with the statutory guidance Working </w:t>
      </w:r>
      <w:r w:rsidR="0019451D">
        <w:rPr>
          <w:rFonts w:ascii="Arial" w:hAnsi="Arial" w:cs="Arial"/>
        </w:rPr>
        <w:t>T</w:t>
      </w:r>
      <w:r w:rsidRPr="00CA3FB0">
        <w:rPr>
          <w:rFonts w:ascii="Arial" w:hAnsi="Arial" w:cs="Arial"/>
        </w:rPr>
        <w:t xml:space="preserve">ogether to </w:t>
      </w:r>
      <w:r w:rsidR="00D639C2">
        <w:rPr>
          <w:rFonts w:ascii="Arial" w:hAnsi="Arial" w:cs="Arial"/>
        </w:rPr>
        <w:t>S</w:t>
      </w:r>
      <w:r w:rsidRPr="00CA3FB0">
        <w:rPr>
          <w:rFonts w:ascii="Arial" w:hAnsi="Arial" w:cs="Arial"/>
        </w:rPr>
        <w:t xml:space="preserve">afeguard </w:t>
      </w:r>
      <w:r w:rsidR="00D639C2">
        <w:rPr>
          <w:rFonts w:ascii="Arial" w:hAnsi="Arial" w:cs="Arial"/>
        </w:rPr>
        <w:t>C</w:t>
      </w:r>
      <w:r w:rsidRPr="00CA3FB0">
        <w:rPr>
          <w:rFonts w:ascii="Arial" w:hAnsi="Arial" w:cs="Arial"/>
        </w:rPr>
        <w:t xml:space="preserve">hildren. If the allegation is about physical contact, the strategy discussion or initial evaluation with the </w:t>
      </w:r>
      <w:r w:rsidR="008D14D1">
        <w:rPr>
          <w:rFonts w:ascii="Arial" w:hAnsi="Arial" w:cs="Arial"/>
        </w:rPr>
        <w:t>p</w:t>
      </w:r>
      <w:r w:rsidRPr="00CA3FB0">
        <w:rPr>
          <w:rFonts w:ascii="Arial" w:hAnsi="Arial" w:cs="Arial"/>
        </w:rPr>
        <w:t xml:space="preserve">olice will </w:t>
      </w:r>
      <w:proofErr w:type="gramStart"/>
      <w:r w:rsidRPr="00CA3FB0">
        <w:rPr>
          <w:rFonts w:ascii="Arial" w:hAnsi="Arial" w:cs="Arial"/>
        </w:rPr>
        <w:t>take into account</w:t>
      </w:r>
      <w:proofErr w:type="gramEnd"/>
      <w:r w:rsidRPr="00CA3FB0">
        <w:rPr>
          <w:rFonts w:ascii="Arial" w:hAnsi="Arial" w:cs="Arial"/>
        </w:rPr>
        <w:t xml:space="preserve"> that teachers and other school and college staff are entitled to use reasonable force to control or restrain children in certain circumstances, including dealing with disruptive behaviour.   </w:t>
      </w:r>
    </w:p>
    <w:p w14:paraId="4C3B1DDA" w14:textId="62672317" w:rsidR="00A2205C" w:rsidRPr="007841CA" w:rsidRDefault="00A2205C" w:rsidP="00A2205C">
      <w:pPr>
        <w:pStyle w:val="NoSpacing"/>
      </w:pPr>
    </w:p>
    <w:p w14:paraId="59F57FD7" w14:textId="45BA6D58" w:rsidR="00A2205C" w:rsidRPr="00C470F2" w:rsidRDefault="00A2205C" w:rsidP="00C470F2">
      <w:pPr>
        <w:pStyle w:val="NoSpacing"/>
        <w:ind w:left="720"/>
      </w:pPr>
      <w:r w:rsidRPr="00CA3FB0">
        <w:rPr>
          <w:rFonts w:ascii="Arial" w:hAnsi="Arial" w:cs="Arial"/>
        </w:rPr>
        <w:t xml:space="preserve">Where a strategy discussion is needed, or </w:t>
      </w:r>
      <w:r w:rsidR="008D14D1">
        <w:rPr>
          <w:rFonts w:ascii="Arial" w:hAnsi="Arial" w:cs="Arial"/>
        </w:rPr>
        <w:t>p</w:t>
      </w:r>
      <w:r w:rsidRPr="00CA3FB0">
        <w:rPr>
          <w:rFonts w:ascii="Arial" w:hAnsi="Arial" w:cs="Arial"/>
        </w:rPr>
        <w:t xml:space="preserve">olice or </w:t>
      </w:r>
      <w:r w:rsidR="008D14D1">
        <w:rPr>
          <w:rFonts w:ascii="Arial" w:hAnsi="Arial" w:cs="Arial"/>
        </w:rPr>
        <w:t>C</w:t>
      </w:r>
      <w:r w:rsidRPr="00CA3FB0">
        <w:rPr>
          <w:rFonts w:ascii="Arial" w:hAnsi="Arial" w:cs="Arial"/>
        </w:rPr>
        <w:t xml:space="preserve">hildren’s </w:t>
      </w:r>
      <w:r>
        <w:rPr>
          <w:rFonts w:ascii="Arial" w:hAnsi="Arial" w:cs="Arial"/>
        </w:rPr>
        <w:t>S</w:t>
      </w:r>
      <w:r w:rsidRPr="00CA3FB0">
        <w:rPr>
          <w:rFonts w:ascii="Arial" w:hAnsi="Arial" w:cs="Arial"/>
        </w:rPr>
        <w:t xml:space="preserve">ocial </w:t>
      </w:r>
      <w:r>
        <w:rPr>
          <w:rFonts w:ascii="Arial" w:hAnsi="Arial" w:cs="Arial"/>
        </w:rPr>
        <w:t>Care</w:t>
      </w:r>
      <w:r w:rsidRPr="00CA3FB0">
        <w:rPr>
          <w:rFonts w:ascii="Arial" w:hAnsi="Arial" w:cs="Arial"/>
        </w:rPr>
        <w:t xml:space="preserve"> services need to be involved, the case manager</w:t>
      </w:r>
      <w:r>
        <w:rPr>
          <w:rFonts w:ascii="Arial" w:hAnsi="Arial" w:cs="Arial"/>
        </w:rPr>
        <w:t xml:space="preserve"> (school)</w:t>
      </w:r>
      <w:r w:rsidRPr="00CA3FB0">
        <w:rPr>
          <w:rFonts w:ascii="Arial" w:hAnsi="Arial" w:cs="Arial"/>
        </w:rPr>
        <w:t xml:space="preserve"> will </w:t>
      </w:r>
      <w:r w:rsidRPr="007841CA">
        <w:rPr>
          <w:rFonts w:ascii="Arial" w:hAnsi="Arial" w:cs="Arial"/>
          <w:b/>
        </w:rPr>
        <w:t>not</w:t>
      </w:r>
      <w:r w:rsidRPr="00CA3FB0">
        <w:rPr>
          <w:rFonts w:ascii="Arial" w:hAnsi="Arial" w:cs="Arial"/>
        </w:rPr>
        <w:t xml:space="preserve"> inform the accused person until those agencies have been </w:t>
      </w:r>
      <w:proofErr w:type="gramStart"/>
      <w:r w:rsidRPr="00CA3FB0">
        <w:rPr>
          <w:rFonts w:ascii="Arial" w:hAnsi="Arial" w:cs="Arial"/>
        </w:rPr>
        <w:t>consulted, and</w:t>
      </w:r>
      <w:proofErr w:type="gramEnd"/>
      <w:r w:rsidRPr="00CA3FB0">
        <w:rPr>
          <w:rFonts w:ascii="Arial" w:hAnsi="Arial" w:cs="Arial"/>
        </w:rPr>
        <w:t xml:space="preserve"> have agreed what information can be disclosed to the accused. The case manager should</w:t>
      </w:r>
      <w:r>
        <w:rPr>
          <w:rFonts w:ascii="Arial" w:hAnsi="Arial" w:cs="Arial"/>
        </w:rPr>
        <w:t xml:space="preserve"> only</w:t>
      </w:r>
      <w:r w:rsidRPr="00CA3FB0">
        <w:rPr>
          <w:rFonts w:ascii="Arial" w:hAnsi="Arial" w:cs="Arial"/>
        </w:rPr>
        <w:t xml:space="preserve"> inform the accused person about the allegation after consulting the </w:t>
      </w:r>
      <w:r>
        <w:rPr>
          <w:rFonts w:ascii="Arial" w:hAnsi="Arial" w:cs="Arial"/>
        </w:rPr>
        <w:t>D</w:t>
      </w:r>
      <w:r w:rsidRPr="00CA3FB0">
        <w:rPr>
          <w:rFonts w:ascii="Arial" w:hAnsi="Arial" w:cs="Arial"/>
        </w:rPr>
        <w:t xml:space="preserve">esignated </w:t>
      </w:r>
      <w:r>
        <w:rPr>
          <w:rFonts w:ascii="Arial" w:hAnsi="Arial" w:cs="Arial"/>
        </w:rPr>
        <w:t>O</w:t>
      </w:r>
      <w:r w:rsidRPr="00CA3FB0">
        <w:rPr>
          <w:rFonts w:ascii="Arial" w:hAnsi="Arial" w:cs="Arial"/>
        </w:rPr>
        <w:t>fficer(s)</w:t>
      </w:r>
      <w:r>
        <w:rPr>
          <w:rFonts w:ascii="Arial" w:hAnsi="Arial" w:cs="Arial"/>
        </w:rPr>
        <w:t xml:space="preserve"> and actions have been decided</w:t>
      </w:r>
      <w:r w:rsidRPr="00CA3FB0">
        <w:rPr>
          <w:rFonts w:ascii="Arial" w:hAnsi="Arial" w:cs="Arial"/>
        </w:rPr>
        <w:t>. It is extremely important that the case manager provides the</w:t>
      </w:r>
      <w:r>
        <w:rPr>
          <w:rFonts w:ascii="Arial" w:hAnsi="Arial" w:cs="Arial"/>
        </w:rPr>
        <w:t xml:space="preserve"> accused</w:t>
      </w:r>
      <w:r w:rsidRPr="00CA3FB0">
        <w:rPr>
          <w:rFonts w:ascii="Arial" w:hAnsi="Arial" w:cs="Arial"/>
        </w:rPr>
        <w:t xml:space="preserve"> with as much information as possible at that time.</w:t>
      </w:r>
    </w:p>
    <w:p w14:paraId="230F2DFF" w14:textId="77777777" w:rsidR="0096771F" w:rsidRPr="00CA3FB0" w:rsidRDefault="0096771F" w:rsidP="0096771F">
      <w:pPr>
        <w:pStyle w:val="NoSpacing"/>
        <w:rPr>
          <w:rFonts w:ascii="Arial" w:hAnsi="Arial" w:cs="Arial"/>
        </w:rPr>
      </w:pPr>
    </w:p>
    <w:p w14:paraId="28A30EDE" w14:textId="72B92D76" w:rsidR="00A2205C" w:rsidRDefault="00D258CA" w:rsidP="00C470F2">
      <w:pPr>
        <w:ind w:left="720"/>
        <w:rPr>
          <w:rFonts w:ascii="Arial" w:hAnsi="Arial" w:cs="Arial"/>
        </w:rPr>
      </w:pPr>
      <w:r w:rsidRPr="00CA3FB0">
        <w:rPr>
          <w:rFonts w:ascii="Arial" w:hAnsi="Arial" w:cs="Arial"/>
        </w:rPr>
        <w:t xml:space="preserve">Where it is clear that an investigation by the </w:t>
      </w:r>
      <w:r w:rsidR="008D14D1">
        <w:rPr>
          <w:rFonts w:ascii="Arial" w:hAnsi="Arial" w:cs="Arial"/>
        </w:rPr>
        <w:t>p</w:t>
      </w:r>
      <w:r w:rsidRPr="00CA3FB0">
        <w:rPr>
          <w:rFonts w:ascii="Arial" w:hAnsi="Arial" w:cs="Arial"/>
        </w:rPr>
        <w:t xml:space="preserve">olice or </w:t>
      </w:r>
      <w:r w:rsidR="00F01CB9">
        <w:rPr>
          <w:rFonts w:ascii="Arial" w:hAnsi="Arial" w:cs="Arial"/>
        </w:rPr>
        <w:t>C</w:t>
      </w:r>
      <w:r w:rsidRPr="00CA3FB0">
        <w:rPr>
          <w:rFonts w:ascii="Arial" w:hAnsi="Arial" w:cs="Arial"/>
        </w:rPr>
        <w:t xml:space="preserve">hildren’s </w:t>
      </w:r>
      <w:r w:rsidR="00F01CB9">
        <w:rPr>
          <w:rFonts w:ascii="Arial" w:hAnsi="Arial" w:cs="Arial"/>
        </w:rPr>
        <w:t>S</w:t>
      </w:r>
      <w:r w:rsidRPr="00CA3FB0">
        <w:rPr>
          <w:rFonts w:ascii="Arial" w:hAnsi="Arial" w:cs="Arial"/>
        </w:rPr>
        <w:t xml:space="preserve">ocial </w:t>
      </w:r>
      <w:r w:rsidR="00F01CB9">
        <w:rPr>
          <w:rFonts w:ascii="Arial" w:hAnsi="Arial" w:cs="Arial"/>
        </w:rPr>
        <w:t>C</w:t>
      </w:r>
      <w:r w:rsidRPr="00CA3FB0">
        <w:rPr>
          <w:rFonts w:ascii="Arial" w:hAnsi="Arial" w:cs="Arial"/>
        </w:rPr>
        <w:t xml:space="preserve">are services is unnecessary, or the strategy discussion or initial evaluation decides that is the case, the </w:t>
      </w:r>
      <w:r w:rsidR="00A31E9C">
        <w:rPr>
          <w:rFonts w:ascii="Arial" w:hAnsi="Arial" w:cs="Arial"/>
        </w:rPr>
        <w:t>D</w:t>
      </w:r>
      <w:r w:rsidRPr="00CA3FB0">
        <w:rPr>
          <w:rFonts w:ascii="Arial" w:hAnsi="Arial" w:cs="Arial"/>
        </w:rPr>
        <w:t xml:space="preserve">esignated </w:t>
      </w:r>
      <w:r w:rsidR="00A31E9C">
        <w:rPr>
          <w:rFonts w:ascii="Arial" w:hAnsi="Arial" w:cs="Arial"/>
        </w:rPr>
        <w:t>O</w:t>
      </w:r>
      <w:r w:rsidRPr="00CA3FB0">
        <w:rPr>
          <w:rFonts w:ascii="Arial" w:hAnsi="Arial" w:cs="Arial"/>
        </w:rPr>
        <w:t xml:space="preserve">fficer(s) </w:t>
      </w:r>
      <w:r w:rsidR="00C66381" w:rsidRPr="00CA3FB0">
        <w:rPr>
          <w:rFonts w:ascii="Arial" w:hAnsi="Arial" w:cs="Arial"/>
        </w:rPr>
        <w:t>will</w:t>
      </w:r>
      <w:r w:rsidRPr="00CA3FB0">
        <w:rPr>
          <w:rFonts w:ascii="Arial" w:hAnsi="Arial" w:cs="Arial"/>
        </w:rPr>
        <w:t xml:space="preserve"> discuss the next steps with the case manager. In those circumstances, the options open to the school depend on the nature and circumstances of the allegation and the evidence and information available. This will range from taking no further action to dismissal or a decision not to use the person’s services in future. Suspension should not be the default position: an individual should be suspended only if there is no reasonable alternative</w:t>
      </w:r>
      <w:r w:rsidR="00C66381" w:rsidRPr="00CA3FB0">
        <w:rPr>
          <w:rFonts w:ascii="Arial" w:hAnsi="Arial" w:cs="Arial"/>
        </w:rPr>
        <w:t xml:space="preserve"> (see guidance on suspension, below)</w:t>
      </w:r>
      <w:r w:rsidRPr="00CA3FB0">
        <w:rPr>
          <w:rFonts w:ascii="Arial" w:hAnsi="Arial" w:cs="Arial"/>
        </w:rPr>
        <w:t xml:space="preserve">. </w:t>
      </w:r>
    </w:p>
    <w:p w14:paraId="01053A7D" w14:textId="77777777" w:rsidR="00A2205C" w:rsidRDefault="00A2205C" w:rsidP="00C66381">
      <w:pPr>
        <w:rPr>
          <w:rFonts w:ascii="Arial" w:hAnsi="Arial" w:cs="Arial"/>
        </w:rPr>
      </w:pPr>
    </w:p>
    <w:p w14:paraId="48BB5FA9" w14:textId="08C1772A" w:rsidR="00D258CA" w:rsidRPr="00C470F2" w:rsidRDefault="00A2205C" w:rsidP="00C470F2">
      <w:pPr>
        <w:ind w:firstLine="720"/>
        <w:rPr>
          <w:rFonts w:ascii="Arial" w:hAnsi="Arial" w:cs="Arial"/>
          <w:i/>
        </w:rPr>
      </w:pPr>
      <w:r w:rsidRPr="00C470F2">
        <w:rPr>
          <w:rFonts w:ascii="Arial" w:hAnsi="Arial" w:cs="Arial"/>
          <w:i/>
        </w:rPr>
        <w:t>Internal investigations</w:t>
      </w:r>
      <w:r w:rsidR="00D258CA" w:rsidRPr="00C470F2">
        <w:rPr>
          <w:rFonts w:ascii="Arial" w:hAnsi="Arial" w:cs="Arial"/>
          <w:i/>
        </w:rPr>
        <w:t xml:space="preserve">  </w:t>
      </w:r>
    </w:p>
    <w:p w14:paraId="5B745E89" w14:textId="77777777" w:rsidR="00A2205C" w:rsidRPr="00C470F2" w:rsidRDefault="00A2205C" w:rsidP="00C470F2">
      <w:pPr>
        <w:pStyle w:val="NoSpacing"/>
      </w:pPr>
    </w:p>
    <w:p w14:paraId="58CC35A4" w14:textId="60BDE16C" w:rsidR="00D258CA" w:rsidRDefault="00D258CA" w:rsidP="00C470F2">
      <w:pPr>
        <w:ind w:left="720"/>
        <w:rPr>
          <w:rFonts w:ascii="Arial" w:hAnsi="Arial" w:cs="Arial"/>
        </w:rPr>
      </w:pPr>
      <w:r w:rsidRPr="00CA3FB0">
        <w:rPr>
          <w:rFonts w:ascii="Arial" w:hAnsi="Arial" w:cs="Arial"/>
        </w:rPr>
        <w:t xml:space="preserve">In some cases, further enquiries will be needed to enable a decision about how to proceed. If so, the </w:t>
      </w:r>
      <w:r w:rsidR="002840D5">
        <w:rPr>
          <w:rFonts w:ascii="Arial" w:hAnsi="Arial" w:cs="Arial"/>
        </w:rPr>
        <w:t>D</w:t>
      </w:r>
      <w:r w:rsidRPr="00CA3FB0">
        <w:rPr>
          <w:rFonts w:ascii="Arial" w:hAnsi="Arial" w:cs="Arial"/>
        </w:rPr>
        <w:t xml:space="preserve">esignated </w:t>
      </w:r>
      <w:r w:rsidR="002840D5">
        <w:rPr>
          <w:rFonts w:ascii="Arial" w:hAnsi="Arial" w:cs="Arial"/>
        </w:rPr>
        <w:t>O</w:t>
      </w:r>
      <w:r w:rsidRPr="00CA3FB0">
        <w:rPr>
          <w:rFonts w:ascii="Arial" w:hAnsi="Arial" w:cs="Arial"/>
        </w:rPr>
        <w:t xml:space="preserve">fficer(s) </w:t>
      </w:r>
      <w:r w:rsidR="00973CDE" w:rsidRPr="00CA3FB0">
        <w:rPr>
          <w:rFonts w:ascii="Arial" w:hAnsi="Arial" w:cs="Arial"/>
        </w:rPr>
        <w:t>will</w:t>
      </w:r>
      <w:r w:rsidRPr="00CA3FB0">
        <w:rPr>
          <w:rFonts w:ascii="Arial" w:hAnsi="Arial" w:cs="Arial"/>
        </w:rPr>
        <w:t xml:space="preserve"> discuss with the case manager how and by whom the investigation will be undertaken. In straightforward cases, </w:t>
      </w:r>
      <w:r w:rsidR="00A2205C">
        <w:rPr>
          <w:rFonts w:ascii="Arial" w:hAnsi="Arial" w:cs="Arial"/>
        </w:rPr>
        <w:t>an internal</w:t>
      </w:r>
      <w:r w:rsidRPr="00CA3FB0">
        <w:rPr>
          <w:rFonts w:ascii="Arial" w:hAnsi="Arial" w:cs="Arial"/>
        </w:rPr>
        <w:t xml:space="preserve"> investigation</w:t>
      </w:r>
      <w:r w:rsidR="00A2205C">
        <w:rPr>
          <w:rFonts w:ascii="Arial" w:hAnsi="Arial" w:cs="Arial"/>
        </w:rPr>
        <w:t xml:space="preserve"> will be agreed upon and</w:t>
      </w:r>
      <w:r w:rsidRPr="00CA3FB0">
        <w:rPr>
          <w:rFonts w:ascii="Arial" w:hAnsi="Arial" w:cs="Arial"/>
        </w:rPr>
        <w:t xml:space="preserve"> should normally be undertaken by a senior member of school staff.</w:t>
      </w:r>
      <w:r w:rsidR="00A2205C">
        <w:rPr>
          <w:rFonts w:ascii="Arial" w:hAnsi="Arial" w:cs="Arial"/>
        </w:rPr>
        <w:t xml:space="preserve"> </w:t>
      </w:r>
      <w:r w:rsidR="00973CDE" w:rsidRPr="00CA3FB0">
        <w:rPr>
          <w:rFonts w:ascii="Arial" w:hAnsi="Arial" w:cs="Arial"/>
        </w:rPr>
        <w:t xml:space="preserve">Where necessary, due to lack of resource </w:t>
      </w:r>
      <w:r w:rsidRPr="00CA3FB0">
        <w:rPr>
          <w:rFonts w:ascii="Arial" w:hAnsi="Arial" w:cs="Arial"/>
        </w:rPr>
        <w:t xml:space="preserve">or the nature or complexity of the allegation, the allegation will require an independent investigator. </w:t>
      </w:r>
      <w:r w:rsidR="00973CDE" w:rsidRPr="00CA3FB0">
        <w:rPr>
          <w:rFonts w:ascii="Arial" w:hAnsi="Arial" w:cs="Arial"/>
        </w:rPr>
        <w:t xml:space="preserve">An independent investigator will be appointed by the Head of HR on behalf of the </w:t>
      </w:r>
      <w:r w:rsidR="00DA397B">
        <w:rPr>
          <w:rFonts w:ascii="Arial" w:hAnsi="Arial" w:cs="Arial"/>
        </w:rPr>
        <w:t xml:space="preserve">Group </w:t>
      </w:r>
      <w:r w:rsidR="00973CDE" w:rsidRPr="00CA3FB0">
        <w:rPr>
          <w:rFonts w:ascii="Arial" w:hAnsi="Arial" w:cs="Arial"/>
        </w:rPr>
        <w:t xml:space="preserve">Director of Education. </w:t>
      </w:r>
    </w:p>
    <w:p w14:paraId="3C4E5A55" w14:textId="77777777" w:rsidR="002840D5" w:rsidRPr="00171B3B" w:rsidRDefault="002840D5" w:rsidP="00171B3B">
      <w:pPr>
        <w:pStyle w:val="NoSpacing"/>
      </w:pPr>
    </w:p>
    <w:p w14:paraId="2635B702" w14:textId="13EE33DB" w:rsidR="00314D64" w:rsidRPr="00CA3FB0" w:rsidRDefault="006F4532" w:rsidP="009146F4">
      <w:pPr>
        <w:pStyle w:val="NoSpacing"/>
        <w:ind w:left="720"/>
        <w:rPr>
          <w:rFonts w:ascii="Arial" w:hAnsi="Arial" w:cs="Arial"/>
        </w:rPr>
      </w:pPr>
      <w:r w:rsidRPr="00CA3FB0">
        <w:rPr>
          <w:rFonts w:ascii="Arial" w:hAnsi="Arial" w:cs="Arial"/>
        </w:rPr>
        <w:t>Where a safeguarding concern or allegation triggers another procedure</w:t>
      </w:r>
      <w:r w:rsidR="00454D26">
        <w:rPr>
          <w:rFonts w:ascii="Arial" w:hAnsi="Arial" w:cs="Arial"/>
        </w:rPr>
        <w:t>,</w:t>
      </w:r>
      <w:r w:rsidRPr="00CA3FB0">
        <w:rPr>
          <w:rFonts w:ascii="Arial" w:hAnsi="Arial" w:cs="Arial"/>
        </w:rPr>
        <w:t xml:space="preserve"> such as grievance or disciplinary, that procedure shall only be followed once the immediate safeguarding concern or allegation has been fully investigated. </w:t>
      </w:r>
    </w:p>
    <w:p w14:paraId="436B6973" w14:textId="0CF82E81" w:rsidR="00314D64" w:rsidRPr="00C470F2" w:rsidRDefault="00314D64" w:rsidP="00C470F2">
      <w:pPr>
        <w:pStyle w:val="Heading2"/>
        <w:rPr>
          <w:u w:val="single"/>
        </w:rPr>
      </w:pPr>
      <w:bookmarkStart w:id="755" w:name="_Toc15044929"/>
      <w:r w:rsidRPr="00C470F2">
        <w:rPr>
          <w:u w:val="single"/>
        </w:rPr>
        <w:lastRenderedPageBreak/>
        <w:t>Suspension of an employee</w:t>
      </w:r>
      <w:bookmarkEnd w:id="755"/>
    </w:p>
    <w:p w14:paraId="7599C8CF" w14:textId="4773E029" w:rsidR="00314D64" w:rsidRPr="00CA3FB0" w:rsidRDefault="00314D64" w:rsidP="00171B3B">
      <w:pPr>
        <w:ind w:left="720"/>
        <w:rPr>
          <w:rFonts w:ascii="Arial" w:hAnsi="Arial" w:cs="Arial"/>
        </w:rPr>
      </w:pPr>
      <w:proofErr w:type="spellStart"/>
      <w:r w:rsidRPr="00CA3FB0">
        <w:rPr>
          <w:rFonts w:ascii="Arial" w:hAnsi="Arial" w:cs="Arial"/>
        </w:rPr>
        <w:t>Cognita</w:t>
      </w:r>
      <w:proofErr w:type="spellEnd"/>
      <w:r w:rsidRPr="00CA3FB0">
        <w:rPr>
          <w:rFonts w:ascii="Arial" w:hAnsi="Arial" w:cs="Arial"/>
        </w:rPr>
        <w:t xml:space="preserve"> will</w:t>
      </w:r>
      <w:r w:rsidR="00E66275" w:rsidRPr="00CA3FB0">
        <w:rPr>
          <w:rFonts w:ascii="Arial" w:hAnsi="Arial" w:cs="Arial"/>
        </w:rPr>
        <w:t xml:space="preserve"> consider carefully whether the circumstances of a case warrant a person being suspended from contact with children at the school or whether alternative arrangements can be put in place until the allegation or concern is resolved. All options to avoid suspension </w:t>
      </w:r>
      <w:r w:rsidRPr="00CA3FB0">
        <w:rPr>
          <w:rFonts w:ascii="Arial" w:hAnsi="Arial" w:cs="Arial"/>
        </w:rPr>
        <w:t>will</w:t>
      </w:r>
      <w:r w:rsidR="00E66275" w:rsidRPr="00CA3FB0">
        <w:rPr>
          <w:rFonts w:ascii="Arial" w:hAnsi="Arial" w:cs="Arial"/>
        </w:rPr>
        <w:t xml:space="preserve"> be consi</w:t>
      </w:r>
      <w:r w:rsidRPr="00CA3FB0">
        <w:rPr>
          <w:rFonts w:ascii="Arial" w:hAnsi="Arial" w:cs="Arial"/>
        </w:rPr>
        <w:t>dered prior to taking that step</w:t>
      </w:r>
      <w:r w:rsidR="00E66275" w:rsidRPr="00CA3FB0">
        <w:rPr>
          <w:rFonts w:ascii="Arial" w:hAnsi="Arial" w:cs="Arial"/>
        </w:rPr>
        <w:t>.</w:t>
      </w:r>
    </w:p>
    <w:p w14:paraId="5D1D98CC" w14:textId="77777777" w:rsidR="00314D64" w:rsidRPr="00CA3FB0" w:rsidRDefault="00314D64" w:rsidP="00E66275">
      <w:pPr>
        <w:jc w:val="left"/>
        <w:rPr>
          <w:rFonts w:ascii="Arial" w:hAnsi="Arial" w:cs="Arial"/>
        </w:rPr>
      </w:pPr>
    </w:p>
    <w:p w14:paraId="40D3C9F6" w14:textId="47FC2EE0" w:rsidR="00314D64" w:rsidRPr="00CA3FB0" w:rsidRDefault="001C1F63" w:rsidP="00C470F2">
      <w:pPr>
        <w:ind w:left="720"/>
        <w:rPr>
          <w:rFonts w:ascii="Arial" w:hAnsi="Arial" w:cs="Arial"/>
        </w:rPr>
      </w:pPr>
      <w:r w:rsidRPr="00CA3FB0">
        <w:rPr>
          <w:rFonts w:ascii="Arial" w:hAnsi="Arial" w:cs="Arial"/>
        </w:rPr>
        <w:t>The possible risk of harm to children posed by an accused person should be evaluated and managed in respect of the child(ren) involved in the allegations. In some rare cases</w:t>
      </w:r>
      <w:r w:rsidR="00DA397B">
        <w:rPr>
          <w:rFonts w:ascii="Arial" w:hAnsi="Arial" w:cs="Arial"/>
        </w:rPr>
        <w:t>,</w:t>
      </w:r>
      <w:r w:rsidRPr="00CA3FB0">
        <w:rPr>
          <w:rFonts w:ascii="Arial" w:hAnsi="Arial" w:cs="Arial"/>
        </w:rPr>
        <w:t xml:space="preserve"> th</w:t>
      </w:r>
      <w:r w:rsidR="003C2824">
        <w:rPr>
          <w:rFonts w:ascii="Arial" w:hAnsi="Arial" w:cs="Arial"/>
        </w:rPr>
        <w:t>is</w:t>
      </w:r>
      <w:r w:rsidRPr="00CA3FB0">
        <w:rPr>
          <w:rFonts w:ascii="Arial" w:hAnsi="Arial" w:cs="Arial"/>
        </w:rPr>
        <w:t xml:space="preserve"> will require the case manager to consider suspending the accused until the case is resolved. Suspension should not be an automatic response when an allegation is reported: all options to avoid suspension should be considered prior to taking that step. If the case manager is concerned about the welfare of other children in the community or the teacher’s family, those concerns should be reported to the </w:t>
      </w:r>
      <w:r w:rsidR="004838DD">
        <w:rPr>
          <w:rFonts w:ascii="Arial" w:hAnsi="Arial" w:cs="Arial"/>
        </w:rPr>
        <w:t>D</w:t>
      </w:r>
      <w:r w:rsidRPr="00CA3FB0">
        <w:rPr>
          <w:rFonts w:ascii="Arial" w:hAnsi="Arial" w:cs="Arial"/>
        </w:rPr>
        <w:t xml:space="preserve">esignated </w:t>
      </w:r>
      <w:r w:rsidR="004838DD">
        <w:rPr>
          <w:rFonts w:ascii="Arial" w:hAnsi="Arial" w:cs="Arial"/>
        </w:rPr>
        <w:t>O</w:t>
      </w:r>
      <w:r w:rsidRPr="00CA3FB0">
        <w:rPr>
          <w:rFonts w:ascii="Arial" w:hAnsi="Arial" w:cs="Arial"/>
        </w:rPr>
        <w:t xml:space="preserve">fficer(s), </w:t>
      </w:r>
      <w:r w:rsidR="003C2824">
        <w:rPr>
          <w:rFonts w:ascii="Arial" w:hAnsi="Arial" w:cs="Arial"/>
        </w:rPr>
        <w:t>C</w:t>
      </w:r>
      <w:r w:rsidRPr="00CA3FB0">
        <w:rPr>
          <w:rFonts w:ascii="Arial" w:hAnsi="Arial" w:cs="Arial"/>
        </w:rPr>
        <w:t xml:space="preserve">hildren’s </w:t>
      </w:r>
      <w:r w:rsidR="003C2824">
        <w:rPr>
          <w:rFonts w:ascii="Arial" w:hAnsi="Arial" w:cs="Arial"/>
        </w:rPr>
        <w:t>S</w:t>
      </w:r>
      <w:r w:rsidRPr="00CA3FB0">
        <w:rPr>
          <w:rFonts w:ascii="Arial" w:hAnsi="Arial" w:cs="Arial"/>
        </w:rPr>
        <w:t xml:space="preserve">ocial </w:t>
      </w:r>
      <w:r w:rsidR="003C2824">
        <w:rPr>
          <w:rFonts w:ascii="Arial" w:hAnsi="Arial" w:cs="Arial"/>
        </w:rPr>
        <w:t>C</w:t>
      </w:r>
      <w:r w:rsidRPr="00CA3FB0">
        <w:rPr>
          <w:rFonts w:ascii="Arial" w:hAnsi="Arial" w:cs="Arial"/>
        </w:rPr>
        <w:t xml:space="preserve">are or the police as required. But suspension is highly unlikely to be justified </w:t>
      </w:r>
      <w:proofErr w:type="gramStart"/>
      <w:r w:rsidRPr="00CA3FB0">
        <w:rPr>
          <w:rFonts w:ascii="Arial" w:hAnsi="Arial" w:cs="Arial"/>
        </w:rPr>
        <w:t>on the basis of</w:t>
      </w:r>
      <w:proofErr w:type="gramEnd"/>
      <w:r w:rsidRPr="00CA3FB0">
        <w:rPr>
          <w:rFonts w:ascii="Arial" w:hAnsi="Arial" w:cs="Arial"/>
        </w:rPr>
        <w:t xml:space="preserve"> such concerns alone.   </w:t>
      </w:r>
    </w:p>
    <w:p w14:paraId="5DA4D311" w14:textId="2327BF0D" w:rsidR="004A7AE4" w:rsidRPr="00CA3FB0" w:rsidRDefault="004A7AE4" w:rsidP="004A7AE4">
      <w:pPr>
        <w:pStyle w:val="NoSpacing"/>
        <w:rPr>
          <w:rFonts w:ascii="Arial" w:hAnsi="Arial" w:cs="Arial"/>
        </w:rPr>
      </w:pPr>
    </w:p>
    <w:p w14:paraId="46D90F44" w14:textId="309F1EAB" w:rsidR="004A7AE4" w:rsidRPr="00CA3FB0" w:rsidRDefault="004A7AE4" w:rsidP="00C470F2">
      <w:pPr>
        <w:pStyle w:val="NoSpacing"/>
        <w:ind w:left="720"/>
        <w:rPr>
          <w:rFonts w:ascii="Arial" w:hAnsi="Arial" w:cs="Arial"/>
        </w:rPr>
      </w:pPr>
      <w:r w:rsidRPr="00CA3FB0">
        <w:rPr>
          <w:rFonts w:ascii="Arial" w:hAnsi="Arial" w:cs="Arial"/>
        </w:rPr>
        <w:t xml:space="preserve">Within </w:t>
      </w:r>
      <w:proofErr w:type="spellStart"/>
      <w:r w:rsidRPr="00CA3FB0">
        <w:rPr>
          <w:rFonts w:ascii="Arial" w:hAnsi="Arial" w:cs="Arial"/>
        </w:rPr>
        <w:t>Cognita</w:t>
      </w:r>
      <w:proofErr w:type="spellEnd"/>
      <w:r w:rsidRPr="00CA3FB0">
        <w:rPr>
          <w:rFonts w:ascii="Arial" w:hAnsi="Arial" w:cs="Arial"/>
        </w:rPr>
        <w:t xml:space="preserve">, suspension requires the authorisation of the </w:t>
      </w:r>
      <w:r w:rsidR="00DA397B">
        <w:rPr>
          <w:rFonts w:ascii="Arial" w:hAnsi="Arial" w:cs="Arial"/>
        </w:rPr>
        <w:t xml:space="preserve">Group </w:t>
      </w:r>
      <w:r w:rsidRPr="00CA3FB0">
        <w:rPr>
          <w:rFonts w:ascii="Arial" w:hAnsi="Arial" w:cs="Arial"/>
        </w:rPr>
        <w:t xml:space="preserve">Director of Education (or Director of Education in their absence). </w:t>
      </w:r>
      <w:r w:rsidR="00BD5277" w:rsidRPr="00CA3FB0">
        <w:rPr>
          <w:rFonts w:ascii="Arial" w:hAnsi="Arial" w:cs="Arial"/>
        </w:rPr>
        <w:t xml:space="preserve">Our group policy is to hold a conversation with the </w:t>
      </w:r>
      <w:r w:rsidR="003C2824">
        <w:rPr>
          <w:rFonts w:ascii="Arial" w:hAnsi="Arial" w:cs="Arial"/>
        </w:rPr>
        <w:t>c</w:t>
      </w:r>
      <w:r w:rsidR="00BD5277" w:rsidRPr="00CA3FB0">
        <w:rPr>
          <w:rFonts w:ascii="Arial" w:hAnsi="Arial" w:cs="Arial"/>
        </w:rPr>
        <w:t xml:space="preserve">ase </w:t>
      </w:r>
      <w:r w:rsidR="003C2824">
        <w:rPr>
          <w:rFonts w:ascii="Arial" w:hAnsi="Arial" w:cs="Arial"/>
        </w:rPr>
        <w:t>m</w:t>
      </w:r>
      <w:r w:rsidR="00BD5277" w:rsidRPr="00CA3FB0">
        <w:rPr>
          <w:rFonts w:ascii="Arial" w:hAnsi="Arial" w:cs="Arial"/>
        </w:rPr>
        <w:t xml:space="preserve">anager, Head of HR and </w:t>
      </w:r>
      <w:r w:rsidR="00DA397B">
        <w:rPr>
          <w:rFonts w:ascii="Arial" w:hAnsi="Arial" w:cs="Arial"/>
        </w:rPr>
        <w:t xml:space="preserve">Group </w:t>
      </w:r>
      <w:r w:rsidR="00BD5277" w:rsidRPr="00CA3FB0">
        <w:rPr>
          <w:rFonts w:ascii="Arial" w:hAnsi="Arial" w:cs="Arial"/>
        </w:rPr>
        <w:t xml:space="preserve">Director of Education to reach a rounded decision about whether suspension is the correct course of action. </w:t>
      </w:r>
    </w:p>
    <w:p w14:paraId="7EB48BC4" w14:textId="6A844824" w:rsidR="001C1F63" w:rsidRPr="00CA3FB0" w:rsidRDefault="001C1F63" w:rsidP="001C1F63">
      <w:pPr>
        <w:pStyle w:val="NoSpacing"/>
        <w:rPr>
          <w:rFonts w:ascii="Arial" w:hAnsi="Arial" w:cs="Arial"/>
        </w:rPr>
      </w:pPr>
    </w:p>
    <w:p w14:paraId="74FBE1C0" w14:textId="77777777" w:rsidR="008C38CF" w:rsidRPr="00CA3FB0" w:rsidRDefault="001C1F63" w:rsidP="00C470F2">
      <w:pPr>
        <w:pStyle w:val="NoSpacing"/>
        <w:ind w:left="720"/>
        <w:rPr>
          <w:rFonts w:ascii="Arial" w:hAnsi="Arial" w:cs="Arial"/>
        </w:rPr>
      </w:pPr>
      <w:r w:rsidRPr="00CA3FB0">
        <w:rPr>
          <w:rFonts w:ascii="Arial" w:hAnsi="Arial" w:cs="Arial"/>
        </w:rPr>
        <w:t xml:space="preserve">Suspension </w:t>
      </w:r>
      <w:r w:rsidR="008C38CF" w:rsidRPr="00CA3FB0">
        <w:rPr>
          <w:rFonts w:ascii="Arial" w:hAnsi="Arial" w:cs="Arial"/>
        </w:rPr>
        <w:t>will</w:t>
      </w:r>
      <w:r w:rsidRPr="00CA3FB0">
        <w:rPr>
          <w:rFonts w:ascii="Arial" w:hAnsi="Arial" w:cs="Arial"/>
        </w:rPr>
        <w:t xml:space="preserve"> be considered only in a case where there is </w:t>
      </w:r>
      <w:proofErr w:type="gramStart"/>
      <w:r w:rsidRPr="00CA3FB0">
        <w:rPr>
          <w:rFonts w:ascii="Arial" w:hAnsi="Arial" w:cs="Arial"/>
        </w:rPr>
        <w:t>cause</w:t>
      </w:r>
      <w:proofErr w:type="gramEnd"/>
      <w:r w:rsidRPr="00CA3FB0">
        <w:rPr>
          <w:rFonts w:ascii="Arial" w:hAnsi="Arial" w:cs="Arial"/>
        </w:rPr>
        <w:t xml:space="preserve"> to suspect a child or other children at the school are at risk of harm or the case is so serious that it might be grounds for dismissal. However, a person should not be suspended automatically: the case manager </w:t>
      </w:r>
      <w:r w:rsidR="008C38CF" w:rsidRPr="00CA3FB0">
        <w:rPr>
          <w:rFonts w:ascii="Arial" w:hAnsi="Arial" w:cs="Arial"/>
        </w:rPr>
        <w:t>will</w:t>
      </w:r>
      <w:r w:rsidRPr="00CA3FB0">
        <w:rPr>
          <w:rFonts w:ascii="Arial" w:hAnsi="Arial" w:cs="Arial"/>
        </w:rPr>
        <w:t xml:space="preserve"> consider carefully whether the circumstances warrant suspension from contact with children at the school or until the allegation is resolved. </w:t>
      </w:r>
    </w:p>
    <w:p w14:paraId="46F66423" w14:textId="77777777" w:rsidR="008C38CF" w:rsidRPr="00CA3FB0" w:rsidRDefault="008C38CF" w:rsidP="001C1F63">
      <w:pPr>
        <w:pStyle w:val="NoSpacing"/>
        <w:rPr>
          <w:rFonts w:ascii="Arial" w:hAnsi="Arial" w:cs="Arial"/>
        </w:rPr>
      </w:pPr>
    </w:p>
    <w:p w14:paraId="1B56A5F8" w14:textId="77777777" w:rsidR="008C38CF" w:rsidRPr="00CA3FB0" w:rsidRDefault="001C1F63" w:rsidP="00C470F2">
      <w:pPr>
        <w:pStyle w:val="NoSpacing"/>
        <w:ind w:left="720"/>
        <w:rPr>
          <w:rFonts w:ascii="Arial" w:hAnsi="Arial" w:cs="Arial"/>
        </w:rPr>
      </w:pPr>
      <w:r w:rsidRPr="00CA3FB0">
        <w:rPr>
          <w:rFonts w:ascii="Arial" w:hAnsi="Arial" w:cs="Arial"/>
        </w:rPr>
        <w:t xml:space="preserve">In cases where the school is made aware that the Secretary of State has made an interim prohibition order in respect of an individual who works at the school or sixth form college, immediate action </w:t>
      </w:r>
      <w:r w:rsidR="008C38CF" w:rsidRPr="00CA3FB0">
        <w:rPr>
          <w:rFonts w:ascii="Arial" w:hAnsi="Arial" w:cs="Arial"/>
        </w:rPr>
        <w:t>will</w:t>
      </w:r>
      <w:r w:rsidRPr="00CA3FB0">
        <w:rPr>
          <w:rFonts w:ascii="Arial" w:hAnsi="Arial" w:cs="Arial"/>
        </w:rPr>
        <w:t xml:space="preserve"> be taken to ensure the individual does not carry out work in contravention of the order, i.e. pending the findings of the TRA investigation, the individual must not carry out teaching work.  </w:t>
      </w:r>
    </w:p>
    <w:p w14:paraId="4ED60E71" w14:textId="77777777" w:rsidR="008C38CF" w:rsidRPr="00CA3FB0" w:rsidRDefault="008C38CF" w:rsidP="001C1F63">
      <w:pPr>
        <w:pStyle w:val="NoSpacing"/>
        <w:rPr>
          <w:rFonts w:ascii="Arial" w:hAnsi="Arial" w:cs="Arial"/>
        </w:rPr>
      </w:pPr>
    </w:p>
    <w:p w14:paraId="11C91FB7" w14:textId="41264D82" w:rsidR="008C38CF" w:rsidRPr="00CA3FB0" w:rsidRDefault="001C1F63" w:rsidP="00C470F2">
      <w:pPr>
        <w:pStyle w:val="NoSpacing"/>
        <w:ind w:left="720"/>
        <w:rPr>
          <w:rFonts w:ascii="Arial" w:hAnsi="Arial" w:cs="Arial"/>
        </w:rPr>
      </w:pPr>
      <w:r w:rsidRPr="00CA3FB0">
        <w:rPr>
          <w:rFonts w:ascii="Arial" w:hAnsi="Arial" w:cs="Arial"/>
        </w:rPr>
        <w:t xml:space="preserve">The case manager </w:t>
      </w:r>
      <w:r w:rsidR="008C38CF" w:rsidRPr="00CA3FB0">
        <w:rPr>
          <w:rFonts w:ascii="Arial" w:hAnsi="Arial" w:cs="Arial"/>
        </w:rPr>
        <w:t>will</w:t>
      </w:r>
      <w:r w:rsidRPr="00CA3FB0">
        <w:rPr>
          <w:rFonts w:ascii="Arial" w:hAnsi="Arial" w:cs="Arial"/>
        </w:rPr>
        <w:t xml:space="preserve"> also consider whether the result that would be achieved by immediate suspension could be obtained by alternative arrangements. In many cases an investigation can be resolved quickly and without the need for suspension. If the </w:t>
      </w:r>
      <w:r w:rsidR="003C2824">
        <w:rPr>
          <w:rFonts w:ascii="Arial" w:hAnsi="Arial" w:cs="Arial"/>
        </w:rPr>
        <w:t>D</w:t>
      </w:r>
      <w:r w:rsidRPr="00CA3FB0">
        <w:rPr>
          <w:rFonts w:ascii="Arial" w:hAnsi="Arial" w:cs="Arial"/>
        </w:rPr>
        <w:t xml:space="preserve">esignated </w:t>
      </w:r>
      <w:r w:rsidR="003C2824">
        <w:rPr>
          <w:rFonts w:ascii="Arial" w:hAnsi="Arial" w:cs="Arial"/>
        </w:rPr>
        <w:t>O</w:t>
      </w:r>
      <w:r w:rsidRPr="00CA3FB0">
        <w:rPr>
          <w:rFonts w:ascii="Arial" w:hAnsi="Arial" w:cs="Arial"/>
        </w:rPr>
        <w:t xml:space="preserve">fficer(s), police and </w:t>
      </w:r>
      <w:r w:rsidR="003C2824">
        <w:rPr>
          <w:rFonts w:ascii="Arial" w:hAnsi="Arial" w:cs="Arial"/>
        </w:rPr>
        <w:t>C</w:t>
      </w:r>
      <w:r w:rsidRPr="00CA3FB0">
        <w:rPr>
          <w:rFonts w:ascii="Arial" w:hAnsi="Arial" w:cs="Arial"/>
        </w:rPr>
        <w:t xml:space="preserve">hildren’s </w:t>
      </w:r>
      <w:r w:rsidR="003C2824">
        <w:rPr>
          <w:rFonts w:ascii="Arial" w:hAnsi="Arial" w:cs="Arial"/>
        </w:rPr>
        <w:t>S</w:t>
      </w:r>
      <w:r w:rsidRPr="00CA3FB0">
        <w:rPr>
          <w:rFonts w:ascii="Arial" w:hAnsi="Arial" w:cs="Arial"/>
        </w:rPr>
        <w:t xml:space="preserve">ocial </w:t>
      </w:r>
      <w:r w:rsidR="003C2824">
        <w:rPr>
          <w:rFonts w:ascii="Arial" w:hAnsi="Arial" w:cs="Arial"/>
        </w:rPr>
        <w:t>C</w:t>
      </w:r>
      <w:r w:rsidRPr="00CA3FB0">
        <w:rPr>
          <w:rFonts w:ascii="Arial" w:hAnsi="Arial" w:cs="Arial"/>
        </w:rPr>
        <w:t xml:space="preserve">are services have no objections to the member of staff continuing to work during the investigation, the case manager </w:t>
      </w:r>
      <w:r w:rsidR="008C38CF" w:rsidRPr="00CA3FB0">
        <w:rPr>
          <w:rFonts w:ascii="Arial" w:hAnsi="Arial" w:cs="Arial"/>
        </w:rPr>
        <w:t>will aim to</w:t>
      </w:r>
      <w:r w:rsidRPr="00CA3FB0">
        <w:rPr>
          <w:rFonts w:ascii="Arial" w:hAnsi="Arial" w:cs="Arial"/>
        </w:rPr>
        <w:t xml:space="preserve"> be as inventive as possible to avoid suspension. </w:t>
      </w:r>
    </w:p>
    <w:p w14:paraId="0C236900" w14:textId="77777777" w:rsidR="008C38CF" w:rsidRPr="00CA3FB0" w:rsidRDefault="008C38CF" w:rsidP="001C1F63">
      <w:pPr>
        <w:pStyle w:val="NoSpacing"/>
        <w:rPr>
          <w:rFonts w:ascii="Arial" w:hAnsi="Arial" w:cs="Arial"/>
        </w:rPr>
      </w:pPr>
    </w:p>
    <w:p w14:paraId="49D81FE6" w14:textId="17955032" w:rsidR="001C1F63" w:rsidRPr="00CA3FB0" w:rsidRDefault="001C1F63" w:rsidP="00C470F2">
      <w:pPr>
        <w:pStyle w:val="NoSpacing"/>
        <w:ind w:left="720"/>
        <w:rPr>
          <w:rFonts w:ascii="Arial" w:hAnsi="Arial" w:cs="Arial"/>
        </w:rPr>
      </w:pPr>
      <w:r w:rsidRPr="00CA3FB0">
        <w:rPr>
          <w:rFonts w:ascii="Arial" w:hAnsi="Arial" w:cs="Arial"/>
        </w:rPr>
        <w:t xml:space="preserve">Based on assessment of risk, the following alternatives </w:t>
      </w:r>
      <w:r w:rsidR="008C38CF" w:rsidRPr="00CA3FB0">
        <w:rPr>
          <w:rFonts w:ascii="Arial" w:hAnsi="Arial" w:cs="Arial"/>
        </w:rPr>
        <w:t>will</w:t>
      </w:r>
      <w:r w:rsidRPr="00CA3FB0">
        <w:rPr>
          <w:rFonts w:ascii="Arial" w:hAnsi="Arial" w:cs="Arial"/>
        </w:rPr>
        <w:t xml:space="preserve"> be considered by the case manager before suspending a member of staff:   </w:t>
      </w:r>
    </w:p>
    <w:p w14:paraId="45CAD1EE" w14:textId="3AFA5C79" w:rsidR="00F278BB" w:rsidRPr="00CA3FB0" w:rsidRDefault="001C1F63" w:rsidP="00C470F2">
      <w:pPr>
        <w:pStyle w:val="NoSpacing"/>
        <w:numPr>
          <w:ilvl w:val="0"/>
          <w:numId w:val="12"/>
        </w:numPr>
        <w:ind w:left="1077" w:hanging="357"/>
        <w:rPr>
          <w:rFonts w:ascii="Arial" w:hAnsi="Arial" w:cs="Arial"/>
        </w:rPr>
      </w:pPr>
      <w:r w:rsidRPr="00CA3FB0">
        <w:rPr>
          <w:rFonts w:ascii="Arial" w:hAnsi="Arial" w:cs="Arial"/>
        </w:rPr>
        <w:t>redeployment within the school so that the individual does not have direct contact with the c</w:t>
      </w:r>
      <w:r w:rsidR="008C38CF" w:rsidRPr="00CA3FB0">
        <w:rPr>
          <w:rFonts w:ascii="Arial" w:hAnsi="Arial" w:cs="Arial"/>
        </w:rPr>
        <w:t xml:space="preserve">hild or children concerned;   </w:t>
      </w:r>
    </w:p>
    <w:p w14:paraId="392BB732" w14:textId="25547CF5" w:rsidR="00F278BB" w:rsidRPr="00F278BB" w:rsidRDefault="001C1F63" w:rsidP="00C470F2">
      <w:pPr>
        <w:pStyle w:val="NoSpacing"/>
        <w:numPr>
          <w:ilvl w:val="0"/>
          <w:numId w:val="12"/>
        </w:numPr>
        <w:ind w:left="1077" w:hanging="357"/>
        <w:rPr>
          <w:rFonts w:ascii="Arial" w:hAnsi="Arial" w:cs="Arial"/>
        </w:rPr>
      </w:pPr>
      <w:r w:rsidRPr="00F278BB">
        <w:rPr>
          <w:rFonts w:ascii="Arial" w:hAnsi="Arial" w:cs="Arial"/>
        </w:rPr>
        <w:t>providing an assistant to be present when the individual</w:t>
      </w:r>
      <w:r w:rsidR="008C38CF" w:rsidRPr="00F278BB">
        <w:rPr>
          <w:rFonts w:ascii="Arial" w:hAnsi="Arial" w:cs="Arial"/>
        </w:rPr>
        <w:t xml:space="preserve"> has contact with children;   </w:t>
      </w:r>
    </w:p>
    <w:p w14:paraId="5DA2F773" w14:textId="33FA2BC7" w:rsidR="00F278BB" w:rsidRPr="00F278BB" w:rsidRDefault="001C1F63" w:rsidP="00C470F2">
      <w:pPr>
        <w:pStyle w:val="NoSpacing"/>
        <w:numPr>
          <w:ilvl w:val="0"/>
          <w:numId w:val="12"/>
        </w:numPr>
        <w:ind w:left="1077" w:hanging="357"/>
        <w:rPr>
          <w:rFonts w:ascii="Arial" w:hAnsi="Arial" w:cs="Arial"/>
        </w:rPr>
      </w:pPr>
      <w:r w:rsidRPr="00F278BB">
        <w:rPr>
          <w:rFonts w:ascii="Arial" w:hAnsi="Arial" w:cs="Arial"/>
        </w:rPr>
        <w:t>redeploying to alternative work in the school so the individual does not have unsup</w:t>
      </w:r>
      <w:r w:rsidR="008C38CF" w:rsidRPr="00F278BB">
        <w:rPr>
          <w:rFonts w:ascii="Arial" w:hAnsi="Arial" w:cs="Arial"/>
        </w:rPr>
        <w:t xml:space="preserve">ervised access to children;   </w:t>
      </w:r>
    </w:p>
    <w:p w14:paraId="353A87A7" w14:textId="0A4D5DB2" w:rsidR="00F278BB" w:rsidRPr="00F278BB" w:rsidRDefault="001C1F63" w:rsidP="00C470F2">
      <w:pPr>
        <w:pStyle w:val="NoSpacing"/>
        <w:numPr>
          <w:ilvl w:val="0"/>
          <w:numId w:val="12"/>
        </w:numPr>
        <w:ind w:left="1077" w:hanging="357"/>
        <w:rPr>
          <w:rFonts w:ascii="Arial" w:hAnsi="Arial" w:cs="Arial"/>
        </w:rPr>
      </w:pPr>
      <w:r w:rsidRPr="00F278BB">
        <w:rPr>
          <w:rFonts w:ascii="Arial" w:hAnsi="Arial" w:cs="Arial"/>
        </w:rPr>
        <w:t xml:space="preserve">moving the child or children to classes where they will not </w:t>
      </w:r>
      <w:proofErr w:type="gramStart"/>
      <w:r w:rsidRPr="00F278BB">
        <w:rPr>
          <w:rFonts w:ascii="Arial" w:hAnsi="Arial" w:cs="Arial"/>
        </w:rPr>
        <w:t>come into contact with</w:t>
      </w:r>
      <w:proofErr w:type="gramEnd"/>
      <w:r w:rsidRPr="00F278BB">
        <w:rPr>
          <w:rFonts w:ascii="Arial" w:hAnsi="Arial" w:cs="Arial"/>
        </w:rPr>
        <w:t xml:space="preserve"> the member of staff, making it clear that this is not a punishment and pare</w:t>
      </w:r>
      <w:r w:rsidR="008C38CF" w:rsidRPr="00F278BB">
        <w:rPr>
          <w:rFonts w:ascii="Arial" w:hAnsi="Arial" w:cs="Arial"/>
        </w:rPr>
        <w:t xml:space="preserve">nts have been consulted; or   </w:t>
      </w:r>
    </w:p>
    <w:p w14:paraId="034CA21C" w14:textId="5F5FB922" w:rsidR="001C1F63" w:rsidRPr="00F278BB" w:rsidRDefault="001C1F63" w:rsidP="00C470F2">
      <w:pPr>
        <w:pStyle w:val="NoSpacing"/>
        <w:numPr>
          <w:ilvl w:val="0"/>
          <w:numId w:val="12"/>
        </w:numPr>
        <w:ind w:left="1077" w:hanging="357"/>
        <w:rPr>
          <w:rFonts w:ascii="Arial" w:hAnsi="Arial" w:cs="Arial"/>
        </w:rPr>
      </w:pPr>
      <w:r w:rsidRPr="00F278BB">
        <w:rPr>
          <w:rFonts w:ascii="Arial" w:hAnsi="Arial" w:cs="Arial"/>
        </w:rPr>
        <w:t xml:space="preserve">temporarily redeploying the member of staff to another role in a different location, for example to an alternative school. </w:t>
      </w:r>
    </w:p>
    <w:p w14:paraId="6C7BD2C0" w14:textId="77777777" w:rsidR="008C38CF" w:rsidRPr="00CA3FB0" w:rsidRDefault="008C38CF" w:rsidP="001C1F63">
      <w:pPr>
        <w:pStyle w:val="NoSpacing"/>
        <w:rPr>
          <w:rFonts w:ascii="Arial" w:hAnsi="Arial" w:cs="Arial"/>
        </w:rPr>
      </w:pPr>
    </w:p>
    <w:p w14:paraId="0CC87799" w14:textId="77777777" w:rsidR="00F71AFC" w:rsidRPr="00CA3FB0" w:rsidRDefault="001C1F63" w:rsidP="00C470F2">
      <w:pPr>
        <w:pStyle w:val="NoSpacing"/>
        <w:ind w:left="720"/>
        <w:rPr>
          <w:rFonts w:ascii="Arial" w:hAnsi="Arial" w:cs="Arial"/>
        </w:rPr>
      </w:pPr>
      <w:r w:rsidRPr="00CA3FB0">
        <w:rPr>
          <w:rFonts w:ascii="Arial" w:hAnsi="Arial" w:cs="Arial"/>
        </w:rPr>
        <w:lastRenderedPageBreak/>
        <w:t xml:space="preserve">These alternatives allow time for an informed decision regarding the suspension and possibly reduce the initial impact of the allegation. This will, however, depend upon the nature of the allegation. The case manager </w:t>
      </w:r>
      <w:r w:rsidR="00F71AFC" w:rsidRPr="00CA3FB0">
        <w:rPr>
          <w:rFonts w:ascii="Arial" w:hAnsi="Arial" w:cs="Arial"/>
        </w:rPr>
        <w:t>will</w:t>
      </w:r>
      <w:r w:rsidRPr="00CA3FB0">
        <w:rPr>
          <w:rFonts w:ascii="Arial" w:hAnsi="Arial" w:cs="Arial"/>
        </w:rPr>
        <w:t xml:space="preserve"> consider the potential permanent professional reputational damage to employees that can result from suspension where an allegation is later found to be unsubstantiated or maliciously intended.   </w:t>
      </w:r>
    </w:p>
    <w:p w14:paraId="385876A8" w14:textId="77777777" w:rsidR="00F71AFC" w:rsidRPr="00CA3FB0" w:rsidRDefault="00F71AFC" w:rsidP="001C1F63">
      <w:pPr>
        <w:pStyle w:val="NoSpacing"/>
        <w:rPr>
          <w:rFonts w:ascii="Arial" w:hAnsi="Arial" w:cs="Arial"/>
        </w:rPr>
      </w:pPr>
    </w:p>
    <w:p w14:paraId="191F4EB5" w14:textId="619EF30D" w:rsidR="00F71AFC" w:rsidRPr="00CA3FB0" w:rsidRDefault="001C1F63" w:rsidP="00C470F2">
      <w:pPr>
        <w:pStyle w:val="NoSpacing"/>
        <w:ind w:left="720"/>
        <w:rPr>
          <w:rFonts w:ascii="Arial" w:hAnsi="Arial" w:cs="Arial"/>
        </w:rPr>
      </w:pPr>
      <w:r w:rsidRPr="00CA3FB0">
        <w:rPr>
          <w:rFonts w:ascii="Arial" w:hAnsi="Arial" w:cs="Arial"/>
        </w:rPr>
        <w:t xml:space="preserve">If immediate suspension is considered necessary, the rationale and justification for such a course of action should be agreed and recorded by both the case manager and the </w:t>
      </w:r>
      <w:r w:rsidR="00327314">
        <w:rPr>
          <w:rFonts w:ascii="Arial" w:hAnsi="Arial" w:cs="Arial"/>
        </w:rPr>
        <w:t>D</w:t>
      </w:r>
      <w:r w:rsidRPr="00CA3FB0">
        <w:rPr>
          <w:rFonts w:ascii="Arial" w:hAnsi="Arial" w:cs="Arial"/>
        </w:rPr>
        <w:t xml:space="preserve">esignated </w:t>
      </w:r>
      <w:r w:rsidR="00327314">
        <w:rPr>
          <w:rFonts w:ascii="Arial" w:hAnsi="Arial" w:cs="Arial"/>
        </w:rPr>
        <w:t>O</w:t>
      </w:r>
      <w:r w:rsidRPr="00CA3FB0">
        <w:rPr>
          <w:rFonts w:ascii="Arial" w:hAnsi="Arial" w:cs="Arial"/>
        </w:rPr>
        <w:t>fficer(s). This should also include what alternatives to suspension</w:t>
      </w:r>
      <w:r w:rsidR="00F71AFC" w:rsidRPr="00CA3FB0">
        <w:rPr>
          <w:rFonts w:ascii="Arial" w:hAnsi="Arial" w:cs="Arial"/>
        </w:rPr>
        <w:t xml:space="preserve"> </w:t>
      </w:r>
      <w:r w:rsidRPr="00CA3FB0">
        <w:rPr>
          <w:rFonts w:ascii="Arial" w:hAnsi="Arial" w:cs="Arial"/>
        </w:rPr>
        <w:t xml:space="preserve">have been considered and why they were rejected.   </w:t>
      </w:r>
    </w:p>
    <w:p w14:paraId="4D2D389D" w14:textId="77777777" w:rsidR="00F71AFC" w:rsidRPr="00CA3FB0" w:rsidRDefault="00F71AFC" w:rsidP="001C1F63">
      <w:pPr>
        <w:pStyle w:val="NoSpacing"/>
        <w:rPr>
          <w:rFonts w:ascii="Arial" w:hAnsi="Arial" w:cs="Arial"/>
        </w:rPr>
      </w:pPr>
    </w:p>
    <w:p w14:paraId="22576CF8" w14:textId="170CFDBA" w:rsidR="001C1F63" w:rsidRPr="00CA3FB0" w:rsidRDefault="001C1F63" w:rsidP="00C470F2">
      <w:pPr>
        <w:pStyle w:val="NoSpacing"/>
        <w:ind w:left="720"/>
        <w:rPr>
          <w:rFonts w:ascii="Arial" w:hAnsi="Arial" w:cs="Arial"/>
        </w:rPr>
      </w:pPr>
      <w:r w:rsidRPr="00CA3FB0">
        <w:rPr>
          <w:rFonts w:ascii="Arial" w:hAnsi="Arial" w:cs="Arial"/>
        </w:rPr>
        <w:t xml:space="preserve">Where it has been deemed appropriate to suspend the person, written confirmation </w:t>
      </w:r>
      <w:r w:rsidR="00F71AFC" w:rsidRPr="00CA3FB0">
        <w:rPr>
          <w:rFonts w:ascii="Arial" w:hAnsi="Arial" w:cs="Arial"/>
        </w:rPr>
        <w:t>will</w:t>
      </w:r>
      <w:r w:rsidRPr="00CA3FB0">
        <w:rPr>
          <w:rFonts w:ascii="Arial" w:hAnsi="Arial" w:cs="Arial"/>
        </w:rPr>
        <w:t xml:space="preserve"> be dispatched within one working day, giving as much detail as appropriate for the reasons for the suspension. </w:t>
      </w:r>
      <w:proofErr w:type="spellStart"/>
      <w:r w:rsidR="00F71AFC" w:rsidRPr="00CA3FB0">
        <w:rPr>
          <w:rFonts w:ascii="Arial" w:hAnsi="Arial" w:cs="Arial"/>
        </w:rPr>
        <w:t>Cognita</w:t>
      </w:r>
      <w:proofErr w:type="spellEnd"/>
      <w:r w:rsidR="00F71AFC" w:rsidRPr="00CA3FB0">
        <w:rPr>
          <w:rFonts w:ascii="Arial" w:hAnsi="Arial" w:cs="Arial"/>
        </w:rPr>
        <w:t xml:space="preserve"> will make clear to the suspended employee where they can obtain support. </w:t>
      </w:r>
      <w:r w:rsidRPr="00CA3FB0">
        <w:rPr>
          <w:rFonts w:ascii="Arial" w:hAnsi="Arial" w:cs="Arial"/>
        </w:rPr>
        <w:t xml:space="preserve">The person </w:t>
      </w:r>
      <w:r w:rsidR="00F71AFC" w:rsidRPr="00CA3FB0">
        <w:rPr>
          <w:rFonts w:ascii="Arial" w:hAnsi="Arial" w:cs="Arial"/>
        </w:rPr>
        <w:t>will</w:t>
      </w:r>
      <w:r w:rsidRPr="00CA3FB0">
        <w:rPr>
          <w:rFonts w:ascii="Arial" w:hAnsi="Arial" w:cs="Arial"/>
        </w:rPr>
        <w:t xml:space="preserve"> be informed at the point of their suspension who their named contact is within the organisation and provided with their contact details.   </w:t>
      </w:r>
    </w:p>
    <w:p w14:paraId="3F84B020" w14:textId="77777777" w:rsidR="00F71AFC" w:rsidRPr="00CA3FB0" w:rsidRDefault="00F71AFC" w:rsidP="001C1F63">
      <w:pPr>
        <w:pStyle w:val="NoSpacing"/>
        <w:rPr>
          <w:rFonts w:ascii="Arial" w:hAnsi="Arial" w:cs="Arial"/>
        </w:rPr>
      </w:pPr>
    </w:p>
    <w:p w14:paraId="4DAEDD93" w14:textId="699F4962" w:rsidR="006239AC" w:rsidRPr="00CA3FB0" w:rsidRDefault="001C1F63" w:rsidP="00C470F2">
      <w:pPr>
        <w:pStyle w:val="NoSpacing"/>
        <w:ind w:left="720"/>
        <w:rPr>
          <w:rFonts w:ascii="Arial" w:hAnsi="Arial" w:cs="Arial"/>
        </w:rPr>
      </w:pPr>
      <w:r w:rsidRPr="00CA3FB0">
        <w:rPr>
          <w:rFonts w:ascii="Arial" w:hAnsi="Arial" w:cs="Arial"/>
        </w:rPr>
        <w:t xml:space="preserve">Children’s </w:t>
      </w:r>
      <w:r w:rsidR="00A35B25">
        <w:rPr>
          <w:rFonts w:ascii="Arial" w:hAnsi="Arial" w:cs="Arial"/>
        </w:rPr>
        <w:t>S</w:t>
      </w:r>
      <w:r w:rsidRPr="00CA3FB0">
        <w:rPr>
          <w:rFonts w:ascii="Arial" w:hAnsi="Arial" w:cs="Arial"/>
        </w:rPr>
        <w:t xml:space="preserve">ocial </w:t>
      </w:r>
      <w:r w:rsidR="00A35B25">
        <w:rPr>
          <w:rFonts w:ascii="Arial" w:hAnsi="Arial" w:cs="Arial"/>
        </w:rPr>
        <w:t>C</w:t>
      </w:r>
      <w:r w:rsidRPr="00CA3FB0">
        <w:rPr>
          <w:rFonts w:ascii="Arial" w:hAnsi="Arial" w:cs="Arial"/>
        </w:rPr>
        <w:t xml:space="preserve">are services or the police cannot require the case manager to suspend a member of staff or a volunteer, although </w:t>
      </w:r>
      <w:r w:rsidR="00F71AFC" w:rsidRPr="00CA3FB0">
        <w:rPr>
          <w:rFonts w:ascii="Arial" w:hAnsi="Arial" w:cs="Arial"/>
        </w:rPr>
        <w:t>the case manager will</w:t>
      </w:r>
      <w:r w:rsidRPr="00CA3FB0">
        <w:rPr>
          <w:rFonts w:ascii="Arial" w:hAnsi="Arial" w:cs="Arial"/>
        </w:rPr>
        <w:t xml:space="preserve"> give appropriate weight to their advice. The power to suspend is vested in </w:t>
      </w:r>
      <w:proofErr w:type="spellStart"/>
      <w:r w:rsidR="00F71AFC" w:rsidRPr="00CA3FB0">
        <w:rPr>
          <w:rFonts w:ascii="Arial" w:hAnsi="Arial" w:cs="Arial"/>
        </w:rPr>
        <w:t>Cognita</w:t>
      </w:r>
      <w:proofErr w:type="spellEnd"/>
      <w:r w:rsidR="00F71AFC" w:rsidRPr="00CA3FB0">
        <w:rPr>
          <w:rFonts w:ascii="Arial" w:hAnsi="Arial" w:cs="Arial"/>
        </w:rPr>
        <w:t xml:space="preserve"> as</w:t>
      </w:r>
      <w:r w:rsidRPr="00CA3FB0">
        <w:rPr>
          <w:rFonts w:ascii="Arial" w:hAnsi="Arial" w:cs="Arial"/>
        </w:rPr>
        <w:t xml:space="preserve"> proprietor of the school. </w:t>
      </w:r>
    </w:p>
    <w:p w14:paraId="67BB6C2C" w14:textId="77777777" w:rsidR="006239AC" w:rsidRPr="00CA3FB0" w:rsidRDefault="006239AC" w:rsidP="001C1F63">
      <w:pPr>
        <w:pStyle w:val="NoSpacing"/>
        <w:rPr>
          <w:rFonts w:ascii="Arial" w:hAnsi="Arial" w:cs="Arial"/>
        </w:rPr>
      </w:pPr>
    </w:p>
    <w:p w14:paraId="0729A1B0" w14:textId="732B715D" w:rsidR="001C1F63" w:rsidRPr="00CA3FB0" w:rsidRDefault="006239AC" w:rsidP="00C470F2">
      <w:pPr>
        <w:pStyle w:val="NoSpacing"/>
        <w:ind w:left="720"/>
        <w:rPr>
          <w:rFonts w:ascii="Arial" w:hAnsi="Arial" w:cs="Arial"/>
        </w:rPr>
      </w:pPr>
      <w:r w:rsidRPr="00CA3FB0">
        <w:rPr>
          <w:rFonts w:ascii="Arial" w:hAnsi="Arial" w:cs="Arial"/>
        </w:rPr>
        <w:t>W</w:t>
      </w:r>
      <w:r w:rsidR="001C1F63" w:rsidRPr="00CA3FB0">
        <w:rPr>
          <w:rFonts w:ascii="Arial" w:hAnsi="Arial" w:cs="Arial"/>
        </w:rPr>
        <w:t xml:space="preserve">here a strategy discussion or initial evaluation concludes that there should be enquiries by </w:t>
      </w:r>
      <w:r w:rsidR="00A35B25">
        <w:rPr>
          <w:rFonts w:ascii="Arial" w:hAnsi="Arial" w:cs="Arial"/>
        </w:rPr>
        <w:t>C</w:t>
      </w:r>
      <w:r w:rsidR="001C1F63" w:rsidRPr="00CA3FB0">
        <w:rPr>
          <w:rFonts w:ascii="Arial" w:hAnsi="Arial" w:cs="Arial"/>
        </w:rPr>
        <w:t xml:space="preserve">hildren’s </w:t>
      </w:r>
      <w:r w:rsidR="00A35B25">
        <w:rPr>
          <w:rFonts w:ascii="Arial" w:hAnsi="Arial" w:cs="Arial"/>
        </w:rPr>
        <w:t>S</w:t>
      </w:r>
      <w:r w:rsidR="001C1F63" w:rsidRPr="00CA3FB0">
        <w:rPr>
          <w:rFonts w:ascii="Arial" w:hAnsi="Arial" w:cs="Arial"/>
        </w:rPr>
        <w:t xml:space="preserve">ocial </w:t>
      </w:r>
      <w:r w:rsidR="00A35B25">
        <w:rPr>
          <w:rFonts w:ascii="Arial" w:hAnsi="Arial" w:cs="Arial"/>
        </w:rPr>
        <w:t>C</w:t>
      </w:r>
      <w:r w:rsidR="001C1F63" w:rsidRPr="00CA3FB0">
        <w:rPr>
          <w:rFonts w:ascii="Arial" w:hAnsi="Arial" w:cs="Arial"/>
        </w:rPr>
        <w:t xml:space="preserve">are services and/or an investigation by the police, the </w:t>
      </w:r>
      <w:r w:rsidR="00A74DB2">
        <w:rPr>
          <w:rFonts w:ascii="Arial" w:hAnsi="Arial" w:cs="Arial"/>
        </w:rPr>
        <w:t>D</w:t>
      </w:r>
      <w:r w:rsidR="001C1F63" w:rsidRPr="00CA3FB0">
        <w:rPr>
          <w:rFonts w:ascii="Arial" w:hAnsi="Arial" w:cs="Arial"/>
        </w:rPr>
        <w:t xml:space="preserve">esignated </w:t>
      </w:r>
      <w:r w:rsidR="00A74DB2">
        <w:rPr>
          <w:rFonts w:ascii="Arial" w:hAnsi="Arial" w:cs="Arial"/>
        </w:rPr>
        <w:t>O</w:t>
      </w:r>
      <w:r w:rsidR="001C1F63" w:rsidRPr="00CA3FB0">
        <w:rPr>
          <w:rFonts w:ascii="Arial" w:hAnsi="Arial" w:cs="Arial"/>
        </w:rPr>
        <w:t xml:space="preserve">fficer(s) should canvass police and </w:t>
      </w:r>
      <w:r w:rsidR="00DA397B">
        <w:rPr>
          <w:rFonts w:ascii="Arial" w:hAnsi="Arial" w:cs="Arial"/>
        </w:rPr>
        <w:t>C</w:t>
      </w:r>
      <w:r w:rsidR="001C1F63" w:rsidRPr="00CA3FB0">
        <w:rPr>
          <w:rFonts w:ascii="Arial" w:hAnsi="Arial" w:cs="Arial"/>
        </w:rPr>
        <w:t xml:space="preserve">hildren’s </w:t>
      </w:r>
      <w:r w:rsidR="00DA397B">
        <w:rPr>
          <w:rFonts w:ascii="Arial" w:hAnsi="Arial" w:cs="Arial"/>
        </w:rPr>
        <w:t>S</w:t>
      </w:r>
      <w:r w:rsidR="001C1F63" w:rsidRPr="00CA3FB0">
        <w:rPr>
          <w:rFonts w:ascii="Arial" w:hAnsi="Arial" w:cs="Arial"/>
        </w:rPr>
        <w:t xml:space="preserve">ocial </w:t>
      </w:r>
      <w:r w:rsidR="00DA397B">
        <w:rPr>
          <w:rFonts w:ascii="Arial" w:hAnsi="Arial" w:cs="Arial"/>
        </w:rPr>
        <w:t>C</w:t>
      </w:r>
      <w:r w:rsidR="001C1F63" w:rsidRPr="00CA3FB0">
        <w:rPr>
          <w:rFonts w:ascii="Arial" w:hAnsi="Arial" w:cs="Arial"/>
        </w:rPr>
        <w:t xml:space="preserve">are services for views about whether the accused member of staff needs to be suspended from contact with children in order to inform the school consideration of suspension. Police involvement does not make it mandatory to suspend a member of staff; this decision </w:t>
      </w:r>
      <w:r w:rsidR="00C83748" w:rsidRPr="00CA3FB0">
        <w:rPr>
          <w:rFonts w:ascii="Arial" w:hAnsi="Arial" w:cs="Arial"/>
        </w:rPr>
        <w:t>will</w:t>
      </w:r>
      <w:r w:rsidR="001C1F63" w:rsidRPr="00CA3FB0">
        <w:rPr>
          <w:rFonts w:ascii="Arial" w:hAnsi="Arial" w:cs="Arial"/>
        </w:rPr>
        <w:t xml:space="preserve"> be taken on a case-by-case basis having undertaken a risk assessment.   </w:t>
      </w:r>
    </w:p>
    <w:p w14:paraId="33BFD826" w14:textId="6E6B1779" w:rsidR="001C1F63" w:rsidRPr="00CA3FB0" w:rsidRDefault="001C1F63" w:rsidP="001C1F63">
      <w:pPr>
        <w:pStyle w:val="NoSpacing"/>
        <w:rPr>
          <w:rFonts w:ascii="Arial" w:hAnsi="Arial" w:cs="Arial"/>
        </w:rPr>
      </w:pPr>
    </w:p>
    <w:p w14:paraId="1D707E83" w14:textId="0EA62A9F" w:rsidR="00826E5C" w:rsidRPr="00C470F2" w:rsidRDefault="00492F48" w:rsidP="00C470F2">
      <w:pPr>
        <w:pStyle w:val="Heading2"/>
        <w:rPr>
          <w:u w:val="single"/>
        </w:rPr>
      </w:pPr>
      <w:bookmarkStart w:id="756" w:name="_Toc15044930"/>
      <w:r w:rsidRPr="00C470F2">
        <w:rPr>
          <w:u w:val="single"/>
        </w:rPr>
        <w:t>Support for employees</w:t>
      </w:r>
      <w:bookmarkEnd w:id="756"/>
    </w:p>
    <w:p w14:paraId="6A153F3E" w14:textId="7D7D197C" w:rsidR="003E2265" w:rsidRPr="00CA3FB0" w:rsidRDefault="00492F48" w:rsidP="00C470F2">
      <w:pPr>
        <w:pStyle w:val="NoSpacing"/>
        <w:ind w:left="720"/>
        <w:rPr>
          <w:rFonts w:ascii="Arial" w:hAnsi="Arial" w:cs="Arial"/>
        </w:rPr>
      </w:pPr>
      <w:proofErr w:type="spellStart"/>
      <w:r w:rsidRPr="00CA3FB0">
        <w:rPr>
          <w:rFonts w:ascii="Arial" w:hAnsi="Arial" w:cs="Arial"/>
        </w:rPr>
        <w:t>Cognita</w:t>
      </w:r>
      <w:proofErr w:type="spellEnd"/>
      <w:r w:rsidRPr="00CA3FB0">
        <w:rPr>
          <w:rFonts w:ascii="Arial" w:hAnsi="Arial" w:cs="Arial"/>
        </w:rPr>
        <w:t xml:space="preserve"> has</w:t>
      </w:r>
      <w:r w:rsidR="00826E5C" w:rsidRPr="00CA3FB0">
        <w:rPr>
          <w:rFonts w:ascii="Arial" w:hAnsi="Arial" w:cs="Arial"/>
        </w:rPr>
        <w:t xml:space="preserve"> a duty of care to their employees. </w:t>
      </w:r>
      <w:proofErr w:type="spellStart"/>
      <w:r w:rsidR="003E2265" w:rsidRPr="00CA3FB0">
        <w:rPr>
          <w:rFonts w:ascii="Arial" w:hAnsi="Arial" w:cs="Arial"/>
        </w:rPr>
        <w:t>Cognita</w:t>
      </w:r>
      <w:proofErr w:type="spellEnd"/>
      <w:r w:rsidR="003E2265" w:rsidRPr="00CA3FB0">
        <w:rPr>
          <w:rFonts w:ascii="Arial" w:hAnsi="Arial" w:cs="Arial"/>
        </w:rPr>
        <w:t xml:space="preserve"> will</w:t>
      </w:r>
      <w:r w:rsidR="00826E5C" w:rsidRPr="00CA3FB0">
        <w:rPr>
          <w:rFonts w:ascii="Arial" w:hAnsi="Arial" w:cs="Arial"/>
        </w:rPr>
        <w:t xml:space="preserve"> act to manage and minimise the stress inherent in the allegations process. Support for the </w:t>
      </w:r>
      <w:r w:rsidR="00A2205C">
        <w:rPr>
          <w:rFonts w:ascii="Arial" w:hAnsi="Arial" w:cs="Arial"/>
        </w:rPr>
        <w:t xml:space="preserve">accused </w:t>
      </w:r>
      <w:r w:rsidR="00826E5C" w:rsidRPr="00CA3FB0">
        <w:rPr>
          <w:rFonts w:ascii="Arial" w:hAnsi="Arial" w:cs="Arial"/>
        </w:rPr>
        <w:t xml:space="preserve">individual is vital to fulfilling this duty. Individuals </w:t>
      </w:r>
      <w:r w:rsidR="003E2265" w:rsidRPr="00CA3FB0">
        <w:rPr>
          <w:rFonts w:ascii="Arial" w:hAnsi="Arial" w:cs="Arial"/>
        </w:rPr>
        <w:t>will</w:t>
      </w:r>
      <w:r w:rsidR="00826E5C" w:rsidRPr="00CA3FB0">
        <w:rPr>
          <w:rFonts w:ascii="Arial" w:hAnsi="Arial" w:cs="Arial"/>
        </w:rPr>
        <w:t xml:space="preserve"> be informed of concerns or allegations as soon as possible and </w:t>
      </w:r>
      <w:proofErr w:type="gramStart"/>
      <w:r w:rsidR="00826E5C" w:rsidRPr="00CA3FB0">
        <w:rPr>
          <w:rFonts w:ascii="Arial" w:hAnsi="Arial" w:cs="Arial"/>
        </w:rPr>
        <w:t>given an explanation of</w:t>
      </w:r>
      <w:proofErr w:type="gramEnd"/>
      <w:r w:rsidR="00826E5C" w:rsidRPr="00CA3FB0">
        <w:rPr>
          <w:rFonts w:ascii="Arial" w:hAnsi="Arial" w:cs="Arial"/>
        </w:rPr>
        <w:t xml:space="preserve"> the likely course of action, unless there is an objection by the </w:t>
      </w:r>
      <w:r w:rsidR="00A35B25">
        <w:rPr>
          <w:rFonts w:ascii="Arial" w:hAnsi="Arial" w:cs="Arial"/>
        </w:rPr>
        <w:t>C</w:t>
      </w:r>
      <w:r w:rsidR="00826E5C" w:rsidRPr="00CA3FB0">
        <w:rPr>
          <w:rFonts w:ascii="Arial" w:hAnsi="Arial" w:cs="Arial"/>
        </w:rPr>
        <w:t xml:space="preserve">hildren’s </w:t>
      </w:r>
      <w:r w:rsidR="00A35B25">
        <w:rPr>
          <w:rFonts w:ascii="Arial" w:hAnsi="Arial" w:cs="Arial"/>
        </w:rPr>
        <w:t>S</w:t>
      </w:r>
      <w:r w:rsidR="00826E5C" w:rsidRPr="00CA3FB0">
        <w:rPr>
          <w:rFonts w:ascii="Arial" w:hAnsi="Arial" w:cs="Arial"/>
        </w:rPr>
        <w:t xml:space="preserve">ocial </w:t>
      </w:r>
      <w:r w:rsidR="00A35B25">
        <w:rPr>
          <w:rFonts w:ascii="Arial" w:hAnsi="Arial" w:cs="Arial"/>
        </w:rPr>
        <w:t>C</w:t>
      </w:r>
      <w:r w:rsidR="00826E5C" w:rsidRPr="00CA3FB0">
        <w:rPr>
          <w:rFonts w:ascii="Arial" w:hAnsi="Arial" w:cs="Arial"/>
        </w:rPr>
        <w:t xml:space="preserve">are services or the police. The individual </w:t>
      </w:r>
      <w:r w:rsidR="003E2265" w:rsidRPr="00CA3FB0">
        <w:rPr>
          <w:rFonts w:ascii="Arial" w:hAnsi="Arial" w:cs="Arial"/>
        </w:rPr>
        <w:t>will</w:t>
      </w:r>
      <w:r w:rsidR="00826E5C" w:rsidRPr="00CA3FB0">
        <w:rPr>
          <w:rFonts w:ascii="Arial" w:hAnsi="Arial" w:cs="Arial"/>
        </w:rPr>
        <w:t xml:space="preserve"> be advised to contact their trade union representative, if they have one, or a colleague for support. They </w:t>
      </w:r>
      <w:r w:rsidR="003E2265" w:rsidRPr="00CA3FB0">
        <w:rPr>
          <w:rFonts w:ascii="Arial" w:hAnsi="Arial" w:cs="Arial"/>
        </w:rPr>
        <w:t>will</w:t>
      </w:r>
      <w:r w:rsidR="00826E5C" w:rsidRPr="00CA3FB0">
        <w:rPr>
          <w:rFonts w:ascii="Arial" w:hAnsi="Arial" w:cs="Arial"/>
        </w:rPr>
        <w:t xml:space="preserve"> also be given</w:t>
      </w:r>
      <w:r w:rsidR="003E2265" w:rsidRPr="00CA3FB0">
        <w:rPr>
          <w:rFonts w:ascii="Arial" w:hAnsi="Arial" w:cs="Arial"/>
        </w:rPr>
        <w:t xml:space="preserve"> access to an employee support service</w:t>
      </w:r>
      <w:r w:rsidR="00E75E03">
        <w:rPr>
          <w:rFonts w:ascii="Arial" w:hAnsi="Arial" w:cs="Arial"/>
        </w:rPr>
        <w:t>,</w:t>
      </w:r>
      <w:r w:rsidR="003E2265" w:rsidRPr="00CA3FB0">
        <w:rPr>
          <w:rFonts w:ascii="Arial" w:hAnsi="Arial" w:cs="Arial"/>
        </w:rPr>
        <w:t xml:space="preserve"> provided by </w:t>
      </w:r>
      <w:proofErr w:type="spellStart"/>
      <w:r w:rsidR="003E2265" w:rsidRPr="00CA3FB0">
        <w:rPr>
          <w:rFonts w:ascii="Arial" w:hAnsi="Arial" w:cs="Arial"/>
        </w:rPr>
        <w:t>Cognita</w:t>
      </w:r>
      <w:proofErr w:type="spellEnd"/>
      <w:r w:rsidR="00826E5C" w:rsidRPr="00CA3FB0">
        <w:rPr>
          <w:rFonts w:ascii="Arial" w:hAnsi="Arial" w:cs="Arial"/>
        </w:rPr>
        <w:t xml:space="preserve">.  </w:t>
      </w:r>
    </w:p>
    <w:p w14:paraId="6AD8A4E5" w14:textId="77777777" w:rsidR="003E2265" w:rsidRPr="00CA3FB0" w:rsidRDefault="003E2265" w:rsidP="00826E5C">
      <w:pPr>
        <w:pStyle w:val="NoSpacing"/>
        <w:rPr>
          <w:rFonts w:ascii="Arial" w:hAnsi="Arial" w:cs="Arial"/>
        </w:rPr>
      </w:pPr>
    </w:p>
    <w:p w14:paraId="1A60DB10" w14:textId="77777777" w:rsidR="00D94D4D" w:rsidRPr="00CA3FB0" w:rsidRDefault="00826E5C" w:rsidP="00C470F2">
      <w:pPr>
        <w:pStyle w:val="NoSpacing"/>
        <w:ind w:left="720"/>
        <w:rPr>
          <w:rFonts w:ascii="Arial" w:hAnsi="Arial" w:cs="Arial"/>
        </w:rPr>
      </w:pPr>
      <w:r w:rsidRPr="00CA3FB0">
        <w:rPr>
          <w:rFonts w:ascii="Arial" w:hAnsi="Arial" w:cs="Arial"/>
        </w:rPr>
        <w:t xml:space="preserve">The case manager </w:t>
      </w:r>
      <w:r w:rsidR="00D94D4D" w:rsidRPr="00CA3FB0">
        <w:rPr>
          <w:rFonts w:ascii="Arial" w:hAnsi="Arial" w:cs="Arial"/>
        </w:rPr>
        <w:t>will</w:t>
      </w:r>
      <w:r w:rsidRPr="00CA3FB0">
        <w:rPr>
          <w:rFonts w:ascii="Arial" w:hAnsi="Arial" w:cs="Arial"/>
        </w:rPr>
        <w:t xml:space="preserve"> appoint a named representative to keep the person who is the subject of the allegation informed of the progress of the case and consider what other support is appropriate for the individual. </w:t>
      </w:r>
      <w:proofErr w:type="gramStart"/>
      <w:r w:rsidRPr="00CA3FB0">
        <w:rPr>
          <w:rFonts w:ascii="Arial" w:hAnsi="Arial" w:cs="Arial"/>
        </w:rPr>
        <w:t>Particular care</w:t>
      </w:r>
      <w:proofErr w:type="gramEnd"/>
      <w:r w:rsidRPr="00CA3FB0">
        <w:rPr>
          <w:rFonts w:ascii="Arial" w:hAnsi="Arial" w:cs="Arial"/>
        </w:rPr>
        <w:t xml:space="preserve"> needs to be taken when employees are suspended to ensure that they are kept informed of both the progress of their case and current work-related issues. Social contact with colleagues and friends should not be prevented unless there is evidence to suggest that such contact is likely to be prejudicial to the gathering and presentation of evidence.   </w:t>
      </w:r>
    </w:p>
    <w:p w14:paraId="327E2149" w14:textId="77777777" w:rsidR="00D94D4D" w:rsidRPr="00CA3FB0" w:rsidRDefault="00D94D4D" w:rsidP="00826E5C">
      <w:pPr>
        <w:pStyle w:val="NoSpacing"/>
        <w:rPr>
          <w:rFonts w:ascii="Arial" w:hAnsi="Arial" w:cs="Arial"/>
        </w:rPr>
      </w:pPr>
    </w:p>
    <w:p w14:paraId="17D26F32" w14:textId="56C195FF" w:rsidR="00D94D4D" w:rsidRPr="00CA3FB0" w:rsidRDefault="00826E5C" w:rsidP="006B6706">
      <w:pPr>
        <w:pStyle w:val="NoSpacing"/>
        <w:ind w:left="720"/>
        <w:rPr>
          <w:rFonts w:ascii="Arial" w:hAnsi="Arial" w:cs="Arial"/>
        </w:rPr>
      </w:pPr>
      <w:r w:rsidRPr="00CA3FB0">
        <w:rPr>
          <w:rFonts w:ascii="Arial" w:hAnsi="Arial" w:cs="Arial"/>
        </w:rPr>
        <w:t xml:space="preserve">Parents or carers of the child or children involved </w:t>
      </w:r>
      <w:r w:rsidR="00D94D4D" w:rsidRPr="00CA3FB0">
        <w:rPr>
          <w:rFonts w:ascii="Arial" w:hAnsi="Arial" w:cs="Arial"/>
        </w:rPr>
        <w:t>will</w:t>
      </w:r>
      <w:r w:rsidRPr="00CA3FB0">
        <w:rPr>
          <w:rFonts w:ascii="Arial" w:hAnsi="Arial" w:cs="Arial"/>
        </w:rPr>
        <w:t xml:space="preserve"> be told about the allegation as soon as possible if they do not already know of it. However, where a strategy discussion is required, or</w:t>
      </w:r>
      <w:r w:rsidR="00A060D1">
        <w:rPr>
          <w:rFonts w:ascii="Arial" w:hAnsi="Arial" w:cs="Arial"/>
        </w:rPr>
        <w:t xml:space="preserve"> the</w:t>
      </w:r>
      <w:r w:rsidRPr="00CA3FB0">
        <w:rPr>
          <w:rFonts w:ascii="Arial" w:hAnsi="Arial" w:cs="Arial"/>
        </w:rPr>
        <w:t xml:space="preserve"> police or </w:t>
      </w:r>
      <w:r w:rsidR="00DA397B">
        <w:rPr>
          <w:rFonts w:ascii="Arial" w:hAnsi="Arial" w:cs="Arial"/>
        </w:rPr>
        <w:t>C</w:t>
      </w:r>
      <w:r w:rsidRPr="00CA3FB0">
        <w:rPr>
          <w:rFonts w:ascii="Arial" w:hAnsi="Arial" w:cs="Arial"/>
        </w:rPr>
        <w:t xml:space="preserve">hildren’s </w:t>
      </w:r>
      <w:r w:rsidR="00DA397B">
        <w:rPr>
          <w:rFonts w:ascii="Arial" w:hAnsi="Arial" w:cs="Arial"/>
        </w:rPr>
        <w:t>S</w:t>
      </w:r>
      <w:r w:rsidRPr="00CA3FB0">
        <w:rPr>
          <w:rFonts w:ascii="Arial" w:hAnsi="Arial" w:cs="Arial"/>
        </w:rPr>
        <w:t xml:space="preserve">ocial </w:t>
      </w:r>
      <w:r w:rsidR="00DA397B">
        <w:rPr>
          <w:rFonts w:ascii="Arial" w:hAnsi="Arial" w:cs="Arial"/>
        </w:rPr>
        <w:t>C</w:t>
      </w:r>
      <w:r w:rsidRPr="00CA3FB0">
        <w:rPr>
          <w:rFonts w:ascii="Arial" w:hAnsi="Arial" w:cs="Arial"/>
        </w:rPr>
        <w:t xml:space="preserve">are services need to be involved, the case manager </w:t>
      </w:r>
      <w:r w:rsidR="00D94D4D" w:rsidRPr="00CA3FB0">
        <w:rPr>
          <w:rFonts w:ascii="Arial" w:hAnsi="Arial" w:cs="Arial"/>
        </w:rPr>
        <w:t>will</w:t>
      </w:r>
      <w:r w:rsidRPr="00CA3FB0">
        <w:rPr>
          <w:rFonts w:ascii="Arial" w:hAnsi="Arial" w:cs="Arial"/>
        </w:rPr>
        <w:t xml:space="preserve"> not do so until those agencies have been consulted and have agreed what information can be disclosed to the parents or carers. Parents or carers </w:t>
      </w:r>
      <w:r w:rsidR="00D94D4D" w:rsidRPr="00CA3FB0">
        <w:rPr>
          <w:rFonts w:ascii="Arial" w:hAnsi="Arial" w:cs="Arial"/>
        </w:rPr>
        <w:t>will</w:t>
      </w:r>
      <w:r w:rsidRPr="00CA3FB0">
        <w:rPr>
          <w:rFonts w:ascii="Arial" w:hAnsi="Arial" w:cs="Arial"/>
        </w:rPr>
        <w:t xml:space="preserve"> also be kept informed </w:t>
      </w:r>
      <w:r w:rsidR="00B1120D">
        <w:rPr>
          <w:rFonts w:ascii="Arial" w:hAnsi="Arial" w:cs="Arial"/>
        </w:rPr>
        <w:t>of</w:t>
      </w:r>
      <w:r w:rsidRPr="00CA3FB0">
        <w:rPr>
          <w:rFonts w:ascii="Arial" w:hAnsi="Arial" w:cs="Arial"/>
        </w:rPr>
        <w:t xml:space="preserve"> the progress of the </w:t>
      </w:r>
      <w:proofErr w:type="gramStart"/>
      <w:r w:rsidRPr="00CA3FB0">
        <w:rPr>
          <w:rFonts w:ascii="Arial" w:hAnsi="Arial" w:cs="Arial"/>
        </w:rPr>
        <w:t>case, and</w:t>
      </w:r>
      <w:proofErr w:type="gramEnd"/>
      <w:r w:rsidRPr="00CA3FB0">
        <w:rPr>
          <w:rFonts w:ascii="Arial" w:hAnsi="Arial" w:cs="Arial"/>
        </w:rPr>
        <w:t xml:space="preserve"> told the outcome where there is not a criminal prosecution, including the outcome of any disciplinary process. The deliberations of a disciplinary hearing, and the information </w:t>
      </w:r>
      <w:proofErr w:type="gramStart"/>
      <w:r w:rsidRPr="00CA3FB0">
        <w:rPr>
          <w:rFonts w:ascii="Arial" w:hAnsi="Arial" w:cs="Arial"/>
        </w:rPr>
        <w:t>taken into account</w:t>
      </w:r>
      <w:proofErr w:type="gramEnd"/>
      <w:r w:rsidRPr="00CA3FB0">
        <w:rPr>
          <w:rFonts w:ascii="Arial" w:hAnsi="Arial" w:cs="Arial"/>
        </w:rPr>
        <w:t xml:space="preserve"> in reaching a decision, cannot normally be disclosed</w:t>
      </w:r>
      <w:r w:rsidR="00083999">
        <w:rPr>
          <w:rFonts w:ascii="Arial" w:hAnsi="Arial" w:cs="Arial"/>
        </w:rPr>
        <w:t>,</w:t>
      </w:r>
      <w:r w:rsidRPr="00CA3FB0">
        <w:rPr>
          <w:rFonts w:ascii="Arial" w:hAnsi="Arial" w:cs="Arial"/>
        </w:rPr>
        <w:t xml:space="preserve"> but the parents or carers of the child </w:t>
      </w:r>
      <w:r w:rsidR="00D94D4D" w:rsidRPr="00CA3FB0">
        <w:rPr>
          <w:rFonts w:ascii="Arial" w:hAnsi="Arial" w:cs="Arial"/>
        </w:rPr>
        <w:t>will</w:t>
      </w:r>
      <w:r w:rsidRPr="00CA3FB0">
        <w:rPr>
          <w:rFonts w:ascii="Arial" w:hAnsi="Arial" w:cs="Arial"/>
        </w:rPr>
        <w:t xml:space="preserve"> be told the </w:t>
      </w:r>
      <w:r w:rsidR="00D94D4D" w:rsidRPr="00CA3FB0">
        <w:rPr>
          <w:rFonts w:ascii="Arial" w:hAnsi="Arial" w:cs="Arial"/>
        </w:rPr>
        <w:t>outcome in confidence.</w:t>
      </w:r>
    </w:p>
    <w:p w14:paraId="4D2CB7A0" w14:textId="4543AA43" w:rsidR="00826E5C" w:rsidRPr="00CA3FB0" w:rsidRDefault="00826E5C" w:rsidP="00C470F2">
      <w:pPr>
        <w:pStyle w:val="NoSpacing"/>
        <w:ind w:left="720"/>
        <w:rPr>
          <w:rFonts w:ascii="Arial" w:hAnsi="Arial" w:cs="Arial"/>
        </w:rPr>
      </w:pPr>
      <w:r w:rsidRPr="00CA3FB0">
        <w:rPr>
          <w:rFonts w:ascii="Arial" w:hAnsi="Arial" w:cs="Arial"/>
        </w:rPr>
        <w:lastRenderedPageBreak/>
        <w:t xml:space="preserve">Parents and carers </w:t>
      </w:r>
      <w:r w:rsidR="00D94D4D" w:rsidRPr="00CA3FB0">
        <w:rPr>
          <w:rFonts w:ascii="Arial" w:hAnsi="Arial" w:cs="Arial"/>
        </w:rPr>
        <w:t>will</w:t>
      </w:r>
      <w:r w:rsidRPr="00CA3FB0">
        <w:rPr>
          <w:rFonts w:ascii="Arial" w:hAnsi="Arial" w:cs="Arial"/>
        </w:rPr>
        <w:t xml:space="preserve"> also be made aware of the requirement to maintain confidentiality about any allegations made against teachers whilst investigations are ongoing</w:t>
      </w:r>
      <w:r w:rsidR="00A35B25">
        <w:rPr>
          <w:rFonts w:ascii="Arial" w:hAnsi="Arial" w:cs="Arial"/>
        </w:rPr>
        <w:t>,</w:t>
      </w:r>
      <w:r w:rsidRPr="00CA3FB0">
        <w:rPr>
          <w:rFonts w:ascii="Arial" w:hAnsi="Arial" w:cs="Arial"/>
        </w:rPr>
        <w:t xml:space="preserve"> as set out in section 141F of the Education Act 2002. If parents or carers wish to apply to the court to have reporting restrictions removed, they </w:t>
      </w:r>
      <w:r w:rsidR="00D94D4D" w:rsidRPr="00CA3FB0">
        <w:rPr>
          <w:rFonts w:ascii="Arial" w:hAnsi="Arial" w:cs="Arial"/>
        </w:rPr>
        <w:t>will</w:t>
      </w:r>
      <w:r w:rsidRPr="00CA3FB0">
        <w:rPr>
          <w:rFonts w:ascii="Arial" w:hAnsi="Arial" w:cs="Arial"/>
        </w:rPr>
        <w:t xml:space="preserve"> be told to seek legal advice.  </w:t>
      </w:r>
    </w:p>
    <w:p w14:paraId="17AED646" w14:textId="77777777" w:rsidR="00D94D4D" w:rsidRPr="00CA3FB0" w:rsidRDefault="00D94D4D" w:rsidP="00826E5C">
      <w:pPr>
        <w:pStyle w:val="NoSpacing"/>
        <w:rPr>
          <w:rFonts w:ascii="Arial" w:hAnsi="Arial" w:cs="Arial"/>
        </w:rPr>
      </w:pPr>
    </w:p>
    <w:p w14:paraId="77C17116" w14:textId="10EF33CB" w:rsidR="00826E5C" w:rsidRPr="00CA3FB0" w:rsidRDefault="00826E5C" w:rsidP="00C470F2">
      <w:pPr>
        <w:pStyle w:val="NoSpacing"/>
        <w:ind w:left="720"/>
        <w:rPr>
          <w:rFonts w:ascii="Arial" w:hAnsi="Arial" w:cs="Arial"/>
        </w:rPr>
      </w:pPr>
      <w:r w:rsidRPr="00CA3FB0">
        <w:rPr>
          <w:rFonts w:ascii="Arial" w:hAnsi="Arial" w:cs="Arial"/>
        </w:rPr>
        <w:t xml:space="preserve">In cases where a child may have suffered significant harm, or there may be a criminal prosecution, </w:t>
      </w:r>
      <w:r w:rsidR="003B75D6">
        <w:rPr>
          <w:rFonts w:ascii="Arial" w:hAnsi="Arial" w:cs="Arial"/>
        </w:rPr>
        <w:t>C</w:t>
      </w:r>
      <w:r w:rsidRPr="00CA3FB0">
        <w:rPr>
          <w:rFonts w:ascii="Arial" w:hAnsi="Arial" w:cs="Arial"/>
        </w:rPr>
        <w:t xml:space="preserve">hildren’s </w:t>
      </w:r>
      <w:r w:rsidR="003B75D6">
        <w:rPr>
          <w:rFonts w:ascii="Arial" w:hAnsi="Arial" w:cs="Arial"/>
        </w:rPr>
        <w:t>S</w:t>
      </w:r>
      <w:r w:rsidRPr="00CA3FB0">
        <w:rPr>
          <w:rFonts w:ascii="Arial" w:hAnsi="Arial" w:cs="Arial"/>
        </w:rPr>
        <w:t xml:space="preserve">ocial </w:t>
      </w:r>
      <w:r w:rsidR="003B75D6">
        <w:rPr>
          <w:rFonts w:ascii="Arial" w:hAnsi="Arial" w:cs="Arial"/>
        </w:rPr>
        <w:t>C</w:t>
      </w:r>
      <w:r w:rsidRPr="00CA3FB0">
        <w:rPr>
          <w:rFonts w:ascii="Arial" w:hAnsi="Arial" w:cs="Arial"/>
        </w:rPr>
        <w:t xml:space="preserve">are services, or the police as appropriate, </w:t>
      </w:r>
      <w:r w:rsidR="00D94D4D" w:rsidRPr="00CA3FB0">
        <w:rPr>
          <w:rFonts w:ascii="Arial" w:hAnsi="Arial" w:cs="Arial"/>
        </w:rPr>
        <w:t>will</w:t>
      </w:r>
      <w:r w:rsidRPr="00CA3FB0">
        <w:rPr>
          <w:rFonts w:ascii="Arial" w:hAnsi="Arial" w:cs="Arial"/>
        </w:rPr>
        <w:t xml:space="preserve"> consider what support the child or children involved may need.   </w:t>
      </w:r>
    </w:p>
    <w:p w14:paraId="4F2B77FD" w14:textId="0DC2FE9D" w:rsidR="001C1F63" w:rsidRPr="00CA3FB0" w:rsidRDefault="001C1F63" w:rsidP="001C1F63">
      <w:pPr>
        <w:pStyle w:val="NoSpacing"/>
        <w:rPr>
          <w:rFonts w:ascii="Arial" w:hAnsi="Arial" w:cs="Arial"/>
        </w:rPr>
      </w:pPr>
    </w:p>
    <w:p w14:paraId="0CAE95CB" w14:textId="1C185310" w:rsidR="009147D1" w:rsidRPr="00C470F2" w:rsidRDefault="009147D1" w:rsidP="00C470F2">
      <w:pPr>
        <w:pStyle w:val="Heading2"/>
        <w:rPr>
          <w:u w:val="single"/>
        </w:rPr>
      </w:pPr>
      <w:bookmarkStart w:id="757" w:name="_Toc15044931"/>
      <w:r w:rsidRPr="00C470F2">
        <w:rPr>
          <w:u w:val="single"/>
        </w:rPr>
        <w:t>Timescales</w:t>
      </w:r>
      <w:bookmarkEnd w:id="757"/>
    </w:p>
    <w:p w14:paraId="09DB5ACD" w14:textId="53CF2CFB" w:rsidR="00DD0639" w:rsidRPr="00CA3FB0" w:rsidRDefault="009147D1" w:rsidP="00C470F2">
      <w:pPr>
        <w:pStyle w:val="NoSpacing"/>
        <w:ind w:left="720"/>
        <w:rPr>
          <w:rFonts w:ascii="Arial" w:hAnsi="Arial" w:cs="Arial"/>
        </w:rPr>
      </w:pPr>
      <w:r w:rsidRPr="00CA3FB0">
        <w:rPr>
          <w:rFonts w:ascii="Arial" w:hAnsi="Arial" w:cs="Arial"/>
        </w:rPr>
        <w:t xml:space="preserve">It is in everyone’s interest to resolve cases as quickly as possible and </w:t>
      </w:r>
      <w:r w:rsidR="003B75D6">
        <w:rPr>
          <w:rFonts w:ascii="Arial" w:hAnsi="Arial" w:cs="Arial"/>
        </w:rPr>
        <w:t>ensure</w:t>
      </w:r>
      <w:r w:rsidR="00D04C54" w:rsidRPr="00CA3FB0">
        <w:rPr>
          <w:rFonts w:ascii="Arial" w:hAnsi="Arial" w:cs="Arial"/>
        </w:rPr>
        <w:t xml:space="preserve"> </w:t>
      </w:r>
      <w:proofErr w:type="spellStart"/>
      <w:r w:rsidR="00D04C54" w:rsidRPr="00CA3FB0">
        <w:rPr>
          <w:rFonts w:ascii="Arial" w:hAnsi="Arial" w:cs="Arial"/>
        </w:rPr>
        <w:t>consistent</w:t>
      </w:r>
      <w:r w:rsidR="003B75D6">
        <w:rPr>
          <w:rFonts w:ascii="Arial" w:hAnsi="Arial" w:cs="Arial"/>
        </w:rPr>
        <w:t>ency</w:t>
      </w:r>
      <w:proofErr w:type="spellEnd"/>
      <w:r w:rsidRPr="00CA3FB0">
        <w:rPr>
          <w:rFonts w:ascii="Arial" w:hAnsi="Arial" w:cs="Arial"/>
        </w:rPr>
        <w:t xml:space="preserve"> with a fair and thorough investigation. All allegations will be investigated as a priority to avoid any delay. The time taken to investigate and resolve individual cases depends on a variety of factors</w:t>
      </w:r>
      <w:r w:rsidR="003B75D6">
        <w:rPr>
          <w:rFonts w:ascii="Arial" w:hAnsi="Arial" w:cs="Arial"/>
        </w:rPr>
        <w:t>,</w:t>
      </w:r>
      <w:r w:rsidRPr="00CA3FB0">
        <w:rPr>
          <w:rFonts w:ascii="Arial" w:hAnsi="Arial" w:cs="Arial"/>
        </w:rPr>
        <w:t xml:space="preserve"> including the nature, seriousness and complexity of the allegation.</w:t>
      </w:r>
    </w:p>
    <w:p w14:paraId="3B15BF59" w14:textId="41523581" w:rsidR="009147D1" w:rsidRPr="00CA3FB0" w:rsidRDefault="009147D1" w:rsidP="009147D1">
      <w:pPr>
        <w:pStyle w:val="NoSpacing"/>
        <w:rPr>
          <w:rFonts w:ascii="Arial" w:hAnsi="Arial" w:cs="Arial"/>
        </w:rPr>
      </w:pPr>
      <w:r w:rsidRPr="00CA3FB0">
        <w:rPr>
          <w:rFonts w:ascii="Arial" w:hAnsi="Arial" w:cs="Arial"/>
        </w:rPr>
        <w:t xml:space="preserve"> </w:t>
      </w:r>
    </w:p>
    <w:p w14:paraId="6C375AF6" w14:textId="11F87EE9" w:rsidR="009147D1" w:rsidRPr="00CA3FB0" w:rsidRDefault="009147D1" w:rsidP="00C470F2">
      <w:pPr>
        <w:pStyle w:val="NoSpacing"/>
        <w:ind w:left="720"/>
        <w:rPr>
          <w:rFonts w:ascii="Arial" w:hAnsi="Arial" w:cs="Arial"/>
        </w:rPr>
      </w:pPr>
      <w:r w:rsidRPr="00CA3FB0">
        <w:rPr>
          <w:rFonts w:ascii="Arial" w:hAnsi="Arial" w:cs="Arial"/>
        </w:rPr>
        <w:t xml:space="preserve">For cases where it is clear immediately that the allegation is unsubstantiated or malicious, </w:t>
      </w:r>
      <w:r w:rsidR="00DD0639" w:rsidRPr="00CA3FB0">
        <w:rPr>
          <w:rFonts w:ascii="Arial" w:hAnsi="Arial" w:cs="Arial"/>
        </w:rPr>
        <w:t xml:space="preserve">it is aimed that </w:t>
      </w:r>
      <w:r w:rsidRPr="00CA3FB0">
        <w:rPr>
          <w:rFonts w:ascii="Arial" w:hAnsi="Arial" w:cs="Arial"/>
        </w:rPr>
        <w:t xml:space="preserve">they </w:t>
      </w:r>
      <w:r w:rsidR="00DD0639" w:rsidRPr="00CA3FB0">
        <w:rPr>
          <w:rFonts w:ascii="Arial" w:hAnsi="Arial" w:cs="Arial"/>
        </w:rPr>
        <w:t>will</w:t>
      </w:r>
      <w:r w:rsidRPr="00CA3FB0">
        <w:rPr>
          <w:rFonts w:ascii="Arial" w:hAnsi="Arial" w:cs="Arial"/>
        </w:rPr>
        <w:t xml:space="preserve"> be resolved within one week. </w:t>
      </w:r>
      <w:r w:rsidR="00DD0639" w:rsidRPr="00CA3FB0">
        <w:rPr>
          <w:rFonts w:ascii="Arial" w:hAnsi="Arial" w:cs="Arial"/>
        </w:rPr>
        <w:t xml:space="preserve">Any concerns about safeguarding will always be discussed with the </w:t>
      </w:r>
      <w:r w:rsidR="004214A9">
        <w:rPr>
          <w:rFonts w:ascii="Arial" w:hAnsi="Arial" w:cs="Arial"/>
        </w:rPr>
        <w:t>D</w:t>
      </w:r>
      <w:r w:rsidR="00DD0639" w:rsidRPr="00CA3FB0">
        <w:rPr>
          <w:rFonts w:ascii="Arial" w:hAnsi="Arial" w:cs="Arial"/>
        </w:rPr>
        <w:t xml:space="preserve">esignated </w:t>
      </w:r>
      <w:r w:rsidR="004214A9">
        <w:rPr>
          <w:rFonts w:ascii="Arial" w:hAnsi="Arial" w:cs="Arial"/>
        </w:rPr>
        <w:t>O</w:t>
      </w:r>
      <w:r w:rsidR="00DD0639" w:rsidRPr="00CA3FB0">
        <w:rPr>
          <w:rFonts w:ascii="Arial" w:hAnsi="Arial" w:cs="Arial"/>
        </w:rPr>
        <w:t xml:space="preserve">fficer. </w:t>
      </w:r>
    </w:p>
    <w:p w14:paraId="35D20D65" w14:textId="77777777" w:rsidR="009147D1" w:rsidRPr="00CA3FB0" w:rsidRDefault="009147D1" w:rsidP="001C1F63">
      <w:pPr>
        <w:pStyle w:val="NoSpacing"/>
        <w:rPr>
          <w:rFonts w:ascii="Arial" w:hAnsi="Arial" w:cs="Arial"/>
        </w:rPr>
      </w:pPr>
    </w:p>
    <w:p w14:paraId="75B5322E" w14:textId="4B4DB1CF" w:rsidR="009B6B8A" w:rsidRPr="00C470F2" w:rsidRDefault="009B6B8A" w:rsidP="00C470F2">
      <w:pPr>
        <w:pStyle w:val="Heading2"/>
        <w:rPr>
          <w:u w:val="single"/>
        </w:rPr>
      </w:pPr>
      <w:bookmarkStart w:id="758" w:name="_Toc15044932"/>
      <w:r w:rsidRPr="00C470F2">
        <w:rPr>
          <w:u w:val="single"/>
        </w:rPr>
        <w:t>Confidentiality</w:t>
      </w:r>
      <w:bookmarkEnd w:id="758"/>
      <w:r w:rsidRPr="00C470F2">
        <w:rPr>
          <w:u w:val="single"/>
        </w:rPr>
        <w:t xml:space="preserve"> </w:t>
      </w:r>
    </w:p>
    <w:p w14:paraId="3FE660BF" w14:textId="101DB316" w:rsidR="009B6B8A" w:rsidRPr="00CA3FB0" w:rsidRDefault="009B6B8A" w:rsidP="00C470F2">
      <w:pPr>
        <w:pStyle w:val="NoSpacing"/>
        <w:ind w:left="720"/>
        <w:rPr>
          <w:rFonts w:ascii="Arial" w:hAnsi="Arial" w:cs="Arial"/>
        </w:rPr>
      </w:pPr>
      <w:r w:rsidRPr="00CA3FB0">
        <w:rPr>
          <w:rFonts w:ascii="Arial" w:hAnsi="Arial" w:cs="Arial"/>
        </w:rPr>
        <w:t>When an allegation is made, the school will make every effort to maintain confidentiality and guard against unwanted publicity while an allegation is being investigated or considered. The Education Act 2002 introduced reporting restrictions preventing the publication of any material that may lead to the identification of a teacher in a school who has been accused by, or on behalf of, a pupil from the same school (where that identification would identify the teacher as the subject of the allegation). The reporting restrictions apply until the point that the accused person is charged with an offence, or until the Secretary of State or the General Teaching Council for Wales publishes information about an investigation or decision in a disciplinary case arising from the allegation. The reporting restrictions are disapplied if the individual to whom the restrictions apply effectively waives their right to anonymity by going public themselves or by giving their written consent for another to do so</w:t>
      </w:r>
      <w:r w:rsidR="002B1C58">
        <w:rPr>
          <w:rFonts w:ascii="Arial" w:hAnsi="Arial" w:cs="Arial"/>
        </w:rPr>
        <w:t>,</w:t>
      </w:r>
      <w:r w:rsidRPr="00CA3FB0">
        <w:rPr>
          <w:rFonts w:ascii="Arial" w:hAnsi="Arial" w:cs="Arial"/>
        </w:rPr>
        <w:t xml:space="preserve"> or if a </w:t>
      </w:r>
      <w:proofErr w:type="gramStart"/>
      <w:r w:rsidRPr="00CA3FB0">
        <w:rPr>
          <w:rFonts w:ascii="Arial" w:hAnsi="Arial" w:cs="Arial"/>
        </w:rPr>
        <w:t>judge lifts restrictions</w:t>
      </w:r>
      <w:proofErr w:type="gramEnd"/>
      <w:r w:rsidRPr="00CA3FB0">
        <w:rPr>
          <w:rFonts w:ascii="Arial" w:hAnsi="Arial" w:cs="Arial"/>
        </w:rPr>
        <w:t xml:space="preserve"> in response to a request to do so. The provisions commenced on 1 October 2012</w:t>
      </w:r>
      <w:r w:rsidR="003B75D6">
        <w:rPr>
          <w:rFonts w:ascii="Arial" w:hAnsi="Arial" w:cs="Arial"/>
        </w:rPr>
        <w:t>.</w:t>
      </w:r>
    </w:p>
    <w:p w14:paraId="033BA409" w14:textId="77777777" w:rsidR="009B6B8A" w:rsidRPr="00CA3FB0" w:rsidRDefault="009B6B8A" w:rsidP="009B6B8A">
      <w:pPr>
        <w:pStyle w:val="NoSpacing"/>
        <w:rPr>
          <w:rFonts w:ascii="Arial" w:hAnsi="Arial" w:cs="Arial"/>
        </w:rPr>
      </w:pPr>
    </w:p>
    <w:p w14:paraId="68021329" w14:textId="1D16DC38" w:rsidR="009B6B8A" w:rsidRPr="00CA3FB0" w:rsidRDefault="009B6B8A" w:rsidP="00C470F2">
      <w:pPr>
        <w:pStyle w:val="NoSpacing"/>
        <w:ind w:left="720"/>
        <w:rPr>
          <w:rFonts w:ascii="Arial" w:hAnsi="Arial" w:cs="Arial"/>
        </w:rPr>
      </w:pPr>
      <w:r w:rsidRPr="00CA3FB0">
        <w:rPr>
          <w:rFonts w:ascii="Arial" w:hAnsi="Arial" w:cs="Arial"/>
        </w:rPr>
        <w:t>The legislation imposing restrictions makes clear that “publication” of material that may lead to the identification of the teacher who is the subject of the allegation is prohibited. “Publication” includes “any speech, writing, relevant programme or other communication in whatever form, which is addressed to the public at large or any section of the public.” This means that a parent who, for example, published details of the allegation on a social networking site</w:t>
      </w:r>
      <w:r w:rsidR="003B75D6">
        <w:rPr>
          <w:rFonts w:ascii="Arial" w:hAnsi="Arial" w:cs="Arial"/>
        </w:rPr>
        <w:t>,</w:t>
      </w:r>
      <w:r w:rsidRPr="00CA3FB0">
        <w:rPr>
          <w:rFonts w:ascii="Arial" w:hAnsi="Arial" w:cs="Arial"/>
        </w:rPr>
        <w:t xml:space="preserve"> would be in breach of the reporting restrictions (if what was published could lead to the identification of the teacher by members of the public).   </w:t>
      </w:r>
    </w:p>
    <w:p w14:paraId="1A58F2D3" w14:textId="77777777" w:rsidR="000A5FAF" w:rsidRPr="00CA3FB0" w:rsidRDefault="000A5FAF" w:rsidP="009B6B8A">
      <w:pPr>
        <w:pStyle w:val="NoSpacing"/>
        <w:rPr>
          <w:rFonts w:ascii="Arial" w:hAnsi="Arial" w:cs="Arial"/>
        </w:rPr>
      </w:pPr>
    </w:p>
    <w:p w14:paraId="32A6025B" w14:textId="05297595" w:rsidR="009B6B8A" w:rsidRPr="00CA3FB0" w:rsidRDefault="009B6B8A" w:rsidP="00C470F2">
      <w:pPr>
        <w:pStyle w:val="NoSpacing"/>
        <w:ind w:left="720"/>
        <w:rPr>
          <w:rFonts w:ascii="Arial" w:hAnsi="Arial" w:cs="Arial"/>
        </w:rPr>
      </w:pPr>
      <w:r w:rsidRPr="00CA3FB0">
        <w:rPr>
          <w:rFonts w:ascii="Arial" w:hAnsi="Arial" w:cs="Arial"/>
        </w:rPr>
        <w:t>In accordance with the Authorised Professional Practice published by the College of Policing in May 2017, the police will not normally provide any information to the press or media that might identify an individual who is under investigation, unless and until the person is charged with a criminal offence. (In exceptional cases where the police would like to depart from that rule, for example an appeal to trace a suspect, they must apply to a magistrates’ court to request that reporting restrictions be lifted)</w:t>
      </w:r>
      <w:r w:rsidR="00DA397B">
        <w:rPr>
          <w:rFonts w:ascii="Arial" w:hAnsi="Arial" w:cs="Arial"/>
        </w:rPr>
        <w:t>.</w:t>
      </w:r>
      <w:r w:rsidRPr="00CA3FB0">
        <w:rPr>
          <w:rFonts w:ascii="Arial" w:hAnsi="Arial" w:cs="Arial"/>
        </w:rPr>
        <w:t xml:space="preserve">   </w:t>
      </w:r>
    </w:p>
    <w:p w14:paraId="6C9C4F40" w14:textId="77777777" w:rsidR="000A5FAF" w:rsidRPr="00CA3FB0" w:rsidRDefault="000A5FAF" w:rsidP="009B6B8A">
      <w:pPr>
        <w:pStyle w:val="NoSpacing"/>
        <w:rPr>
          <w:rFonts w:ascii="Arial" w:hAnsi="Arial" w:cs="Arial"/>
        </w:rPr>
      </w:pPr>
    </w:p>
    <w:p w14:paraId="3EAF3ACE" w14:textId="5B594EE7" w:rsidR="000A5FAF" w:rsidRPr="00CA3FB0" w:rsidRDefault="009B6B8A" w:rsidP="00C470F2">
      <w:pPr>
        <w:pStyle w:val="NoSpacing"/>
        <w:ind w:left="720"/>
        <w:rPr>
          <w:rFonts w:ascii="Arial" w:hAnsi="Arial" w:cs="Arial"/>
        </w:rPr>
      </w:pPr>
      <w:r w:rsidRPr="00CA3FB0">
        <w:rPr>
          <w:rFonts w:ascii="Arial" w:hAnsi="Arial" w:cs="Arial"/>
        </w:rPr>
        <w:t xml:space="preserve">The case manager </w:t>
      </w:r>
      <w:r w:rsidR="000A5FAF" w:rsidRPr="00CA3FB0">
        <w:rPr>
          <w:rFonts w:ascii="Arial" w:hAnsi="Arial" w:cs="Arial"/>
        </w:rPr>
        <w:t>will</w:t>
      </w:r>
      <w:r w:rsidRPr="00CA3FB0">
        <w:rPr>
          <w:rFonts w:ascii="Arial" w:hAnsi="Arial" w:cs="Arial"/>
        </w:rPr>
        <w:t xml:space="preserve"> take advice from the </w:t>
      </w:r>
      <w:r w:rsidR="003B75D6">
        <w:rPr>
          <w:rFonts w:ascii="Arial" w:hAnsi="Arial" w:cs="Arial"/>
        </w:rPr>
        <w:t>D</w:t>
      </w:r>
      <w:r w:rsidRPr="00CA3FB0">
        <w:rPr>
          <w:rFonts w:ascii="Arial" w:hAnsi="Arial" w:cs="Arial"/>
        </w:rPr>
        <w:t xml:space="preserve">esignated </w:t>
      </w:r>
      <w:r w:rsidR="003B75D6">
        <w:rPr>
          <w:rFonts w:ascii="Arial" w:hAnsi="Arial" w:cs="Arial"/>
        </w:rPr>
        <w:t>O</w:t>
      </w:r>
      <w:r w:rsidRPr="00CA3FB0">
        <w:rPr>
          <w:rFonts w:ascii="Arial" w:hAnsi="Arial" w:cs="Arial"/>
        </w:rPr>
        <w:t xml:space="preserve">fficer(s), police and </w:t>
      </w:r>
      <w:r w:rsidR="003B75D6">
        <w:rPr>
          <w:rFonts w:ascii="Arial" w:hAnsi="Arial" w:cs="Arial"/>
        </w:rPr>
        <w:t>C</w:t>
      </w:r>
      <w:r w:rsidRPr="00CA3FB0">
        <w:rPr>
          <w:rFonts w:ascii="Arial" w:hAnsi="Arial" w:cs="Arial"/>
        </w:rPr>
        <w:t xml:space="preserve">hildren’s </w:t>
      </w:r>
      <w:r w:rsidR="003B75D6">
        <w:rPr>
          <w:rFonts w:ascii="Arial" w:hAnsi="Arial" w:cs="Arial"/>
        </w:rPr>
        <w:t>S</w:t>
      </w:r>
      <w:r w:rsidRPr="00CA3FB0">
        <w:rPr>
          <w:rFonts w:ascii="Arial" w:hAnsi="Arial" w:cs="Arial"/>
        </w:rPr>
        <w:t xml:space="preserve">ocial </w:t>
      </w:r>
      <w:r w:rsidR="003B75D6">
        <w:rPr>
          <w:rFonts w:ascii="Arial" w:hAnsi="Arial" w:cs="Arial"/>
        </w:rPr>
        <w:t>C</w:t>
      </w:r>
      <w:r w:rsidRPr="00CA3FB0">
        <w:rPr>
          <w:rFonts w:ascii="Arial" w:hAnsi="Arial" w:cs="Arial"/>
        </w:rPr>
        <w:t>are serv</w:t>
      </w:r>
      <w:r w:rsidR="000A5FAF" w:rsidRPr="00CA3FB0">
        <w:rPr>
          <w:rFonts w:ascii="Arial" w:hAnsi="Arial" w:cs="Arial"/>
        </w:rPr>
        <w:t xml:space="preserve">ices to agree the following:   </w:t>
      </w:r>
    </w:p>
    <w:p w14:paraId="5BEBE8CF" w14:textId="0C34E344" w:rsidR="00F278BB" w:rsidRDefault="009B6B8A" w:rsidP="00C470F2">
      <w:pPr>
        <w:pStyle w:val="NoSpacing"/>
        <w:numPr>
          <w:ilvl w:val="0"/>
          <w:numId w:val="13"/>
        </w:numPr>
        <w:ind w:left="1077" w:hanging="357"/>
        <w:rPr>
          <w:rFonts w:ascii="Arial" w:hAnsi="Arial" w:cs="Arial"/>
        </w:rPr>
      </w:pPr>
      <w:r w:rsidRPr="00CA3FB0">
        <w:rPr>
          <w:rFonts w:ascii="Arial" w:hAnsi="Arial" w:cs="Arial"/>
        </w:rPr>
        <w:t>who needs to know and, importantly, exactly what</w:t>
      </w:r>
      <w:r w:rsidR="00D04C54">
        <w:rPr>
          <w:rFonts w:ascii="Arial" w:hAnsi="Arial" w:cs="Arial"/>
        </w:rPr>
        <w:t xml:space="preserve"> information can be shared;   </w:t>
      </w:r>
    </w:p>
    <w:p w14:paraId="777471D2" w14:textId="63FF6F08" w:rsidR="00F278BB" w:rsidRPr="00F278BB" w:rsidRDefault="009B6B8A" w:rsidP="00C470F2">
      <w:pPr>
        <w:pStyle w:val="NoSpacing"/>
        <w:numPr>
          <w:ilvl w:val="0"/>
          <w:numId w:val="13"/>
        </w:numPr>
        <w:ind w:left="1077" w:hanging="357"/>
        <w:rPr>
          <w:rFonts w:ascii="Arial" w:hAnsi="Arial" w:cs="Arial"/>
        </w:rPr>
      </w:pPr>
      <w:r w:rsidRPr="00F278BB">
        <w:rPr>
          <w:rFonts w:ascii="Arial" w:hAnsi="Arial" w:cs="Arial"/>
        </w:rPr>
        <w:t xml:space="preserve">how to manage speculation, leaks and gossip;   </w:t>
      </w:r>
    </w:p>
    <w:p w14:paraId="084896AC" w14:textId="5953831C" w:rsidR="00F278BB" w:rsidRPr="00F278BB" w:rsidRDefault="009B6B8A" w:rsidP="00C470F2">
      <w:pPr>
        <w:pStyle w:val="NoSpacing"/>
        <w:numPr>
          <w:ilvl w:val="0"/>
          <w:numId w:val="13"/>
        </w:numPr>
        <w:ind w:left="1077" w:hanging="357"/>
        <w:rPr>
          <w:rFonts w:ascii="Arial" w:hAnsi="Arial" w:cs="Arial"/>
        </w:rPr>
      </w:pPr>
      <w:r w:rsidRPr="00F278BB">
        <w:rPr>
          <w:rFonts w:ascii="Arial" w:hAnsi="Arial" w:cs="Arial"/>
        </w:rPr>
        <w:t>what, if any, information can be reasonably given to the wider community</w:t>
      </w:r>
      <w:r w:rsidR="000A5FAF" w:rsidRPr="00F278BB">
        <w:rPr>
          <w:rFonts w:ascii="Arial" w:hAnsi="Arial" w:cs="Arial"/>
        </w:rPr>
        <w:t xml:space="preserve"> to reduce speculation; and</w:t>
      </w:r>
    </w:p>
    <w:p w14:paraId="7EAB3E04" w14:textId="15424E93" w:rsidR="009B6B8A" w:rsidRPr="00F278BB" w:rsidRDefault="009B6B8A" w:rsidP="00C470F2">
      <w:pPr>
        <w:pStyle w:val="NoSpacing"/>
        <w:numPr>
          <w:ilvl w:val="0"/>
          <w:numId w:val="13"/>
        </w:numPr>
        <w:ind w:left="1077" w:hanging="357"/>
        <w:rPr>
          <w:rFonts w:ascii="Arial" w:hAnsi="Arial" w:cs="Arial"/>
        </w:rPr>
      </w:pPr>
      <w:r w:rsidRPr="00F278BB">
        <w:rPr>
          <w:rFonts w:ascii="Arial" w:hAnsi="Arial" w:cs="Arial"/>
        </w:rPr>
        <w:lastRenderedPageBreak/>
        <w:t>how to manage press interest if, and when, it should arise.</w:t>
      </w:r>
    </w:p>
    <w:p w14:paraId="5B56DCFE" w14:textId="251B5B5E" w:rsidR="009B6B8A" w:rsidRPr="00CA3FB0" w:rsidRDefault="009B6B8A" w:rsidP="001C1F63">
      <w:pPr>
        <w:pStyle w:val="NoSpacing"/>
        <w:rPr>
          <w:rFonts w:ascii="Arial" w:hAnsi="Arial" w:cs="Arial"/>
        </w:rPr>
      </w:pPr>
    </w:p>
    <w:p w14:paraId="258CF7A5" w14:textId="7FBE4B57" w:rsidR="005F2C77" w:rsidRPr="00C470F2" w:rsidRDefault="005F2C77" w:rsidP="00C470F2">
      <w:pPr>
        <w:pStyle w:val="Heading2"/>
        <w:rPr>
          <w:u w:val="single"/>
        </w:rPr>
      </w:pPr>
      <w:bookmarkStart w:id="759" w:name="_Toc15044933"/>
      <w:r w:rsidRPr="00C470F2">
        <w:rPr>
          <w:u w:val="single"/>
        </w:rPr>
        <w:t>Oversight and monitoring</w:t>
      </w:r>
      <w:bookmarkEnd w:id="759"/>
    </w:p>
    <w:p w14:paraId="705D0695" w14:textId="73494625" w:rsidR="005F2C77" w:rsidRPr="00CA3FB0" w:rsidRDefault="005F2C77" w:rsidP="00C470F2">
      <w:pPr>
        <w:pStyle w:val="NoSpacing"/>
        <w:ind w:left="720"/>
        <w:rPr>
          <w:rFonts w:ascii="Arial" w:hAnsi="Arial" w:cs="Arial"/>
        </w:rPr>
      </w:pPr>
      <w:r w:rsidRPr="00CA3FB0">
        <w:rPr>
          <w:rFonts w:ascii="Arial" w:hAnsi="Arial" w:cs="Arial"/>
        </w:rPr>
        <w:t xml:space="preserve">The </w:t>
      </w:r>
      <w:r w:rsidR="003B75D6">
        <w:rPr>
          <w:rFonts w:ascii="Arial" w:hAnsi="Arial" w:cs="Arial"/>
        </w:rPr>
        <w:t>D</w:t>
      </w:r>
      <w:r w:rsidRPr="00CA3FB0">
        <w:rPr>
          <w:rFonts w:ascii="Arial" w:hAnsi="Arial" w:cs="Arial"/>
        </w:rPr>
        <w:t xml:space="preserve">esignated </w:t>
      </w:r>
      <w:r w:rsidR="003B75D6">
        <w:rPr>
          <w:rFonts w:ascii="Arial" w:hAnsi="Arial" w:cs="Arial"/>
        </w:rPr>
        <w:t>O</w:t>
      </w:r>
      <w:r w:rsidRPr="00CA3FB0">
        <w:rPr>
          <w:rFonts w:ascii="Arial" w:hAnsi="Arial" w:cs="Arial"/>
        </w:rPr>
        <w:t xml:space="preserve">fficer(s) has overall responsibility for oversight of the procedures for dealing with allegations, for resolving any inter-agency issues, and for liaison with </w:t>
      </w:r>
      <w:r w:rsidR="00FB37E6">
        <w:rPr>
          <w:rFonts w:ascii="Arial" w:hAnsi="Arial" w:cs="Arial"/>
        </w:rPr>
        <w:t xml:space="preserve">Safeguarding Partners </w:t>
      </w:r>
      <w:r w:rsidRPr="00CA3FB0">
        <w:rPr>
          <w:rFonts w:ascii="Arial" w:hAnsi="Arial" w:cs="Arial"/>
        </w:rPr>
        <w:t xml:space="preserve">on the subject. The </w:t>
      </w:r>
      <w:r w:rsidR="003B75D6">
        <w:rPr>
          <w:rFonts w:ascii="Arial" w:hAnsi="Arial" w:cs="Arial"/>
        </w:rPr>
        <w:t>D</w:t>
      </w:r>
      <w:r w:rsidRPr="00CA3FB0">
        <w:rPr>
          <w:rFonts w:ascii="Arial" w:hAnsi="Arial" w:cs="Arial"/>
        </w:rPr>
        <w:t xml:space="preserve">esignated </w:t>
      </w:r>
      <w:r w:rsidR="003B75D6">
        <w:rPr>
          <w:rFonts w:ascii="Arial" w:hAnsi="Arial" w:cs="Arial"/>
        </w:rPr>
        <w:t>O</w:t>
      </w:r>
      <w:r w:rsidRPr="00CA3FB0">
        <w:rPr>
          <w:rFonts w:ascii="Arial" w:hAnsi="Arial" w:cs="Arial"/>
        </w:rPr>
        <w:t xml:space="preserve">fficer(s) will provide advice and guidance to the case manager, in addition to liaising with the police and other </w:t>
      </w:r>
      <w:proofErr w:type="gramStart"/>
      <w:r w:rsidRPr="00CA3FB0">
        <w:rPr>
          <w:rFonts w:ascii="Arial" w:hAnsi="Arial" w:cs="Arial"/>
        </w:rPr>
        <w:t>agencies, and</w:t>
      </w:r>
      <w:proofErr w:type="gramEnd"/>
      <w:r w:rsidRPr="00CA3FB0">
        <w:rPr>
          <w:rFonts w:ascii="Arial" w:hAnsi="Arial" w:cs="Arial"/>
        </w:rPr>
        <w:t xml:space="preserve"> monitoring the progress of cases to ensure that they are dealt with as quickly as possible</w:t>
      </w:r>
      <w:r w:rsidR="002F55DE">
        <w:rPr>
          <w:rFonts w:ascii="Arial" w:hAnsi="Arial" w:cs="Arial"/>
        </w:rPr>
        <w:t>,</w:t>
      </w:r>
      <w:r w:rsidRPr="00CA3FB0">
        <w:rPr>
          <w:rFonts w:ascii="Arial" w:hAnsi="Arial" w:cs="Arial"/>
        </w:rPr>
        <w:t xml:space="preserve"> consistent with a thorough and fair process. Reviews should be conducted at fortnightly or monthly intervals, depending on the complexity of the case.  </w:t>
      </w:r>
    </w:p>
    <w:p w14:paraId="77C3B09A" w14:textId="77777777" w:rsidR="00181CE7" w:rsidRDefault="00181CE7" w:rsidP="004D4D9C">
      <w:pPr>
        <w:pStyle w:val="NoSpacing"/>
        <w:rPr>
          <w:rFonts w:ascii="Arial" w:hAnsi="Arial" w:cs="Arial"/>
        </w:rPr>
      </w:pPr>
    </w:p>
    <w:p w14:paraId="3BD28507" w14:textId="786C8F55" w:rsidR="005F2C77" w:rsidRPr="00CA3FB0" w:rsidRDefault="005F2C77" w:rsidP="00C470F2">
      <w:pPr>
        <w:pStyle w:val="NoSpacing"/>
        <w:ind w:firstLine="720"/>
        <w:rPr>
          <w:rFonts w:ascii="Arial" w:hAnsi="Arial" w:cs="Arial"/>
        </w:rPr>
      </w:pPr>
      <w:r w:rsidRPr="00CA3FB0">
        <w:rPr>
          <w:rFonts w:ascii="Arial" w:hAnsi="Arial" w:cs="Arial"/>
        </w:rPr>
        <w:t xml:space="preserve">Police forces should also identify officers who will be responsible for:   </w:t>
      </w:r>
    </w:p>
    <w:p w14:paraId="5645DEAD" w14:textId="3B9674D7" w:rsidR="00F278BB" w:rsidRPr="00CA3FB0" w:rsidRDefault="005F2C77" w:rsidP="00C470F2">
      <w:pPr>
        <w:pStyle w:val="NoSpacing"/>
        <w:numPr>
          <w:ilvl w:val="0"/>
          <w:numId w:val="14"/>
        </w:numPr>
        <w:ind w:left="1077" w:hanging="357"/>
        <w:rPr>
          <w:rFonts w:ascii="Arial" w:hAnsi="Arial" w:cs="Arial"/>
        </w:rPr>
      </w:pPr>
      <w:r w:rsidRPr="00CA3FB0">
        <w:rPr>
          <w:rFonts w:ascii="Arial" w:hAnsi="Arial" w:cs="Arial"/>
        </w:rPr>
        <w:t xml:space="preserve">liaising with the </w:t>
      </w:r>
      <w:r w:rsidR="003B75D6">
        <w:rPr>
          <w:rFonts w:ascii="Arial" w:hAnsi="Arial" w:cs="Arial"/>
        </w:rPr>
        <w:t>D</w:t>
      </w:r>
      <w:r w:rsidRPr="00CA3FB0">
        <w:rPr>
          <w:rFonts w:ascii="Arial" w:hAnsi="Arial" w:cs="Arial"/>
        </w:rPr>
        <w:t xml:space="preserve">esignated </w:t>
      </w:r>
      <w:r w:rsidR="003B75D6">
        <w:rPr>
          <w:rFonts w:ascii="Arial" w:hAnsi="Arial" w:cs="Arial"/>
        </w:rPr>
        <w:t>O</w:t>
      </w:r>
      <w:r w:rsidRPr="00CA3FB0">
        <w:rPr>
          <w:rFonts w:ascii="Arial" w:hAnsi="Arial" w:cs="Arial"/>
        </w:rPr>
        <w:t xml:space="preserve">fficer(s);   </w:t>
      </w:r>
    </w:p>
    <w:p w14:paraId="68FF36E0" w14:textId="160D1EC2" w:rsidR="00F278BB" w:rsidRPr="00F278BB" w:rsidRDefault="005F2C77" w:rsidP="00C470F2">
      <w:pPr>
        <w:pStyle w:val="NoSpacing"/>
        <w:numPr>
          <w:ilvl w:val="0"/>
          <w:numId w:val="14"/>
        </w:numPr>
        <w:ind w:left="1077" w:hanging="357"/>
        <w:rPr>
          <w:rFonts w:ascii="Arial" w:hAnsi="Arial" w:cs="Arial"/>
        </w:rPr>
      </w:pPr>
      <w:r w:rsidRPr="00F278BB">
        <w:rPr>
          <w:rFonts w:ascii="Arial" w:hAnsi="Arial" w:cs="Arial"/>
        </w:rPr>
        <w:t>taking part in the strategy discussion or initial evaluation;</w:t>
      </w:r>
    </w:p>
    <w:p w14:paraId="4D74EB9D" w14:textId="1061AE94" w:rsidR="00F278BB" w:rsidRPr="00F278BB" w:rsidRDefault="005F2C77" w:rsidP="00C470F2">
      <w:pPr>
        <w:pStyle w:val="NoSpacing"/>
        <w:numPr>
          <w:ilvl w:val="0"/>
          <w:numId w:val="14"/>
        </w:numPr>
        <w:ind w:left="1077" w:hanging="357"/>
        <w:rPr>
          <w:rFonts w:ascii="Arial" w:hAnsi="Arial" w:cs="Arial"/>
        </w:rPr>
      </w:pPr>
      <w:r w:rsidRPr="00F278BB">
        <w:rPr>
          <w:rFonts w:ascii="Arial" w:hAnsi="Arial" w:cs="Arial"/>
        </w:rPr>
        <w:t>subsequently reviewing the progress of those cases in which there is a police investigation; and</w:t>
      </w:r>
    </w:p>
    <w:p w14:paraId="57BB169F" w14:textId="77777777" w:rsidR="005F2C77" w:rsidRPr="00F278BB" w:rsidRDefault="005F2C77" w:rsidP="00C470F2">
      <w:pPr>
        <w:pStyle w:val="NoSpacing"/>
        <w:numPr>
          <w:ilvl w:val="0"/>
          <w:numId w:val="14"/>
        </w:numPr>
        <w:ind w:left="1077" w:hanging="357"/>
        <w:rPr>
          <w:rFonts w:ascii="Arial" w:hAnsi="Arial" w:cs="Arial"/>
        </w:rPr>
      </w:pPr>
      <w:r w:rsidRPr="00F278BB">
        <w:rPr>
          <w:rFonts w:ascii="Arial" w:hAnsi="Arial" w:cs="Arial"/>
        </w:rPr>
        <w:t xml:space="preserve">sharing information on completion of the investigation or any prosecution.  </w:t>
      </w:r>
    </w:p>
    <w:p w14:paraId="074570E3" w14:textId="77777777" w:rsidR="005F2C77" w:rsidRPr="00CA3FB0" w:rsidRDefault="005F2C77" w:rsidP="005F2C77">
      <w:pPr>
        <w:pStyle w:val="NoSpacing"/>
        <w:rPr>
          <w:rFonts w:ascii="Arial" w:hAnsi="Arial" w:cs="Arial"/>
        </w:rPr>
      </w:pPr>
    </w:p>
    <w:p w14:paraId="425D4D87" w14:textId="63E94693" w:rsidR="005F2C77" w:rsidRPr="00CA3FB0" w:rsidRDefault="005F2C77" w:rsidP="00C470F2">
      <w:pPr>
        <w:pStyle w:val="NoSpacing"/>
        <w:ind w:left="720"/>
        <w:rPr>
          <w:rFonts w:ascii="Arial" w:hAnsi="Arial" w:cs="Arial"/>
        </w:rPr>
      </w:pPr>
      <w:r w:rsidRPr="00CA3FB0">
        <w:rPr>
          <w:rFonts w:ascii="Arial" w:hAnsi="Arial" w:cs="Arial"/>
        </w:rPr>
        <w:t>If the strategy discussion or initial assessment decides that a police investigation is required, the police should also set a target date for reviewing the progress of the investigation and consulting the Crown Prosecution Service (CPS) about whether to: charge the individual; continue to investigate; or close the investigation. Wherever possible, that review should take place no later than four weeks after the initial evaluation. Dates for subsequent reviews, ideally at fortnightly intervals, should be set at the meeting if the investigation continues.</w:t>
      </w:r>
    </w:p>
    <w:p w14:paraId="7B8E088E" w14:textId="77777777" w:rsidR="005F2C77" w:rsidRPr="00CA3FB0" w:rsidRDefault="005F2C77" w:rsidP="001C1F63">
      <w:pPr>
        <w:pStyle w:val="NoSpacing"/>
        <w:rPr>
          <w:rFonts w:ascii="Arial" w:hAnsi="Arial" w:cs="Arial"/>
        </w:rPr>
      </w:pPr>
    </w:p>
    <w:p w14:paraId="48CB9E05" w14:textId="536E2438" w:rsidR="00C3368B" w:rsidRPr="00C470F2" w:rsidRDefault="00C3368B" w:rsidP="00C470F2">
      <w:pPr>
        <w:pStyle w:val="Heading2"/>
        <w:rPr>
          <w:u w:val="single"/>
        </w:rPr>
      </w:pPr>
      <w:bookmarkStart w:id="760" w:name="_Toc15044934"/>
      <w:r w:rsidRPr="00C470F2">
        <w:rPr>
          <w:u w:val="single"/>
        </w:rPr>
        <w:t>Information sharing</w:t>
      </w:r>
      <w:bookmarkEnd w:id="760"/>
    </w:p>
    <w:p w14:paraId="5B8E1FCF" w14:textId="290D6690" w:rsidR="00C3368B" w:rsidRPr="00CA3FB0" w:rsidRDefault="00C3368B" w:rsidP="00C470F2">
      <w:pPr>
        <w:pStyle w:val="NoSpacing"/>
        <w:ind w:left="720"/>
        <w:rPr>
          <w:rFonts w:ascii="Arial" w:hAnsi="Arial" w:cs="Arial"/>
        </w:rPr>
      </w:pPr>
      <w:r w:rsidRPr="00CA3FB0">
        <w:rPr>
          <w:rFonts w:ascii="Arial" w:hAnsi="Arial" w:cs="Arial"/>
        </w:rPr>
        <w:t xml:space="preserve">In a strategy discussion or the initial evaluation of the case, the agencies involved will share all relevant information they have about the person who is the subject of the allegation, and about the alleged victim.   </w:t>
      </w:r>
    </w:p>
    <w:p w14:paraId="5F6E6387" w14:textId="77777777" w:rsidR="00C3368B" w:rsidRPr="00CA3FB0" w:rsidRDefault="00C3368B" w:rsidP="00C3368B">
      <w:pPr>
        <w:pStyle w:val="NoSpacing"/>
        <w:rPr>
          <w:rFonts w:ascii="Arial" w:hAnsi="Arial" w:cs="Arial"/>
        </w:rPr>
      </w:pPr>
    </w:p>
    <w:p w14:paraId="7620D24A" w14:textId="46B69D94" w:rsidR="00C3368B" w:rsidRPr="00CA3FB0" w:rsidRDefault="00C3368B" w:rsidP="00C470F2">
      <w:pPr>
        <w:pStyle w:val="NoSpacing"/>
        <w:ind w:left="720"/>
        <w:rPr>
          <w:rFonts w:ascii="Arial" w:hAnsi="Arial" w:cs="Arial"/>
        </w:rPr>
      </w:pPr>
      <w:r w:rsidRPr="00CA3FB0">
        <w:rPr>
          <w:rFonts w:ascii="Arial" w:hAnsi="Arial" w:cs="Arial"/>
        </w:rPr>
        <w:t>Where the police are involved, wherever possible</w:t>
      </w:r>
      <w:r w:rsidR="00DA397B">
        <w:rPr>
          <w:rFonts w:ascii="Arial" w:hAnsi="Arial" w:cs="Arial"/>
        </w:rPr>
        <w:t>,</w:t>
      </w:r>
      <w:r w:rsidRPr="00CA3FB0">
        <w:rPr>
          <w:rFonts w:ascii="Arial" w:hAnsi="Arial" w:cs="Arial"/>
        </w:rPr>
        <w:t xml:space="preserve"> the employer will ask the police to obtain consent from the individuals involved to share their statements and evidence for use in the employer disciplinary process. This will be done as their investigation proceeds and will enable the police to share relevant information without delay at the conclusion of their investigation or any court case.   </w:t>
      </w:r>
    </w:p>
    <w:p w14:paraId="69BE52D6" w14:textId="77777777" w:rsidR="00C3368B" w:rsidRPr="00CA3FB0" w:rsidRDefault="00C3368B" w:rsidP="00C3368B">
      <w:pPr>
        <w:pStyle w:val="NoSpacing"/>
        <w:rPr>
          <w:rFonts w:ascii="Arial" w:hAnsi="Arial" w:cs="Arial"/>
        </w:rPr>
      </w:pPr>
    </w:p>
    <w:p w14:paraId="43704E10" w14:textId="270D1F87" w:rsidR="00C3368B" w:rsidRPr="00CA3FB0" w:rsidRDefault="00C3368B" w:rsidP="00C470F2">
      <w:pPr>
        <w:pStyle w:val="NoSpacing"/>
        <w:ind w:left="720"/>
        <w:rPr>
          <w:rFonts w:ascii="Arial" w:hAnsi="Arial" w:cs="Arial"/>
        </w:rPr>
      </w:pPr>
      <w:r w:rsidRPr="00CA3FB0">
        <w:rPr>
          <w:rFonts w:ascii="Arial" w:hAnsi="Arial" w:cs="Arial"/>
        </w:rPr>
        <w:t xml:space="preserve">Children’s </w:t>
      </w:r>
      <w:r w:rsidR="003B75D6">
        <w:rPr>
          <w:rFonts w:ascii="Arial" w:hAnsi="Arial" w:cs="Arial"/>
        </w:rPr>
        <w:t>S</w:t>
      </w:r>
      <w:r w:rsidRPr="00CA3FB0">
        <w:rPr>
          <w:rFonts w:ascii="Arial" w:hAnsi="Arial" w:cs="Arial"/>
        </w:rPr>
        <w:t xml:space="preserve">ocial </w:t>
      </w:r>
      <w:r w:rsidR="003B75D6">
        <w:rPr>
          <w:rFonts w:ascii="Arial" w:hAnsi="Arial" w:cs="Arial"/>
        </w:rPr>
        <w:t>C</w:t>
      </w:r>
      <w:r w:rsidRPr="00CA3FB0">
        <w:rPr>
          <w:rFonts w:ascii="Arial" w:hAnsi="Arial" w:cs="Arial"/>
        </w:rPr>
        <w:t>are services should adopt a similar procedure when making enquiries to determine whether the child or children named in the allegation are in need of protection or services, so that any information obtained in the course of those enquiries which is relevant to a disciplinary case can be passed to the employer without delay.</w:t>
      </w:r>
    </w:p>
    <w:p w14:paraId="4209EC1D" w14:textId="77777777" w:rsidR="00C3368B" w:rsidRPr="00CA3FB0" w:rsidRDefault="00C3368B" w:rsidP="001C1F63">
      <w:pPr>
        <w:pStyle w:val="NoSpacing"/>
        <w:rPr>
          <w:rFonts w:ascii="Arial" w:hAnsi="Arial" w:cs="Arial"/>
        </w:rPr>
      </w:pPr>
    </w:p>
    <w:p w14:paraId="6F04644D" w14:textId="77777777" w:rsidR="000179B0" w:rsidRPr="00C470F2" w:rsidRDefault="000179B0" w:rsidP="00C470F2">
      <w:pPr>
        <w:pStyle w:val="Heading2"/>
        <w:rPr>
          <w:u w:val="single"/>
        </w:rPr>
      </w:pPr>
      <w:bookmarkStart w:id="761" w:name="_Toc15044935"/>
      <w:r w:rsidRPr="00C470F2">
        <w:rPr>
          <w:u w:val="single"/>
        </w:rPr>
        <w:t>Following a criminal investigation or a prosecution</w:t>
      </w:r>
      <w:bookmarkEnd w:id="761"/>
      <w:r w:rsidRPr="00C470F2">
        <w:rPr>
          <w:u w:val="single"/>
        </w:rPr>
        <w:t xml:space="preserve">  </w:t>
      </w:r>
    </w:p>
    <w:p w14:paraId="3E09F6AD" w14:textId="288072C6" w:rsidR="000179B0" w:rsidRPr="00CA3FB0" w:rsidRDefault="000179B0" w:rsidP="00C470F2">
      <w:pPr>
        <w:pStyle w:val="NoSpacing"/>
        <w:ind w:left="720"/>
        <w:rPr>
          <w:rFonts w:ascii="Arial" w:hAnsi="Arial" w:cs="Arial"/>
        </w:rPr>
      </w:pPr>
      <w:r w:rsidRPr="00CA3FB0">
        <w:rPr>
          <w:rFonts w:ascii="Arial" w:hAnsi="Arial" w:cs="Arial"/>
        </w:rPr>
        <w:t xml:space="preserve">The police should inform the employer and </w:t>
      </w:r>
      <w:r w:rsidR="00F01CB9">
        <w:rPr>
          <w:rFonts w:ascii="Arial" w:hAnsi="Arial" w:cs="Arial"/>
        </w:rPr>
        <w:t>D</w:t>
      </w:r>
      <w:r w:rsidRPr="00CA3FB0">
        <w:rPr>
          <w:rFonts w:ascii="Arial" w:hAnsi="Arial" w:cs="Arial"/>
        </w:rPr>
        <w:t xml:space="preserve">esignated </w:t>
      </w:r>
      <w:r w:rsidR="00F01CB9">
        <w:rPr>
          <w:rFonts w:ascii="Arial" w:hAnsi="Arial" w:cs="Arial"/>
        </w:rPr>
        <w:t>O</w:t>
      </w:r>
      <w:r w:rsidRPr="00CA3FB0">
        <w:rPr>
          <w:rFonts w:ascii="Arial" w:hAnsi="Arial" w:cs="Arial"/>
        </w:rPr>
        <w:t xml:space="preserve">fficer(s) immediately when a criminal investigation and any subsequent trial is complete, or if it is decided to close an investigation without charge, or not to continue to prosecute the case after the person has been charged. In those circumstances, the </w:t>
      </w:r>
      <w:r w:rsidR="003B75D6">
        <w:rPr>
          <w:rFonts w:ascii="Arial" w:hAnsi="Arial" w:cs="Arial"/>
        </w:rPr>
        <w:t>D</w:t>
      </w:r>
      <w:r w:rsidRPr="00CA3FB0">
        <w:rPr>
          <w:rFonts w:ascii="Arial" w:hAnsi="Arial" w:cs="Arial"/>
        </w:rPr>
        <w:t xml:space="preserve">esignated </w:t>
      </w:r>
      <w:r w:rsidR="003B75D6">
        <w:rPr>
          <w:rFonts w:ascii="Arial" w:hAnsi="Arial" w:cs="Arial"/>
        </w:rPr>
        <w:t>O</w:t>
      </w:r>
      <w:r w:rsidRPr="00CA3FB0">
        <w:rPr>
          <w:rFonts w:ascii="Arial" w:hAnsi="Arial" w:cs="Arial"/>
        </w:rPr>
        <w:t xml:space="preserve">fficer(s) should discuss with the case manager whether any further action, including disciplinary action, is appropriate and, if so, how to proceed. The information provided by the police and/or </w:t>
      </w:r>
      <w:r w:rsidR="003B75D6">
        <w:rPr>
          <w:rFonts w:ascii="Arial" w:hAnsi="Arial" w:cs="Arial"/>
        </w:rPr>
        <w:t>C</w:t>
      </w:r>
      <w:r w:rsidRPr="00CA3FB0">
        <w:rPr>
          <w:rFonts w:ascii="Arial" w:hAnsi="Arial" w:cs="Arial"/>
        </w:rPr>
        <w:t xml:space="preserve">hildren’s </w:t>
      </w:r>
      <w:r w:rsidR="003B75D6">
        <w:rPr>
          <w:rFonts w:ascii="Arial" w:hAnsi="Arial" w:cs="Arial"/>
        </w:rPr>
        <w:t>S</w:t>
      </w:r>
      <w:r w:rsidRPr="00CA3FB0">
        <w:rPr>
          <w:rFonts w:ascii="Arial" w:hAnsi="Arial" w:cs="Arial"/>
        </w:rPr>
        <w:t xml:space="preserve">ocial </w:t>
      </w:r>
      <w:r w:rsidR="003B75D6">
        <w:rPr>
          <w:rFonts w:ascii="Arial" w:hAnsi="Arial" w:cs="Arial"/>
        </w:rPr>
        <w:t>C</w:t>
      </w:r>
      <w:r w:rsidRPr="00CA3FB0">
        <w:rPr>
          <w:rFonts w:ascii="Arial" w:hAnsi="Arial" w:cs="Arial"/>
        </w:rPr>
        <w:t xml:space="preserve">are services should inform that decision. The options will depend on the circumstances of the case and the consideration will need to </w:t>
      </w:r>
      <w:r w:rsidR="0039553A">
        <w:rPr>
          <w:rFonts w:ascii="Arial" w:hAnsi="Arial" w:cs="Arial"/>
        </w:rPr>
        <w:t>be given as to</w:t>
      </w:r>
      <w:r w:rsidRPr="00CA3FB0">
        <w:rPr>
          <w:rFonts w:ascii="Arial" w:hAnsi="Arial" w:cs="Arial"/>
        </w:rPr>
        <w:t xml:space="preserve"> the result of the police investigation or the trial, as well as the different standard of proof required in disciplinary and criminal proceedings.</w:t>
      </w:r>
    </w:p>
    <w:p w14:paraId="12FF575E" w14:textId="77777777" w:rsidR="000179B0" w:rsidRPr="00CA3FB0" w:rsidRDefault="000179B0" w:rsidP="001C1F63">
      <w:pPr>
        <w:pStyle w:val="NoSpacing"/>
        <w:rPr>
          <w:rFonts w:ascii="Arial" w:hAnsi="Arial" w:cs="Arial"/>
        </w:rPr>
      </w:pPr>
    </w:p>
    <w:p w14:paraId="69940132" w14:textId="77777777" w:rsidR="00E66275" w:rsidRPr="00C470F2" w:rsidRDefault="00E66275" w:rsidP="00C470F2">
      <w:pPr>
        <w:pStyle w:val="Heading2"/>
        <w:rPr>
          <w:u w:val="single"/>
        </w:rPr>
      </w:pPr>
      <w:bookmarkStart w:id="762" w:name="_Toc15044936"/>
      <w:r w:rsidRPr="00C470F2">
        <w:rPr>
          <w:u w:val="single"/>
        </w:rPr>
        <w:lastRenderedPageBreak/>
        <w:t>Outcome of an allegation</w:t>
      </w:r>
      <w:bookmarkEnd w:id="762"/>
    </w:p>
    <w:p w14:paraId="6DFED478" w14:textId="77777777" w:rsidR="00E66275" w:rsidRPr="00CA3FB0" w:rsidRDefault="00E66275" w:rsidP="00C470F2">
      <w:pPr>
        <w:ind w:left="720"/>
        <w:jc w:val="left"/>
        <w:rPr>
          <w:rFonts w:ascii="Arial" w:hAnsi="Arial" w:cs="Arial"/>
        </w:rPr>
      </w:pPr>
      <w:r w:rsidRPr="00CA3FB0">
        <w:rPr>
          <w:rFonts w:ascii="Arial" w:hAnsi="Arial" w:cs="Arial"/>
        </w:rPr>
        <w:t xml:space="preserve">The following definitions will be used when determining the outcome of allegation investigations:   </w:t>
      </w:r>
    </w:p>
    <w:p w14:paraId="38A9B992" w14:textId="72DE94E8" w:rsidR="00F278BB" w:rsidRPr="00CA3FB0" w:rsidRDefault="00E66275" w:rsidP="00C470F2">
      <w:pPr>
        <w:pStyle w:val="ListParagraph"/>
        <w:numPr>
          <w:ilvl w:val="0"/>
          <w:numId w:val="11"/>
        </w:numPr>
        <w:ind w:left="1077" w:hanging="357"/>
        <w:jc w:val="left"/>
        <w:rPr>
          <w:rFonts w:ascii="Arial" w:hAnsi="Arial" w:cs="Arial"/>
        </w:rPr>
      </w:pPr>
      <w:r w:rsidRPr="00CA3FB0">
        <w:rPr>
          <w:rFonts w:ascii="Arial" w:hAnsi="Arial" w:cs="Arial"/>
        </w:rPr>
        <w:t xml:space="preserve">Substantiated: there is </w:t>
      </w:r>
      <w:proofErr w:type="gramStart"/>
      <w:r w:rsidRPr="00CA3FB0">
        <w:rPr>
          <w:rFonts w:ascii="Arial" w:hAnsi="Arial" w:cs="Arial"/>
        </w:rPr>
        <w:t>sufficient</w:t>
      </w:r>
      <w:proofErr w:type="gramEnd"/>
      <w:r w:rsidRPr="00CA3FB0">
        <w:rPr>
          <w:rFonts w:ascii="Arial" w:hAnsi="Arial" w:cs="Arial"/>
        </w:rPr>
        <w:t xml:space="preserve"> evidence to prove the allegation;</w:t>
      </w:r>
    </w:p>
    <w:p w14:paraId="761D2CDD" w14:textId="6003881B" w:rsidR="00F278BB" w:rsidRPr="00C470F2" w:rsidRDefault="00E66275" w:rsidP="00C470F2">
      <w:pPr>
        <w:pStyle w:val="ListParagraph"/>
        <w:numPr>
          <w:ilvl w:val="0"/>
          <w:numId w:val="11"/>
        </w:numPr>
        <w:ind w:left="1077" w:hanging="357"/>
        <w:jc w:val="left"/>
        <w:rPr>
          <w:rFonts w:ascii="Arial" w:hAnsi="Arial" w:cs="Arial"/>
        </w:rPr>
      </w:pPr>
      <w:r w:rsidRPr="00C470F2">
        <w:rPr>
          <w:rFonts w:ascii="Arial" w:hAnsi="Arial" w:cs="Arial"/>
        </w:rPr>
        <w:t xml:space="preserve">Malicious: there is </w:t>
      </w:r>
      <w:proofErr w:type="gramStart"/>
      <w:r w:rsidRPr="00C470F2">
        <w:rPr>
          <w:rFonts w:ascii="Arial" w:hAnsi="Arial" w:cs="Arial"/>
        </w:rPr>
        <w:t>sufficient</w:t>
      </w:r>
      <w:proofErr w:type="gramEnd"/>
      <w:r w:rsidRPr="00C470F2">
        <w:rPr>
          <w:rFonts w:ascii="Arial" w:hAnsi="Arial" w:cs="Arial"/>
        </w:rPr>
        <w:t xml:space="preserve"> evidence to disprove the allegation and there has been a deliberate act to deceive;</w:t>
      </w:r>
    </w:p>
    <w:p w14:paraId="3C2E984B" w14:textId="02896F85" w:rsidR="00F278BB" w:rsidRPr="00C470F2" w:rsidRDefault="00E66275" w:rsidP="00C470F2">
      <w:pPr>
        <w:pStyle w:val="ListParagraph"/>
        <w:numPr>
          <w:ilvl w:val="0"/>
          <w:numId w:val="11"/>
        </w:numPr>
        <w:ind w:left="1077" w:hanging="357"/>
        <w:jc w:val="left"/>
        <w:rPr>
          <w:rFonts w:ascii="Arial" w:hAnsi="Arial" w:cs="Arial"/>
        </w:rPr>
      </w:pPr>
      <w:r w:rsidRPr="00C470F2">
        <w:rPr>
          <w:rFonts w:ascii="Arial" w:hAnsi="Arial" w:cs="Arial"/>
        </w:rPr>
        <w:t xml:space="preserve">False: there is </w:t>
      </w:r>
      <w:proofErr w:type="gramStart"/>
      <w:r w:rsidRPr="00C470F2">
        <w:rPr>
          <w:rFonts w:ascii="Arial" w:hAnsi="Arial" w:cs="Arial"/>
        </w:rPr>
        <w:t>sufficient</w:t>
      </w:r>
      <w:proofErr w:type="gramEnd"/>
      <w:r w:rsidRPr="00C470F2">
        <w:rPr>
          <w:rFonts w:ascii="Arial" w:hAnsi="Arial" w:cs="Arial"/>
        </w:rPr>
        <w:t xml:space="preserve"> evidence to disprove the allegation;</w:t>
      </w:r>
    </w:p>
    <w:p w14:paraId="11A0CC82" w14:textId="6D87F085" w:rsidR="00F278BB" w:rsidRPr="00C470F2" w:rsidRDefault="00E66275" w:rsidP="00C470F2">
      <w:pPr>
        <w:pStyle w:val="ListParagraph"/>
        <w:numPr>
          <w:ilvl w:val="0"/>
          <w:numId w:val="11"/>
        </w:numPr>
        <w:ind w:left="1077" w:hanging="357"/>
        <w:jc w:val="left"/>
        <w:rPr>
          <w:rFonts w:ascii="Arial" w:hAnsi="Arial" w:cs="Arial"/>
        </w:rPr>
      </w:pPr>
      <w:r w:rsidRPr="00C470F2">
        <w:rPr>
          <w:rFonts w:ascii="Arial" w:hAnsi="Arial" w:cs="Arial"/>
        </w:rPr>
        <w:t>Unsubstantiated: there is insufficient evidence to either prove or disprove the allegation. The term, therefore, does not imply guilt or innocence;</w:t>
      </w:r>
    </w:p>
    <w:p w14:paraId="5522A80A" w14:textId="77777777" w:rsidR="00E66275" w:rsidRPr="00C470F2" w:rsidRDefault="00E66275" w:rsidP="00C470F2">
      <w:pPr>
        <w:pStyle w:val="ListParagraph"/>
        <w:numPr>
          <w:ilvl w:val="0"/>
          <w:numId w:val="11"/>
        </w:numPr>
        <w:ind w:left="1077" w:hanging="357"/>
        <w:jc w:val="left"/>
        <w:rPr>
          <w:rFonts w:ascii="Arial" w:hAnsi="Arial" w:cs="Arial"/>
        </w:rPr>
      </w:pPr>
      <w:r w:rsidRPr="00C470F2">
        <w:rPr>
          <w:rFonts w:ascii="Arial" w:hAnsi="Arial" w:cs="Arial"/>
        </w:rPr>
        <w:t xml:space="preserve">Unfounded: to reflect cases where there is no evidence or proper basis which supports the allegation being made. </w:t>
      </w:r>
    </w:p>
    <w:p w14:paraId="6C234E9B" w14:textId="3EC0ECBC" w:rsidR="00D64CFE" w:rsidRPr="00CA3FB0" w:rsidRDefault="00D64CFE" w:rsidP="00E66275">
      <w:pPr>
        <w:jc w:val="left"/>
        <w:rPr>
          <w:rFonts w:ascii="Arial" w:hAnsi="Arial" w:cs="Arial"/>
        </w:rPr>
      </w:pPr>
    </w:p>
    <w:p w14:paraId="0A46B9BF" w14:textId="1A92B10B" w:rsidR="00D64CFE" w:rsidRPr="00C470F2" w:rsidRDefault="00D64CFE" w:rsidP="00C470F2">
      <w:pPr>
        <w:pStyle w:val="Heading2"/>
        <w:rPr>
          <w:u w:val="single"/>
        </w:rPr>
      </w:pPr>
      <w:bookmarkStart w:id="763" w:name="_Toc15044937"/>
      <w:r w:rsidRPr="00C470F2">
        <w:rPr>
          <w:u w:val="single"/>
        </w:rPr>
        <w:t>On conclusion of a case</w:t>
      </w:r>
      <w:bookmarkEnd w:id="763"/>
    </w:p>
    <w:p w14:paraId="0EC336AF" w14:textId="72BC2985" w:rsidR="00D64CFE" w:rsidRPr="00CA3FB0" w:rsidRDefault="005108DD" w:rsidP="00C470F2">
      <w:pPr>
        <w:ind w:left="720"/>
        <w:rPr>
          <w:rFonts w:ascii="Arial" w:hAnsi="Arial" w:cs="Arial"/>
        </w:rPr>
      </w:pPr>
      <w:r w:rsidRPr="00CA3FB0">
        <w:rPr>
          <w:rFonts w:ascii="Arial" w:hAnsi="Arial" w:cs="Arial"/>
        </w:rPr>
        <w:t>There is a legal requirement for employers [Cognita] to make a referral to the DBS where they think that an individual has engaged in conduct that harmed (or is likely to harm) a child; or if a person otherwise poses a risk of harm to a child.</w:t>
      </w:r>
      <w:r w:rsidR="00E91C5D">
        <w:rPr>
          <w:rFonts w:ascii="Arial" w:hAnsi="Arial" w:cs="Arial"/>
        </w:rPr>
        <w:t xml:space="preserve"> </w:t>
      </w:r>
      <w:r w:rsidR="00D64CFE" w:rsidRPr="00CA3FB0">
        <w:rPr>
          <w:rFonts w:ascii="Arial" w:hAnsi="Arial" w:cs="Arial"/>
        </w:rPr>
        <w:t xml:space="preserve">If </w:t>
      </w:r>
      <w:r w:rsidR="00E91C5D">
        <w:rPr>
          <w:rFonts w:ascii="Arial" w:hAnsi="Arial" w:cs="Arial"/>
        </w:rPr>
        <w:t>an</w:t>
      </w:r>
      <w:r w:rsidR="00E91C5D" w:rsidRPr="00CA3FB0">
        <w:rPr>
          <w:rFonts w:ascii="Arial" w:hAnsi="Arial" w:cs="Arial"/>
        </w:rPr>
        <w:t xml:space="preserve"> </w:t>
      </w:r>
      <w:r w:rsidR="00D64CFE" w:rsidRPr="00CA3FB0">
        <w:rPr>
          <w:rFonts w:ascii="Arial" w:hAnsi="Arial" w:cs="Arial"/>
        </w:rPr>
        <w:t>allegation is substantiated and the person is dismissed or the employer ceases to use the person’s services, or the person resigns or otherwise ceases to provide his or her services</w:t>
      </w:r>
      <w:r w:rsidR="00DA397B">
        <w:rPr>
          <w:rFonts w:ascii="Arial" w:hAnsi="Arial" w:cs="Arial"/>
        </w:rPr>
        <w:t>,</w:t>
      </w:r>
      <w:r w:rsidR="00E91C5D">
        <w:rPr>
          <w:rFonts w:ascii="Arial" w:hAnsi="Arial" w:cs="Arial"/>
        </w:rPr>
        <w:t xml:space="preserve"> Cognita will refer the case to the DBS</w:t>
      </w:r>
      <w:r w:rsidR="00D64CFE" w:rsidRPr="00CA3FB0">
        <w:rPr>
          <w:rFonts w:ascii="Arial" w:hAnsi="Arial" w:cs="Arial"/>
        </w:rPr>
        <w:t xml:space="preserve"> for consideration of whether inclusion on the barred lists is required</w:t>
      </w:r>
      <w:r w:rsidR="00E91C5D">
        <w:rPr>
          <w:rFonts w:ascii="Arial" w:hAnsi="Arial" w:cs="Arial"/>
        </w:rPr>
        <w:t>.</w:t>
      </w:r>
      <w:r w:rsidR="00F61AD1">
        <w:rPr>
          <w:rFonts w:ascii="Arial" w:hAnsi="Arial" w:cs="Arial"/>
        </w:rPr>
        <w:t xml:space="preserve"> </w:t>
      </w:r>
      <w:r w:rsidR="00E91C5D">
        <w:rPr>
          <w:rFonts w:ascii="Arial" w:hAnsi="Arial" w:cs="Arial"/>
        </w:rPr>
        <w:t>I</w:t>
      </w:r>
      <w:r w:rsidR="00D64CFE" w:rsidRPr="00CA3FB0">
        <w:rPr>
          <w:rFonts w:ascii="Arial" w:hAnsi="Arial" w:cs="Arial"/>
        </w:rPr>
        <w:t xml:space="preserve">n the case of a member of teaching staff at a school, the matter </w:t>
      </w:r>
      <w:r w:rsidR="00E91C5D">
        <w:rPr>
          <w:rFonts w:ascii="Arial" w:hAnsi="Arial" w:cs="Arial"/>
        </w:rPr>
        <w:t>will be referred to</w:t>
      </w:r>
      <w:r w:rsidR="00D64CFE" w:rsidRPr="00CA3FB0">
        <w:rPr>
          <w:rFonts w:ascii="Arial" w:hAnsi="Arial" w:cs="Arial"/>
        </w:rPr>
        <w:t xml:space="preserve"> the TRA to consider prohibiting the individual from teaching</w:t>
      </w:r>
      <w:r w:rsidR="00E91C5D">
        <w:rPr>
          <w:rFonts w:ascii="Arial" w:hAnsi="Arial" w:cs="Arial"/>
        </w:rPr>
        <w:t xml:space="preserve"> in relation to their professional misconduct</w:t>
      </w:r>
      <w:r w:rsidR="00D64CFE" w:rsidRPr="00CA3FB0">
        <w:rPr>
          <w:rFonts w:ascii="Arial" w:hAnsi="Arial" w:cs="Arial"/>
        </w:rPr>
        <w:t xml:space="preserve">.  </w:t>
      </w:r>
    </w:p>
    <w:p w14:paraId="5FA43640" w14:textId="77777777" w:rsidR="00D64CFE" w:rsidRPr="00CA3FB0" w:rsidRDefault="00D64CFE" w:rsidP="00D64CFE">
      <w:pPr>
        <w:rPr>
          <w:rFonts w:ascii="Arial" w:hAnsi="Arial" w:cs="Arial"/>
        </w:rPr>
      </w:pPr>
    </w:p>
    <w:p w14:paraId="21F87856" w14:textId="77777777" w:rsidR="00747487" w:rsidRPr="00CA3FB0" w:rsidRDefault="00D64CFE" w:rsidP="00C470F2">
      <w:pPr>
        <w:ind w:left="720"/>
        <w:rPr>
          <w:rFonts w:ascii="Arial" w:hAnsi="Arial" w:cs="Arial"/>
        </w:rPr>
      </w:pPr>
      <w:r w:rsidRPr="00CA3FB0">
        <w:rPr>
          <w:rFonts w:ascii="Arial" w:hAnsi="Arial" w:cs="Arial"/>
        </w:rPr>
        <w:t xml:space="preserve">Where it is decided on the conclusion of a case that a person who has been suspended can return to work, the case manager </w:t>
      </w:r>
      <w:r w:rsidR="00E53CE8" w:rsidRPr="00CA3FB0">
        <w:rPr>
          <w:rFonts w:ascii="Arial" w:hAnsi="Arial" w:cs="Arial"/>
        </w:rPr>
        <w:t>will</w:t>
      </w:r>
      <w:r w:rsidRPr="00CA3FB0">
        <w:rPr>
          <w:rFonts w:ascii="Arial" w:hAnsi="Arial" w:cs="Arial"/>
        </w:rPr>
        <w:t xml:space="preserve"> consider how best to facilitate that. Most people will benefit from some help and support to return to work after a stressful experience. Depending on the individual’s circumstances, a phased return and/or the provision of a mentor to </w:t>
      </w:r>
      <w:proofErr w:type="gramStart"/>
      <w:r w:rsidRPr="00CA3FB0">
        <w:rPr>
          <w:rFonts w:ascii="Arial" w:hAnsi="Arial" w:cs="Arial"/>
        </w:rPr>
        <w:t>provide assistance</w:t>
      </w:r>
      <w:proofErr w:type="gramEnd"/>
      <w:r w:rsidRPr="00CA3FB0">
        <w:rPr>
          <w:rFonts w:ascii="Arial" w:hAnsi="Arial" w:cs="Arial"/>
        </w:rPr>
        <w:t xml:space="preserve"> and support in the short term may be appropriate. The case manager </w:t>
      </w:r>
      <w:r w:rsidR="00E53CE8" w:rsidRPr="00CA3FB0">
        <w:rPr>
          <w:rFonts w:ascii="Arial" w:hAnsi="Arial" w:cs="Arial"/>
        </w:rPr>
        <w:t>will</w:t>
      </w:r>
      <w:r w:rsidRPr="00CA3FB0">
        <w:rPr>
          <w:rFonts w:ascii="Arial" w:hAnsi="Arial" w:cs="Arial"/>
        </w:rPr>
        <w:t xml:space="preserve"> also consider how the person’s contact with the child or children who made the allegation can best be managed if they are still a pupil at the school. </w:t>
      </w:r>
    </w:p>
    <w:p w14:paraId="1C56DAFE" w14:textId="77777777" w:rsidR="00747487" w:rsidRPr="00CA3FB0" w:rsidRDefault="00747487" w:rsidP="00D64CFE">
      <w:pPr>
        <w:rPr>
          <w:rFonts w:ascii="Arial" w:hAnsi="Arial" w:cs="Arial"/>
        </w:rPr>
      </w:pPr>
    </w:p>
    <w:p w14:paraId="0E031566" w14:textId="77777777" w:rsidR="00747487" w:rsidRPr="00C470F2" w:rsidRDefault="00747487" w:rsidP="00C470F2">
      <w:pPr>
        <w:pStyle w:val="Heading2"/>
        <w:rPr>
          <w:u w:val="single"/>
        </w:rPr>
      </w:pPr>
      <w:bookmarkStart w:id="764" w:name="_Toc15044938"/>
      <w:r w:rsidRPr="00C470F2">
        <w:rPr>
          <w:u w:val="single"/>
        </w:rPr>
        <w:t>Malicious or unsubstantiated allegations</w:t>
      </w:r>
      <w:bookmarkEnd w:id="764"/>
    </w:p>
    <w:p w14:paraId="629549E2" w14:textId="77551451" w:rsidR="004F29D0" w:rsidRPr="00CA3FB0" w:rsidRDefault="00747487" w:rsidP="00C470F2">
      <w:pPr>
        <w:ind w:left="720"/>
        <w:rPr>
          <w:rFonts w:ascii="Arial" w:hAnsi="Arial" w:cs="Arial"/>
        </w:rPr>
      </w:pPr>
      <w:r w:rsidRPr="00CA3FB0">
        <w:rPr>
          <w:rFonts w:ascii="Arial" w:hAnsi="Arial" w:cs="Arial"/>
        </w:rPr>
        <w:t xml:space="preserve">If an allegation is determined to be unsubstantiated or malicious, the </w:t>
      </w:r>
      <w:r w:rsidR="00DA397B">
        <w:rPr>
          <w:rFonts w:ascii="Arial" w:hAnsi="Arial" w:cs="Arial"/>
        </w:rPr>
        <w:t>D</w:t>
      </w:r>
      <w:r w:rsidRPr="00CA3FB0">
        <w:rPr>
          <w:rFonts w:ascii="Arial" w:hAnsi="Arial" w:cs="Arial"/>
        </w:rPr>
        <w:t xml:space="preserve">esignated </w:t>
      </w:r>
      <w:r w:rsidR="00DA397B">
        <w:rPr>
          <w:rFonts w:ascii="Arial" w:hAnsi="Arial" w:cs="Arial"/>
        </w:rPr>
        <w:t>O</w:t>
      </w:r>
      <w:r w:rsidRPr="00CA3FB0">
        <w:rPr>
          <w:rFonts w:ascii="Arial" w:hAnsi="Arial" w:cs="Arial"/>
        </w:rPr>
        <w:t xml:space="preserve">fficer(s) will refer the matter to the </w:t>
      </w:r>
      <w:r w:rsidR="00DA397B">
        <w:rPr>
          <w:rFonts w:ascii="Arial" w:hAnsi="Arial" w:cs="Arial"/>
        </w:rPr>
        <w:t>C</w:t>
      </w:r>
      <w:r w:rsidRPr="00CA3FB0">
        <w:rPr>
          <w:rFonts w:ascii="Arial" w:hAnsi="Arial" w:cs="Arial"/>
        </w:rPr>
        <w:t xml:space="preserve">hildren’s </w:t>
      </w:r>
      <w:r w:rsidR="00DA397B">
        <w:rPr>
          <w:rFonts w:ascii="Arial" w:hAnsi="Arial" w:cs="Arial"/>
        </w:rPr>
        <w:t>S</w:t>
      </w:r>
      <w:r w:rsidRPr="00CA3FB0">
        <w:rPr>
          <w:rFonts w:ascii="Arial" w:hAnsi="Arial" w:cs="Arial"/>
        </w:rPr>
        <w:t xml:space="preserve">ocial </w:t>
      </w:r>
      <w:r w:rsidR="00DA397B">
        <w:rPr>
          <w:rFonts w:ascii="Arial" w:hAnsi="Arial" w:cs="Arial"/>
        </w:rPr>
        <w:t>C</w:t>
      </w:r>
      <w:r w:rsidRPr="00CA3FB0">
        <w:rPr>
          <w:rFonts w:ascii="Arial" w:hAnsi="Arial" w:cs="Arial"/>
        </w:rPr>
        <w:t xml:space="preserve">are services to determine whether the child concerned is in need of </w:t>
      </w:r>
      <w:proofErr w:type="gramStart"/>
      <w:r w:rsidRPr="00CA3FB0">
        <w:rPr>
          <w:rFonts w:ascii="Arial" w:hAnsi="Arial" w:cs="Arial"/>
        </w:rPr>
        <w:t>services, or</w:t>
      </w:r>
      <w:proofErr w:type="gramEnd"/>
      <w:r w:rsidRPr="00CA3FB0">
        <w:rPr>
          <w:rFonts w:ascii="Arial" w:hAnsi="Arial" w:cs="Arial"/>
        </w:rPr>
        <w:t xml:space="preserve"> may have been abused by someone else. If an allegation is shown to be deliberately invented or malicious, the </w:t>
      </w:r>
      <w:r w:rsidR="00D04C54" w:rsidRPr="00CA3FB0">
        <w:rPr>
          <w:rFonts w:ascii="Arial" w:hAnsi="Arial" w:cs="Arial"/>
        </w:rPr>
        <w:t>Headteacher</w:t>
      </w:r>
      <w:r w:rsidRPr="00CA3FB0">
        <w:rPr>
          <w:rFonts w:ascii="Arial" w:hAnsi="Arial" w:cs="Arial"/>
        </w:rPr>
        <w:t xml:space="preserve"> and proprietor will consider whether any disciplinary action is appropriate against the pupil who made it; or whether the police should be asked to consider if action might be appropriate against the person responsible, even if he or she were not a pupil.   </w:t>
      </w:r>
    </w:p>
    <w:p w14:paraId="2787EEB5" w14:textId="77777777" w:rsidR="004F29D0" w:rsidRPr="00CA3FB0" w:rsidRDefault="004F29D0" w:rsidP="00D64CFE">
      <w:pPr>
        <w:rPr>
          <w:rFonts w:ascii="Arial" w:hAnsi="Arial" w:cs="Arial"/>
        </w:rPr>
      </w:pPr>
    </w:p>
    <w:p w14:paraId="633280BC" w14:textId="0CCBB0C7" w:rsidR="004F29D0" w:rsidRPr="00C470F2" w:rsidRDefault="004F29D0" w:rsidP="00C470F2">
      <w:pPr>
        <w:pStyle w:val="Heading2"/>
        <w:rPr>
          <w:u w:val="single"/>
        </w:rPr>
      </w:pPr>
      <w:bookmarkStart w:id="765" w:name="_Toc15044939"/>
      <w:r w:rsidRPr="00C470F2">
        <w:rPr>
          <w:u w:val="single"/>
        </w:rPr>
        <w:t>Learning lessons</w:t>
      </w:r>
      <w:bookmarkEnd w:id="765"/>
    </w:p>
    <w:p w14:paraId="6C71C1B0" w14:textId="7DC65A83" w:rsidR="006343A3" w:rsidRPr="00CA3FB0" w:rsidRDefault="004F29D0" w:rsidP="00C470F2">
      <w:pPr>
        <w:ind w:left="720"/>
        <w:rPr>
          <w:rFonts w:ascii="Arial" w:hAnsi="Arial" w:cs="Arial"/>
        </w:rPr>
      </w:pPr>
      <w:r w:rsidRPr="00CA3FB0">
        <w:rPr>
          <w:rFonts w:ascii="Arial" w:hAnsi="Arial" w:cs="Arial"/>
        </w:rPr>
        <w:t xml:space="preserve">At the conclusion of a case in which an allegation is substantiated, the </w:t>
      </w:r>
      <w:r w:rsidR="009568D4">
        <w:rPr>
          <w:rFonts w:ascii="Arial" w:hAnsi="Arial" w:cs="Arial"/>
        </w:rPr>
        <w:t>D</w:t>
      </w:r>
      <w:r w:rsidRPr="00CA3FB0">
        <w:rPr>
          <w:rFonts w:ascii="Arial" w:hAnsi="Arial" w:cs="Arial"/>
        </w:rPr>
        <w:t xml:space="preserve">esignated </w:t>
      </w:r>
      <w:r w:rsidR="009568D4">
        <w:rPr>
          <w:rFonts w:ascii="Arial" w:hAnsi="Arial" w:cs="Arial"/>
        </w:rPr>
        <w:t>O</w:t>
      </w:r>
      <w:r w:rsidRPr="00CA3FB0">
        <w:rPr>
          <w:rFonts w:ascii="Arial" w:hAnsi="Arial" w:cs="Arial"/>
        </w:rPr>
        <w:t xml:space="preserve">fficer(s) will review the circumstances of the case with the case manager to determine whether there are any improvements to be made to the school or college’s procedures or practice to help prevent similar events in the future. This will include issues arising from the decision to suspend the member of staff, the duration of the suspension and </w:t>
      </w:r>
      <w:proofErr w:type="gramStart"/>
      <w:r w:rsidRPr="00CA3FB0">
        <w:rPr>
          <w:rFonts w:ascii="Arial" w:hAnsi="Arial" w:cs="Arial"/>
        </w:rPr>
        <w:t>whether or not</w:t>
      </w:r>
      <w:proofErr w:type="gramEnd"/>
      <w:r w:rsidRPr="00CA3FB0">
        <w:rPr>
          <w:rFonts w:ascii="Arial" w:hAnsi="Arial" w:cs="Arial"/>
        </w:rPr>
        <w:t xml:space="preserve"> suspension was justified. Lessons will also be learnt from the use of suspension when the individual is subsequently reinstated. The </w:t>
      </w:r>
      <w:r w:rsidR="009568D4">
        <w:rPr>
          <w:rFonts w:ascii="Arial" w:hAnsi="Arial" w:cs="Arial"/>
        </w:rPr>
        <w:t>D</w:t>
      </w:r>
      <w:r w:rsidRPr="00CA3FB0">
        <w:rPr>
          <w:rFonts w:ascii="Arial" w:hAnsi="Arial" w:cs="Arial"/>
        </w:rPr>
        <w:t xml:space="preserve">esignated </w:t>
      </w:r>
      <w:r w:rsidR="009568D4">
        <w:rPr>
          <w:rFonts w:ascii="Arial" w:hAnsi="Arial" w:cs="Arial"/>
        </w:rPr>
        <w:t>O</w:t>
      </w:r>
      <w:r w:rsidRPr="00CA3FB0">
        <w:rPr>
          <w:rFonts w:ascii="Arial" w:hAnsi="Arial" w:cs="Arial"/>
        </w:rPr>
        <w:t xml:space="preserve">fficer(s) and case manager will consider how future investigations of a similar nature could be carried out without suspending the individual. </w:t>
      </w:r>
    </w:p>
    <w:p w14:paraId="13FBEA7C" w14:textId="77777777" w:rsidR="006343A3" w:rsidRPr="00CA3FB0" w:rsidRDefault="006343A3" w:rsidP="00D64CFE">
      <w:pPr>
        <w:rPr>
          <w:rFonts w:ascii="Arial" w:hAnsi="Arial" w:cs="Arial"/>
        </w:rPr>
      </w:pPr>
    </w:p>
    <w:p w14:paraId="3D74FEC6" w14:textId="2756F2FF" w:rsidR="006343A3" w:rsidRPr="00C470F2" w:rsidRDefault="00D04C54" w:rsidP="00C470F2">
      <w:pPr>
        <w:pStyle w:val="Heading2"/>
        <w:rPr>
          <w:u w:val="single"/>
        </w:rPr>
      </w:pPr>
      <w:bookmarkStart w:id="766" w:name="_Toc15044940"/>
      <w:r w:rsidRPr="00C470F2">
        <w:rPr>
          <w:u w:val="single"/>
        </w:rPr>
        <w:t>Resignations</w:t>
      </w:r>
      <w:r w:rsidR="006343A3" w:rsidRPr="00C470F2">
        <w:rPr>
          <w:u w:val="single"/>
        </w:rPr>
        <w:t xml:space="preserve"> and ‘settlement agreements’</w:t>
      </w:r>
      <w:bookmarkEnd w:id="766"/>
    </w:p>
    <w:p w14:paraId="1745BCA2" w14:textId="5F2031C9" w:rsidR="004A5F6E" w:rsidRPr="00CA3FB0" w:rsidRDefault="006343A3" w:rsidP="006B6706">
      <w:pPr>
        <w:pStyle w:val="NoSpacing"/>
        <w:ind w:left="720"/>
        <w:rPr>
          <w:rFonts w:ascii="Arial" w:hAnsi="Arial" w:cs="Arial"/>
        </w:rPr>
      </w:pPr>
      <w:r w:rsidRPr="00CA3FB0">
        <w:rPr>
          <w:rFonts w:ascii="Arial" w:hAnsi="Arial" w:cs="Arial"/>
        </w:rPr>
        <w:t>If the accused person resigns, or ceases to provide their services, this will not prevent an allegation being followed up in accordance with the statutory guidance KCSIE. A referral to the DBS must be made</w:t>
      </w:r>
      <w:r w:rsidR="00F01CB9">
        <w:rPr>
          <w:rFonts w:ascii="Arial" w:hAnsi="Arial" w:cs="Arial"/>
        </w:rPr>
        <w:t xml:space="preserve"> </w:t>
      </w:r>
      <w:r w:rsidRPr="00CA3FB0">
        <w:rPr>
          <w:rFonts w:ascii="Arial" w:hAnsi="Arial" w:cs="Arial"/>
        </w:rPr>
        <w:t>if the criteria are met</w:t>
      </w:r>
      <w:r w:rsidR="004A5F6E" w:rsidRPr="00CA3FB0">
        <w:rPr>
          <w:rFonts w:ascii="Arial" w:hAnsi="Arial" w:cs="Arial"/>
        </w:rPr>
        <w:t xml:space="preserve"> (see criteria in KCSIE)</w:t>
      </w:r>
      <w:r w:rsidRPr="00CA3FB0">
        <w:rPr>
          <w:rFonts w:ascii="Arial" w:hAnsi="Arial" w:cs="Arial"/>
        </w:rPr>
        <w:t xml:space="preserve">. </w:t>
      </w:r>
      <w:r w:rsidR="004A5F6E" w:rsidRPr="00CA3FB0">
        <w:rPr>
          <w:rFonts w:ascii="Arial" w:hAnsi="Arial" w:cs="Arial"/>
        </w:rPr>
        <w:t>Cognita will</w:t>
      </w:r>
      <w:r w:rsidRPr="00CA3FB0">
        <w:rPr>
          <w:rFonts w:ascii="Arial" w:hAnsi="Arial" w:cs="Arial"/>
        </w:rPr>
        <w:t xml:space="preserve"> also consider whether a referral to the TRA is appropriate </w:t>
      </w:r>
      <w:r w:rsidR="004A5F6E" w:rsidRPr="00CA3FB0">
        <w:rPr>
          <w:rFonts w:ascii="Arial" w:hAnsi="Arial" w:cs="Arial"/>
        </w:rPr>
        <w:t>(see criteria in KCSIE)</w:t>
      </w:r>
      <w:r w:rsidRPr="00CA3FB0">
        <w:rPr>
          <w:rFonts w:ascii="Arial" w:hAnsi="Arial" w:cs="Arial"/>
        </w:rPr>
        <w:t xml:space="preserve">. </w:t>
      </w:r>
    </w:p>
    <w:p w14:paraId="0D544DDB" w14:textId="0DD20682" w:rsidR="004A5F6E" w:rsidRDefault="006343A3" w:rsidP="004D4D9C">
      <w:pPr>
        <w:pStyle w:val="NoSpacing"/>
        <w:ind w:left="720"/>
        <w:rPr>
          <w:rFonts w:ascii="Arial" w:hAnsi="Arial" w:cs="Arial"/>
        </w:rPr>
      </w:pPr>
      <w:r w:rsidRPr="00CA3FB0">
        <w:rPr>
          <w:rFonts w:ascii="Arial" w:hAnsi="Arial" w:cs="Arial"/>
        </w:rPr>
        <w:lastRenderedPageBreak/>
        <w:t xml:space="preserve">If the accused person resigns or their services cease to be used and the criteria are met, it will not be appropriate to reach a settlement/compromise agreement. Any settlement/compromise agreement that would prevent </w:t>
      </w:r>
      <w:r w:rsidR="004A5F6E" w:rsidRPr="00CA3FB0">
        <w:rPr>
          <w:rFonts w:ascii="Arial" w:hAnsi="Arial" w:cs="Arial"/>
        </w:rPr>
        <w:t>the</w:t>
      </w:r>
      <w:r w:rsidRPr="00CA3FB0">
        <w:rPr>
          <w:rFonts w:ascii="Arial" w:hAnsi="Arial" w:cs="Arial"/>
        </w:rPr>
        <w:t xml:space="preserve"> </w:t>
      </w:r>
      <w:r w:rsidR="004A5F6E" w:rsidRPr="00CA3FB0">
        <w:rPr>
          <w:rFonts w:ascii="Arial" w:hAnsi="Arial" w:cs="Arial"/>
        </w:rPr>
        <w:t>proprietor</w:t>
      </w:r>
      <w:r w:rsidRPr="00CA3FB0">
        <w:rPr>
          <w:rFonts w:ascii="Arial" w:hAnsi="Arial" w:cs="Arial"/>
        </w:rPr>
        <w:t xml:space="preserve"> from making a DBS referral even though the criteria for referral are met, is likely to result in a criminal offence being committed. This is because the </w:t>
      </w:r>
      <w:r w:rsidR="004A5F6E" w:rsidRPr="00CA3FB0">
        <w:rPr>
          <w:rFonts w:ascii="Arial" w:hAnsi="Arial" w:cs="Arial"/>
        </w:rPr>
        <w:t>proprietor</w:t>
      </w:r>
      <w:r w:rsidRPr="00CA3FB0">
        <w:rPr>
          <w:rFonts w:ascii="Arial" w:hAnsi="Arial" w:cs="Arial"/>
        </w:rPr>
        <w:t xml:space="preserve"> would not be complying with its legal duty to make the referral.   </w:t>
      </w:r>
    </w:p>
    <w:p w14:paraId="4D506E9C" w14:textId="77777777" w:rsidR="00803AAF" w:rsidRPr="00CA3FB0" w:rsidRDefault="00803AAF" w:rsidP="004D4D9C">
      <w:pPr>
        <w:pStyle w:val="NoSpacing"/>
        <w:ind w:left="720"/>
        <w:rPr>
          <w:rFonts w:ascii="Arial" w:hAnsi="Arial" w:cs="Arial"/>
        </w:rPr>
      </w:pPr>
    </w:p>
    <w:p w14:paraId="66FC9EE4" w14:textId="1A8987A7" w:rsidR="006343A3" w:rsidRPr="00CA3FB0" w:rsidRDefault="006343A3" w:rsidP="00C470F2">
      <w:pPr>
        <w:pStyle w:val="NoSpacing"/>
        <w:ind w:left="720"/>
        <w:rPr>
          <w:rFonts w:ascii="Arial" w:hAnsi="Arial" w:cs="Arial"/>
        </w:rPr>
      </w:pPr>
      <w:r w:rsidRPr="00CA3FB0">
        <w:rPr>
          <w:rFonts w:ascii="Arial" w:hAnsi="Arial" w:cs="Arial"/>
        </w:rPr>
        <w:t xml:space="preserve">It is important that every effort is made to reach a conclusion in all cases of allegations bearing on the safety or welfare of children, including any in which the person concerned refuses to cooperate with the process. Wherever possible, the accused </w:t>
      </w:r>
      <w:r w:rsidR="00491244" w:rsidRPr="00CA3FB0">
        <w:rPr>
          <w:rFonts w:ascii="Arial" w:hAnsi="Arial" w:cs="Arial"/>
        </w:rPr>
        <w:t>will</w:t>
      </w:r>
      <w:r w:rsidRPr="00CA3FB0">
        <w:rPr>
          <w:rFonts w:ascii="Arial" w:hAnsi="Arial" w:cs="Arial"/>
        </w:rPr>
        <w:t xml:space="preserve"> be given a full opportunity to answer the allegation and make representations about it.</w:t>
      </w:r>
      <w:r w:rsidR="00990383">
        <w:rPr>
          <w:rFonts w:ascii="Arial" w:hAnsi="Arial" w:cs="Arial"/>
        </w:rPr>
        <w:t xml:space="preserve"> However,</w:t>
      </w:r>
      <w:r w:rsidRPr="00CA3FB0">
        <w:rPr>
          <w:rFonts w:ascii="Arial" w:hAnsi="Arial" w:cs="Arial"/>
        </w:rPr>
        <w:t xml:space="preserve"> the process of recording the allegation and any supporting </w:t>
      </w:r>
      <w:proofErr w:type="gramStart"/>
      <w:r w:rsidRPr="00CA3FB0">
        <w:rPr>
          <w:rFonts w:ascii="Arial" w:hAnsi="Arial" w:cs="Arial"/>
        </w:rPr>
        <w:t>evidence, and</w:t>
      </w:r>
      <w:proofErr w:type="gramEnd"/>
      <w:r w:rsidRPr="00CA3FB0">
        <w:rPr>
          <w:rFonts w:ascii="Arial" w:hAnsi="Arial" w:cs="Arial"/>
        </w:rPr>
        <w:t xml:space="preserve"> reaching a judgement about whether it can be substantiated on the basis of all the information available, </w:t>
      </w:r>
      <w:r w:rsidR="00491244" w:rsidRPr="00CA3FB0">
        <w:rPr>
          <w:rFonts w:ascii="Arial" w:hAnsi="Arial" w:cs="Arial"/>
        </w:rPr>
        <w:t>will</w:t>
      </w:r>
      <w:r w:rsidRPr="00CA3FB0">
        <w:rPr>
          <w:rFonts w:ascii="Arial" w:hAnsi="Arial" w:cs="Arial"/>
        </w:rPr>
        <w:t xml:space="preserve"> continue even if that cannot be done or the accused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   </w:t>
      </w:r>
    </w:p>
    <w:p w14:paraId="3A1BB293" w14:textId="77777777" w:rsidR="00491244" w:rsidRPr="00CA3FB0" w:rsidRDefault="00491244" w:rsidP="006343A3">
      <w:pPr>
        <w:pStyle w:val="NoSpacing"/>
        <w:rPr>
          <w:rFonts w:ascii="Arial" w:hAnsi="Arial" w:cs="Arial"/>
        </w:rPr>
      </w:pPr>
    </w:p>
    <w:p w14:paraId="3BDC610D" w14:textId="435776A2" w:rsidR="0033290C" w:rsidRPr="00CA3FB0" w:rsidRDefault="006343A3" w:rsidP="00C470F2">
      <w:pPr>
        <w:pStyle w:val="NoSpacing"/>
        <w:ind w:left="720"/>
        <w:rPr>
          <w:rFonts w:ascii="Arial" w:hAnsi="Arial" w:cs="Arial"/>
          <w:b/>
        </w:rPr>
      </w:pPr>
      <w:r w:rsidRPr="00CA3FB0">
        <w:rPr>
          <w:rFonts w:ascii="Arial" w:hAnsi="Arial" w:cs="Arial"/>
        </w:rPr>
        <w:t>‘Settlement agreements’ (sometimes referred to as compromise agreements), by which a person agrees to resign if the employer agrees not to pursue disciplinary action, and both parties agree a form of words to be used in any future reference, should not be used in cases of refusal to cooperate or resignation before the person’s notice period expires. Such an agreement will not prevent a thorough police investigation where that is appropriate.</w:t>
      </w:r>
    </w:p>
    <w:p w14:paraId="59CB5F2B" w14:textId="77777777" w:rsidR="001E1854" w:rsidRPr="00CA3FB0" w:rsidRDefault="001E1854">
      <w:pPr>
        <w:jc w:val="left"/>
        <w:rPr>
          <w:rFonts w:ascii="Arial" w:hAnsi="Arial" w:cs="Arial"/>
        </w:rPr>
      </w:pPr>
    </w:p>
    <w:p w14:paraId="65090060" w14:textId="77777777" w:rsidR="001E1854" w:rsidRPr="00C470F2" w:rsidRDefault="001E1854" w:rsidP="00C470F2">
      <w:pPr>
        <w:pStyle w:val="Heading2"/>
        <w:rPr>
          <w:u w:val="single"/>
        </w:rPr>
      </w:pPr>
      <w:bookmarkStart w:id="767" w:name="_Toc15044941"/>
      <w:r w:rsidRPr="00C470F2">
        <w:rPr>
          <w:u w:val="single"/>
        </w:rPr>
        <w:t>Record keeping</w:t>
      </w:r>
      <w:bookmarkEnd w:id="767"/>
    </w:p>
    <w:p w14:paraId="7560BB44" w14:textId="54F93A91" w:rsidR="001E1854" w:rsidRPr="00CA3FB0" w:rsidRDefault="001E1854" w:rsidP="00C470F2">
      <w:pPr>
        <w:ind w:left="720"/>
        <w:rPr>
          <w:rFonts w:ascii="Arial" w:hAnsi="Arial" w:cs="Arial"/>
        </w:rPr>
      </w:pPr>
      <w:r w:rsidRPr="00CA3FB0">
        <w:rPr>
          <w:rFonts w:ascii="Arial" w:hAnsi="Arial" w:cs="Arial"/>
        </w:rPr>
        <w:t xml:space="preserve">Details of allegations that are found to have been malicious will be removed from personnel records. However, for all other allegations, it is important that a clear and comprehensive summary of the allegation, details of how the allegation was followed up and resolved, and a note of any action taken and decisions reached, is kept on the confidential personnel file of the accused, and a copy provided to the person concerned.  </w:t>
      </w:r>
    </w:p>
    <w:p w14:paraId="7848B19A" w14:textId="77777777" w:rsidR="001E1854" w:rsidRPr="00CA3FB0" w:rsidRDefault="001E1854" w:rsidP="001E1854">
      <w:pPr>
        <w:pStyle w:val="NoSpacing"/>
        <w:rPr>
          <w:rFonts w:ascii="Arial" w:hAnsi="Arial" w:cs="Arial"/>
        </w:rPr>
      </w:pPr>
    </w:p>
    <w:p w14:paraId="1C45B4D7" w14:textId="3168A4F5" w:rsidR="006F4532" w:rsidRPr="00CA3FB0" w:rsidRDefault="001E1854" w:rsidP="00C470F2">
      <w:pPr>
        <w:ind w:left="720"/>
        <w:rPr>
          <w:rFonts w:ascii="Arial" w:hAnsi="Arial" w:cs="Arial"/>
        </w:rPr>
      </w:pPr>
      <w:r w:rsidRPr="00CA3FB0">
        <w:rPr>
          <w:rFonts w:ascii="Arial" w:hAnsi="Arial" w:cs="Arial"/>
        </w:rPr>
        <w:t xml:space="preserve">The purpose of the record is to enable accurate information to be given in response to any future request for a reference, where appropriate. It will provide clarification in cases where future DBS checks reveal information from the police about an allegation that did not result in a criminal conviction and it will help to prevent unnecessary re-investigation if, as sometimes happens, an allegation re-surfaces after </w:t>
      </w:r>
      <w:proofErr w:type="gramStart"/>
      <w:r w:rsidRPr="00CA3FB0">
        <w:rPr>
          <w:rFonts w:ascii="Arial" w:hAnsi="Arial" w:cs="Arial"/>
        </w:rPr>
        <w:t>a period of time</w:t>
      </w:r>
      <w:proofErr w:type="gramEnd"/>
      <w:r w:rsidRPr="00CA3FB0">
        <w:rPr>
          <w:rFonts w:ascii="Arial" w:hAnsi="Arial" w:cs="Arial"/>
        </w:rPr>
        <w:t>. The record will be retained at least until the accused has reached normal pension age or for a period of 10 years from the date of the allegation</w:t>
      </w:r>
      <w:r w:rsidR="00B817E7">
        <w:rPr>
          <w:rFonts w:ascii="Arial" w:hAnsi="Arial" w:cs="Arial"/>
        </w:rPr>
        <w:t>,</w:t>
      </w:r>
      <w:r w:rsidRPr="00CA3FB0">
        <w:rPr>
          <w:rFonts w:ascii="Arial" w:hAnsi="Arial" w:cs="Arial"/>
        </w:rPr>
        <w:t xml:space="preserve"> if that is longer. The Information Commissioner has published guidance on employment records in its Employment Practices Code and supplementary guidance, which provides some practical advice on record retention</w:t>
      </w:r>
      <w:r w:rsidR="006F4532" w:rsidRPr="00CA3FB0">
        <w:rPr>
          <w:rFonts w:ascii="Arial" w:hAnsi="Arial" w:cs="Arial"/>
        </w:rPr>
        <w:t xml:space="preserve">. </w:t>
      </w:r>
    </w:p>
    <w:p w14:paraId="7C46ED74" w14:textId="77777777" w:rsidR="006F4532" w:rsidRPr="00CA3FB0" w:rsidRDefault="006F4532" w:rsidP="001E1854">
      <w:pPr>
        <w:jc w:val="left"/>
        <w:rPr>
          <w:rFonts w:ascii="Arial" w:hAnsi="Arial" w:cs="Arial"/>
        </w:rPr>
      </w:pPr>
    </w:p>
    <w:p w14:paraId="5F236AAC" w14:textId="77777777" w:rsidR="006F4532" w:rsidRPr="00C470F2" w:rsidRDefault="006F4532" w:rsidP="00C470F2">
      <w:pPr>
        <w:pStyle w:val="Heading2"/>
        <w:rPr>
          <w:u w:val="single"/>
        </w:rPr>
      </w:pPr>
      <w:bookmarkStart w:id="768" w:name="_Toc15044942"/>
      <w:r w:rsidRPr="00C470F2">
        <w:rPr>
          <w:u w:val="single"/>
        </w:rPr>
        <w:t>References</w:t>
      </w:r>
      <w:bookmarkEnd w:id="768"/>
    </w:p>
    <w:p w14:paraId="4D645F96" w14:textId="1C1C7A74" w:rsidR="00CC6529" w:rsidRDefault="006F4532" w:rsidP="00C470F2">
      <w:pPr>
        <w:ind w:left="720"/>
        <w:rPr>
          <w:rFonts w:ascii="Arial" w:hAnsi="Arial" w:cs="Arial"/>
        </w:rPr>
      </w:pPr>
      <w:r w:rsidRPr="00CA3FB0">
        <w:rPr>
          <w:rFonts w:ascii="Arial" w:hAnsi="Arial" w:cs="Arial"/>
        </w:rPr>
        <w:t xml:space="preserve">Cases in which an allegation was proven to be false, unsubstantiated or malicious will not be included in employer references. A history of repeated concerns or allegations which have all been found to be false, unsubstantiated or malicious will also not be included in any reference. See </w:t>
      </w:r>
      <w:r w:rsidR="006504CD">
        <w:rPr>
          <w:rFonts w:ascii="Arial" w:hAnsi="Arial" w:cs="Arial"/>
        </w:rPr>
        <w:t>KCSIE</w:t>
      </w:r>
      <w:r w:rsidRPr="00CA3FB0">
        <w:rPr>
          <w:rFonts w:ascii="Arial" w:hAnsi="Arial" w:cs="Arial"/>
        </w:rPr>
        <w:t xml:space="preserve"> for further information on references</w:t>
      </w:r>
      <w:r w:rsidR="009568D4">
        <w:rPr>
          <w:rFonts w:ascii="Arial" w:hAnsi="Arial" w:cs="Arial"/>
        </w:rPr>
        <w:t>.</w:t>
      </w:r>
    </w:p>
    <w:p w14:paraId="64EC2546" w14:textId="77777777" w:rsidR="00CC6529" w:rsidRDefault="00CC6529" w:rsidP="00CC6529">
      <w:pPr>
        <w:pStyle w:val="NoSpacing"/>
      </w:pPr>
    </w:p>
    <w:p w14:paraId="48E1CAD3" w14:textId="77777777" w:rsidR="001C6FB3" w:rsidRDefault="001C6FB3" w:rsidP="006F4532">
      <w:pPr>
        <w:rPr>
          <w:rFonts w:ascii="Arial" w:hAnsi="Arial" w:cs="Arial"/>
        </w:rPr>
      </w:pPr>
    </w:p>
    <w:p w14:paraId="336D0DA1" w14:textId="08192D0C" w:rsidR="001E1854" w:rsidRPr="00CA3FB0" w:rsidRDefault="001E1854" w:rsidP="006F4532">
      <w:pPr>
        <w:rPr>
          <w:rFonts w:ascii="Arial" w:hAnsi="Arial" w:cs="Arial"/>
        </w:rPr>
      </w:pPr>
      <w:r w:rsidRPr="00CA3FB0">
        <w:rPr>
          <w:rFonts w:ascii="Arial" w:hAnsi="Arial" w:cs="Arial"/>
        </w:rPr>
        <w:br w:type="page"/>
      </w:r>
    </w:p>
    <w:tbl>
      <w:tblPr>
        <w:tblStyle w:val="TableGrid"/>
        <w:tblW w:w="0" w:type="auto"/>
        <w:tblLook w:val="04A0" w:firstRow="1" w:lastRow="0" w:firstColumn="1" w:lastColumn="0" w:noHBand="0" w:noVBand="1"/>
      </w:tblPr>
      <w:tblGrid>
        <w:gridCol w:w="2972"/>
        <w:gridCol w:w="6656"/>
      </w:tblGrid>
      <w:tr w:rsidR="007B417F" w:rsidRPr="00CA3FB0" w14:paraId="3FEB54A4" w14:textId="77777777" w:rsidTr="00FA047A">
        <w:tc>
          <w:tcPr>
            <w:tcW w:w="9628" w:type="dxa"/>
            <w:gridSpan w:val="2"/>
          </w:tcPr>
          <w:p w14:paraId="5610070D" w14:textId="77777777" w:rsidR="007B417F" w:rsidRPr="00CA3FB0" w:rsidRDefault="007B417F" w:rsidP="00F71AFC">
            <w:pPr>
              <w:pStyle w:val="NoSpacing"/>
              <w:rPr>
                <w:rFonts w:ascii="Arial" w:hAnsi="Arial" w:cs="Arial"/>
                <w:b/>
              </w:rPr>
            </w:pPr>
            <w:r w:rsidRPr="00CA3FB0">
              <w:rPr>
                <w:rFonts w:ascii="Arial" w:hAnsi="Arial" w:cs="Arial"/>
                <w:b/>
              </w:rPr>
              <w:lastRenderedPageBreak/>
              <w:t>Ownership and consultation</w:t>
            </w:r>
          </w:p>
        </w:tc>
      </w:tr>
      <w:tr w:rsidR="007B417F" w:rsidRPr="00CA3FB0" w14:paraId="5D3E3981" w14:textId="77777777" w:rsidTr="00FA047A">
        <w:tc>
          <w:tcPr>
            <w:tcW w:w="2972" w:type="dxa"/>
          </w:tcPr>
          <w:p w14:paraId="421AE607" w14:textId="77777777" w:rsidR="007B417F" w:rsidRPr="00CA3FB0" w:rsidRDefault="007B417F" w:rsidP="00F71AFC">
            <w:pPr>
              <w:pStyle w:val="NoSpacing"/>
              <w:rPr>
                <w:rFonts w:ascii="Arial" w:hAnsi="Arial" w:cs="Arial"/>
              </w:rPr>
            </w:pPr>
            <w:r w:rsidRPr="00CA3FB0">
              <w:rPr>
                <w:rFonts w:ascii="Arial" w:hAnsi="Arial" w:cs="Arial"/>
              </w:rPr>
              <w:t>Document sponsor (role)</w:t>
            </w:r>
          </w:p>
        </w:tc>
        <w:tc>
          <w:tcPr>
            <w:tcW w:w="6656" w:type="dxa"/>
          </w:tcPr>
          <w:p w14:paraId="1CF77B34" w14:textId="75BC5BC9" w:rsidR="007B417F" w:rsidRPr="00CA3FB0" w:rsidRDefault="00300D93" w:rsidP="00F71AFC">
            <w:pPr>
              <w:pStyle w:val="NoSpacing"/>
              <w:rPr>
                <w:rFonts w:ascii="Arial" w:hAnsi="Arial" w:cs="Arial"/>
              </w:rPr>
            </w:pPr>
            <w:r>
              <w:rPr>
                <w:rFonts w:ascii="Arial" w:hAnsi="Arial" w:cs="Arial"/>
              </w:rPr>
              <w:t xml:space="preserve">Group </w:t>
            </w:r>
            <w:r w:rsidR="007A43E6" w:rsidRPr="00CA3FB0">
              <w:rPr>
                <w:rFonts w:ascii="Arial" w:hAnsi="Arial" w:cs="Arial"/>
              </w:rPr>
              <w:t xml:space="preserve">Director of Education </w:t>
            </w:r>
          </w:p>
        </w:tc>
      </w:tr>
      <w:tr w:rsidR="007B417F" w:rsidRPr="00CA3FB0" w14:paraId="1E9A4F49" w14:textId="77777777" w:rsidTr="00FA047A">
        <w:tc>
          <w:tcPr>
            <w:tcW w:w="2972" w:type="dxa"/>
          </w:tcPr>
          <w:p w14:paraId="3730EBDF" w14:textId="77777777" w:rsidR="007B417F" w:rsidRPr="00CA3FB0" w:rsidRDefault="007B417F" w:rsidP="00F71AFC">
            <w:pPr>
              <w:pStyle w:val="NoSpacing"/>
              <w:rPr>
                <w:rFonts w:ascii="Arial" w:hAnsi="Arial" w:cs="Arial"/>
              </w:rPr>
            </w:pPr>
            <w:r w:rsidRPr="00CA3FB0">
              <w:rPr>
                <w:rFonts w:ascii="Arial" w:hAnsi="Arial" w:cs="Arial"/>
              </w:rPr>
              <w:t>Document author (name)</w:t>
            </w:r>
          </w:p>
        </w:tc>
        <w:tc>
          <w:tcPr>
            <w:tcW w:w="6656" w:type="dxa"/>
          </w:tcPr>
          <w:p w14:paraId="21A16AF1" w14:textId="5F70CF14" w:rsidR="007B417F" w:rsidRDefault="00D62FE8" w:rsidP="00F71AFC">
            <w:pPr>
              <w:pStyle w:val="NoSpacing"/>
              <w:rPr>
                <w:rFonts w:ascii="Arial" w:hAnsi="Arial" w:cs="Arial"/>
              </w:rPr>
            </w:pPr>
            <w:r>
              <w:rPr>
                <w:rFonts w:ascii="Arial" w:hAnsi="Arial" w:cs="Arial"/>
              </w:rPr>
              <w:t xml:space="preserve">Simon Camby – Group Director of Education </w:t>
            </w:r>
          </w:p>
          <w:p w14:paraId="6AD593F7" w14:textId="6845B4ED" w:rsidR="00D62FE8" w:rsidRPr="00CA3FB0" w:rsidRDefault="00D62FE8" w:rsidP="00F71AFC">
            <w:pPr>
              <w:pStyle w:val="NoSpacing"/>
              <w:rPr>
                <w:rFonts w:ascii="Arial" w:hAnsi="Arial" w:cs="Arial"/>
              </w:rPr>
            </w:pPr>
            <w:r>
              <w:rPr>
                <w:rFonts w:ascii="Arial" w:hAnsi="Arial" w:cs="Arial"/>
              </w:rPr>
              <w:t xml:space="preserve">Alison Barnett – Safeguarding Adviser </w:t>
            </w:r>
          </w:p>
        </w:tc>
      </w:tr>
      <w:tr w:rsidR="00B1073A" w:rsidRPr="00CA3FB0" w14:paraId="2D55E0E0" w14:textId="77777777" w:rsidTr="00FA047A">
        <w:tc>
          <w:tcPr>
            <w:tcW w:w="2972" w:type="dxa"/>
          </w:tcPr>
          <w:p w14:paraId="01AE75DC" w14:textId="27AE1F36" w:rsidR="00B1073A" w:rsidRPr="00CA3FB0" w:rsidRDefault="00B1073A" w:rsidP="00BA7104">
            <w:pPr>
              <w:pStyle w:val="NoSpacing"/>
              <w:rPr>
                <w:rFonts w:ascii="Arial" w:hAnsi="Arial" w:cs="Arial"/>
              </w:rPr>
            </w:pPr>
            <w:r>
              <w:rPr>
                <w:rFonts w:ascii="Arial" w:hAnsi="Arial" w:cs="Arial"/>
              </w:rPr>
              <w:t xml:space="preserve">Expert advice </w:t>
            </w:r>
          </w:p>
        </w:tc>
        <w:tc>
          <w:tcPr>
            <w:tcW w:w="6656" w:type="dxa"/>
          </w:tcPr>
          <w:p w14:paraId="1CEC3910" w14:textId="1705B703" w:rsidR="00B1073A" w:rsidRPr="00CA3FB0" w:rsidRDefault="00B1073A" w:rsidP="00FA047A">
            <w:pPr>
              <w:pStyle w:val="NoSpacing"/>
              <w:rPr>
                <w:rFonts w:ascii="Arial" w:hAnsi="Arial" w:cs="Arial"/>
              </w:rPr>
            </w:pPr>
            <w:r>
              <w:rPr>
                <w:rFonts w:ascii="Arial" w:hAnsi="Arial" w:cs="Arial"/>
              </w:rPr>
              <w:t xml:space="preserve">ISI Consultancy </w:t>
            </w:r>
            <w:r w:rsidR="007A5B0C">
              <w:rPr>
                <w:rFonts w:ascii="Arial" w:hAnsi="Arial" w:cs="Arial"/>
              </w:rPr>
              <w:t xml:space="preserve">(Sara Wiggins, Lead Consultant) – 28.08.2018 </w:t>
            </w:r>
          </w:p>
        </w:tc>
      </w:tr>
    </w:tbl>
    <w:p w14:paraId="0AA993BE" w14:textId="01B4AD50" w:rsidR="007B417F" w:rsidRPr="00CA3FB0"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68"/>
        <w:gridCol w:w="6660"/>
      </w:tblGrid>
      <w:tr w:rsidR="007B417F" w:rsidRPr="00CA3FB0" w14:paraId="56508441" w14:textId="77777777" w:rsidTr="007B417F">
        <w:tc>
          <w:tcPr>
            <w:tcW w:w="9628" w:type="dxa"/>
            <w:gridSpan w:val="2"/>
          </w:tcPr>
          <w:p w14:paraId="2695A7BB" w14:textId="7C3E4D2B" w:rsidR="007B417F" w:rsidRPr="00CA3FB0" w:rsidRDefault="007B417F" w:rsidP="007B417F">
            <w:pPr>
              <w:pStyle w:val="NoSpacing"/>
              <w:rPr>
                <w:rFonts w:ascii="Arial" w:hAnsi="Arial" w:cs="Arial"/>
                <w:b/>
              </w:rPr>
            </w:pPr>
            <w:r w:rsidRPr="00CA3FB0">
              <w:rPr>
                <w:rFonts w:ascii="Arial" w:hAnsi="Arial" w:cs="Arial"/>
                <w:b/>
              </w:rPr>
              <w:t xml:space="preserve">Document application </w:t>
            </w:r>
            <w:r w:rsidR="00FA047A" w:rsidRPr="00CA3FB0">
              <w:rPr>
                <w:rFonts w:ascii="Arial" w:hAnsi="Arial" w:cs="Arial"/>
                <w:b/>
              </w:rPr>
              <w:t>and publication</w:t>
            </w:r>
          </w:p>
        </w:tc>
      </w:tr>
      <w:tr w:rsidR="007B417F" w:rsidRPr="00CA3FB0" w14:paraId="7C6D5FD3" w14:textId="77777777" w:rsidTr="007B417F">
        <w:tc>
          <w:tcPr>
            <w:tcW w:w="2968" w:type="dxa"/>
          </w:tcPr>
          <w:p w14:paraId="69EE8ADA" w14:textId="4F7E9829" w:rsidR="007B417F" w:rsidRPr="00CA3FB0" w:rsidRDefault="00FA047A" w:rsidP="00F71AFC">
            <w:pPr>
              <w:pStyle w:val="NoSpacing"/>
              <w:rPr>
                <w:rFonts w:ascii="Arial" w:hAnsi="Arial" w:cs="Arial"/>
              </w:rPr>
            </w:pPr>
            <w:r w:rsidRPr="00CA3FB0">
              <w:rPr>
                <w:rFonts w:ascii="Arial" w:hAnsi="Arial" w:cs="Arial"/>
              </w:rPr>
              <w:t>England</w:t>
            </w:r>
          </w:p>
        </w:tc>
        <w:tc>
          <w:tcPr>
            <w:tcW w:w="6660" w:type="dxa"/>
          </w:tcPr>
          <w:p w14:paraId="7F51B3D8" w14:textId="053587C4" w:rsidR="007B417F" w:rsidRPr="00CA3FB0" w:rsidRDefault="00F97FE6" w:rsidP="00F71AFC">
            <w:pPr>
              <w:pStyle w:val="NoSpacing"/>
              <w:rPr>
                <w:rFonts w:ascii="Arial" w:hAnsi="Arial" w:cs="Arial"/>
              </w:rPr>
            </w:pPr>
            <w:r>
              <w:rPr>
                <w:rFonts w:ascii="Arial" w:hAnsi="Arial" w:cs="Arial"/>
              </w:rPr>
              <w:t>Yes</w:t>
            </w:r>
          </w:p>
        </w:tc>
      </w:tr>
      <w:tr w:rsidR="00FA047A" w:rsidRPr="00CA3FB0" w14:paraId="3A0ED407" w14:textId="77777777" w:rsidTr="007B417F">
        <w:tc>
          <w:tcPr>
            <w:tcW w:w="2968" w:type="dxa"/>
          </w:tcPr>
          <w:p w14:paraId="78367C4E" w14:textId="65E8D33A" w:rsidR="00FA047A" w:rsidRPr="00CA3FB0" w:rsidRDefault="00FA047A" w:rsidP="00F71AFC">
            <w:pPr>
              <w:pStyle w:val="NoSpacing"/>
              <w:rPr>
                <w:rFonts w:ascii="Arial" w:hAnsi="Arial" w:cs="Arial"/>
              </w:rPr>
            </w:pPr>
            <w:r w:rsidRPr="00CA3FB0">
              <w:rPr>
                <w:rFonts w:ascii="Arial" w:hAnsi="Arial" w:cs="Arial"/>
              </w:rPr>
              <w:t>Wales</w:t>
            </w:r>
          </w:p>
        </w:tc>
        <w:tc>
          <w:tcPr>
            <w:tcW w:w="6660" w:type="dxa"/>
          </w:tcPr>
          <w:p w14:paraId="5D4BA53C" w14:textId="4AE4FDEF" w:rsidR="00FA047A" w:rsidRPr="00CA3FB0" w:rsidRDefault="00F97FE6" w:rsidP="00F71AFC">
            <w:pPr>
              <w:pStyle w:val="NoSpacing"/>
              <w:rPr>
                <w:rFonts w:ascii="Arial" w:hAnsi="Arial" w:cs="Arial"/>
              </w:rPr>
            </w:pPr>
            <w:r>
              <w:rPr>
                <w:rFonts w:ascii="Arial" w:hAnsi="Arial" w:cs="Arial"/>
              </w:rPr>
              <w:t>No</w:t>
            </w:r>
          </w:p>
        </w:tc>
      </w:tr>
      <w:tr w:rsidR="00FA047A" w:rsidRPr="00CA3FB0" w14:paraId="192605FB" w14:textId="77777777" w:rsidTr="007B417F">
        <w:tc>
          <w:tcPr>
            <w:tcW w:w="2968" w:type="dxa"/>
          </w:tcPr>
          <w:p w14:paraId="36E521C3" w14:textId="62C03C68" w:rsidR="00FA047A" w:rsidRPr="00CA3FB0" w:rsidRDefault="00FA047A" w:rsidP="00F71AFC">
            <w:pPr>
              <w:pStyle w:val="NoSpacing"/>
              <w:rPr>
                <w:rFonts w:ascii="Arial" w:hAnsi="Arial" w:cs="Arial"/>
              </w:rPr>
            </w:pPr>
            <w:r w:rsidRPr="00CA3FB0">
              <w:rPr>
                <w:rFonts w:ascii="Arial" w:hAnsi="Arial" w:cs="Arial"/>
              </w:rPr>
              <w:t>Spain</w:t>
            </w:r>
          </w:p>
        </w:tc>
        <w:tc>
          <w:tcPr>
            <w:tcW w:w="6660" w:type="dxa"/>
          </w:tcPr>
          <w:p w14:paraId="0F4D0784" w14:textId="1D800B20" w:rsidR="00FA047A" w:rsidRPr="00CA3FB0" w:rsidRDefault="00F97FE6" w:rsidP="00F71AFC">
            <w:pPr>
              <w:pStyle w:val="NoSpacing"/>
              <w:rPr>
                <w:rFonts w:ascii="Arial" w:hAnsi="Arial" w:cs="Arial"/>
              </w:rPr>
            </w:pPr>
            <w:r>
              <w:rPr>
                <w:rFonts w:ascii="Arial" w:hAnsi="Arial" w:cs="Arial"/>
              </w:rPr>
              <w:t>No</w:t>
            </w:r>
          </w:p>
        </w:tc>
      </w:tr>
    </w:tbl>
    <w:p w14:paraId="17FDEB94" w14:textId="77777777" w:rsidR="007B417F" w:rsidRPr="00CA3FB0"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86"/>
        <w:gridCol w:w="6642"/>
      </w:tblGrid>
      <w:tr w:rsidR="007B417F" w:rsidRPr="00CA3FB0" w14:paraId="45BF5F4D" w14:textId="77777777" w:rsidTr="00F71AFC">
        <w:tc>
          <w:tcPr>
            <w:tcW w:w="10138" w:type="dxa"/>
            <w:gridSpan w:val="2"/>
          </w:tcPr>
          <w:p w14:paraId="03433E72" w14:textId="77777777" w:rsidR="007B417F" w:rsidRPr="00CA3FB0" w:rsidRDefault="007B417F" w:rsidP="00F71AFC">
            <w:pPr>
              <w:pStyle w:val="NoSpacing"/>
              <w:rPr>
                <w:rFonts w:ascii="Arial" w:hAnsi="Arial" w:cs="Arial"/>
                <w:b/>
              </w:rPr>
            </w:pPr>
            <w:r w:rsidRPr="00CA3FB0">
              <w:rPr>
                <w:rFonts w:ascii="Arial" w:hAnsi="Arial" w:cs="Arial"/>
                <w:b/>
              </w:rPr>
              <w:t>Version control</w:t>
            </w:r>
          </w:p>
        </w:tc>
      </w:tr>
      <w:tr w:rsidR="007B417F" w:rsidRPr="00CA3FB0" w14:paraId="3432FAC2" w14:textId="77777777" w:rsidTr="00F71AFC">
        <w:tc>
          <w:tcPr>
            <w:tcW w:w="3085" w:type="dxa"/>
          </w:tcPr>
          <w:p w14:paraId="59B7D62E" w14:textId="77777777" w:rsidR="007B417F" w:rsidRPr="00CA3FB0" w:rsidRDefault="007B417F" w:rsidP="00F71AFC">
            <w:pPr>
              <w:pStyle w:val="NoSpacing"/>
              <w:rPr>
                <w:rFonts w:ascii="Arial" w:hAnsi="Arial" w:cs="Arial"/>
              </w:rPr>
            </w:pPr>
            <w:r w:rsidRPr="00CA3FB0">
              <w:rPr>
                <w:rFonts w:ascii="Arial" w:hAnsi="Arial" w:cs="Arial"/>
              </w:rPr>
              <w:t>Implementation date</w:t>
            </w:r>
          </w:p>
        </w:tc>
        <w:tc>
          <w:tcPr>
            <w:tcW w:w="7053" w:type="dxa"/>
          </w:tcPr>
          <w:p w14:paraId="7CA07EF2" w14:textId="174798EC" w:rsidR="007B417F" w:rsidRPr="00CA3FB0" w:rsidRDefault="00F97FE6" w:rsidP="00F71AFC">
            <w:pPr>
              <w:pStyle w:val="NoSpacing"/>
              <w:rPr>
                <w:rFonts w:ascii="Arial" w:hAnsi="Arial" w:cs="Arial"/>
              </w:rPr>
            </w:pPr>
            <w:r>
              <w:rPr>
                <w:rFonts w:ascii="Arial" w:hAnsi="Arial" w:cs="Arial"/>
              </w:rPr>
              <w:t>September 201</w:t>
            </w:r>
            <w:r w:rsidR="00300D93">
              <w:rPr>
                <w:rFonts w:ascii="Arial" w:hAnsi="Arial" w:cs="Arial"/>
              </w:rPr>
              <w:t>9</w:t>
            </w:r>
          </w:p>
        </w:tc>
      </w:tr>
      <w:tr w:rsidR="007B417F" w:rsidRPr="00CA3FB0" w14:paraId="323E7867" w14:textId="77777777" w:rsidTr="00F71AFC">
        <w:tc>
          <w:tcPr>
            <w:tcW w:w="3085" w:type="dxa"/>
          </w:tcPr>
          <w:p w14:paraId="22CAAD3C" w14:textId="50723CD1" w:rsidR="007B417F" w:rsidRPr="00CA3FB0" w:rsidRDefault="00FA047A" w:rsidP="00F71AFC">
            <w:pPr>
              <w:pStyle w:val="NoSpacing"/>
              <w:rPr>
                <w:rFonts w:ascii="Arial" w:hAnsi="Arial" w:cs="Arial"/>
              </w:rPr>
            </w:pPr>
            <w:r w:rsidRPr="00CA3FB0">
              <w:rPr>
                <w:rFonts w:ascii="Arial" w:hAnsi="Arial" w:cs="Arial"/>
              </w:rPr>
              <w:t>Review date</w:t>
            </w:r>
          </w:p>
        </w:tc>
        <w:tc>
          <w:tcPr>
            <w:tcW w:w="7053" w:type="dxa"/>
          </w:tcPr>
          <w:p w14:paraId="54649895" w14:textId="593C6F49" w:rsidR="007B417F" w:rsidRPr="00CA3FB0" w:rsidRDefault="00BC3578" w:rsidP="00F71AFC">
            <w:pPr>
              <w:pStyle w:val="NoSpacing"/>
              <w:rPr>
                <w:rFonts w:ascii="Arial" w:hAnsi="Arial" w:cs="Arial"/>
              </w:rPr>
            </w:pPr>
            <w:r>
              <w:rPr>
                <w:rFonts w:ascii="Arial" w:hAnsi="Arial" w:cs="Arial"/>
              </w:rPr>
              <w:t>When government guidance is revised</w:t>
            </w:r>
          </w:p>
        </w:tc>
      </w:tr>
    </w:tbl>
    <w:p w14:paraId="219DCCF4" w14:textId="77777777" w:rsidR="007B417F" w:rsidRPr="00CA3FB0" w:rsidRDefault="007B417F" w:rsidP="007B417F">
      <w:pPr>
        <w:pStyle w:val="NoSpacing"/>
        <w:rPr>
          <w:rFonts w:ascii="Arial" w:hAnsi="Arial" w:cs="Arial"/>
        </w:rPr>
      </w:pPr>
    </w:p>
    <w:p w14:paraId="6FE2E8EB" w14:textId="67CB09F5" w:rsidR="0097581B" w:rsidRPr="00CA3FB0" w:rsidRDefault="0097581B" w:rsidP="009B5DD0">
      <w:pPr>
        <w:pStyle w:val="NoSpacing"/>
        <w:rPr>
          <w:rFonts w:ascii="Arial" w:hAnsi="Arial" w:cs="Arial"/>
          <w:noProof/>
          <w:sz w:val="24"/>
          <w:szCs w:val="24"/>
        </w:rPr>
      </w:pPr>
    </w:p>
    <w:sectPr w:rsidR="0097581B" w:rsidRPr="00CA3FB0" w:rsidSect="00B8081C">
      <w:headerReference w:type="default" r:id="rId48"/>
      <w:footerReference w:type="default" r:id="rId49"/>
      <w:footerReference w:type="first" r:id="rId50"/>
      <w:type w:val="continuous"/>
      <w:pgSz w:w="11906" w:h="16838"/>
      <w:pgMar w:top="1440" w:right="1134" w:bottom="1440" w:left="1134"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53B1F" w14:textId="77777777" w:rsidR="001548FA" w:rsidRDefault="001548FA" w:rsidP="00C75CEE">
      <w:r>
        <w:separator/>
      </w:r>
    </w:p>
  </w:endnote>
  <w:endnote w:type="continuationSeparator" w:id="0">
    <w:p w14:paraId="024D7D16" w14:textId="77777777" w:rsidR="001548FA" w:rsidRDefault="001548FA" w:rsidP="00C75CEE">
      <w:r>
        <w:continuationSeparator/>
      </w:r>
    </w:p>
  </w:endnote>
  <w:endnote w:type="continuationNotice" w:id="1">
    <w:p w14:paraId="181C276F" w14:textId="77777777" w:rsidR="001548FA" w:rsidRDefault="00154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799918"/>
      <w:docPartObj>
        <w:docPartGallery w:val="Page Numbers (Bottom of Page)"/>
        <w:docPartUnique/>
      </w:docPartObj>
    </w:sdtPr>
    <w:sdtEndPr>
      <w:rPr>
        <w:rFonts w:ascii="Arial" w:hAnsi="Arial" w:cs="Arial"/>
        <w:noProof/>
        <w:sz w:val="14"/>
      </w:rPr>
    </w:sdtEndPr>
    <w:sdtContent>
      <w:p w14:paraId="226844FF" w14:textId="30C24C82" w:rsidR="00D07449" w:rsidRPr="00ED64DB" w:rsidRDefault="00D07449">
        <w:pPr>
          <w:pStyle w:val="Footer"/>
          <w:rPr>
            <w:rFonts w:ascii="Arial" w:hAnsi="Arial" w:cs="Arial"/>
            <w:sz w:val="14"/>
          </w:rPr>
        </w:pPr>
        <w:r w:rsidRPr="00ED64DB">
          <w:rPr>
            <w:rFonts w:ascii="Arial" w:hAnsi="Arial" w:cs="Arial"/>
            <w:sz w:val="14"/>
          </w:rPr>
          <w:fldChar w:fldCharType="begin"/>
        </w:r>
        <w:r w:rsidRPr="00ED64DB">
          <w:rPr>
            <w:rFonts w:ascii="Arial" w:hAnsi="Arial" w:cs="Arial"/>
            <w:sz w:val="14"/>
          </w:rPr>
          <w:instrText xml:space="preserve"> PAGE   \* MERGEFORMAT </w:instrText>
        </w:r>
        <w:r w:rsidRPr="00ED64DB">
          <w:rPr>
            <w:rFonts w:ascii="Arial" w:hAnsi="Arial" w:cs="Arial"/>
            <w:sz w:val="14"/>
          </w:rPr>
          <w:fldChar w:fldCharType="separate"/>
        </w:r>
        <w:r>
          <w:rPr>
            <w:rFonts w:ascii="Arial" w:hAnsi="Arial" w:cs="Arial"/>
            <w:noProof/>
            <w:sz w:val="14"/>
          </w:rPr>
          <w:t>21</w:t>
        </w:r>
        <w:r w:rsidRPr="00ED64DB">
          <w:rPr>
            <w:rFonts w:ascii="Arial" w:hAnsi="Arial" w:cs="Arial"/>
            <w:noProof/>
            <w:sz w:val="14"/>
          </w:rPr>
          <w:fldChar w:fldCharType="end"/>
        </w:r>
        <w:r>
          <w:rPr>
            <w:rFonts w:ascii="Arial" w:hAnsi="Arial" w:cs="Arial"/>
            <w:noProof/>
            <w:sz w:val="14"/>
          </w:rPr>
          <w:tab/>
        </w:r>
        <w:r>
          <w:rPr>
            <w:rFonts w:ascii="Arial" w:hAnsi="Arial" w:cs="Arial"/>
            <w:noProof/>
            <w:sz w:val="14"/>
          </w:rPr>
          <w:tab/>
          <w:t>September 2019</w:t>
        </w:r>
      </w:p>
    </w:sdtContent>
  </w:sdt>
  <w:p w14:paraId="2BFDF0C8" w14:textId="7F0FD894" w:rsidR="00D07449" w:rsidRPr="007B417F" w:rsidRDefault="00D07449" w:rsidP="00343D68">
    <w:pPr>
      <w:pStyle w:val="Header"/>
      <w:rPr>
        <w:rFonts w:ascii="Arial" w:hAnsi="Arial" w:cs="Arial"/>
        <w:color w:val="808080" w:themeColor="background1" w:themeShade="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DDC58" w14:textId="1CBD26E7" w:rsidR="00D07449" w:rsidRPr="00D651FD" w:rsidRDefault="00D07449" w:rsidP="00EC3A7D">
    <w:pPr>
      <w:pStyle w:val="Footer"/>
      <w:spacing w:after="60"/>
      <w:ind w:left="-1260" w:right="-1228"/>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 xml:space="preserve">5 &amp; 7 Diamond Court, Opal Drive, Eastlake Park, Fox Milne, Milton Keynes MK15 0DU, T: 01908 396250, F: 01908 396251, </w:t>
    </w:r>
    <w:hyperlink r:id="rId1" w:history="1">
      <w:r w:rsidRPr="00D651FD">
        <w:rPr>
          <w:rStyle w:val="Hyperlink"/>
          <w:rFonts w:ascii="Arial" w:hAnsi="Arial" w:cs="Arial"/>
          <w:color w:val="808080" w:themeColor="background1" w:themeShade="80"/>
          <w:sz w:val="14"/>
          <w:szCs w:val="16"/>
        </w:rPr>
        <w:t>www.cognita.com</w:t>
      </w:r>
    </w:hyperlink>
    <w:r w:rsidRPr="00D651FD">
      <w:rPr>
        <w:rFonts w:ascii="Arial" w:hAnsi="Arial" w:cs="Arial"/>
        <w:color w:val="808080" w:themeColor="background1" w:themeShade="80"/>
        <w:sz w:val="14"/>
        <w:szCs w:val="16"/>
      </w:rPr>
      <w:t xml:space="preserve"> </w:t>
    </w:r>
  </w:p>
  <w:p w14:paraId="70EAF8CD" w14:textId="77777777" w:rsidR="00D07449" w:rsidRPr="00D651FD" w:rsidRDefault="00D07449" w:rsidP="00EC3A7D">
    <w:pPr>
      <w:pStyle w:val="Footer"/>
      <w:ind w:left="-1080" w:right="-1216"/>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 xml:space="preserve">Registered in England Cognita Limited No 5280910 Registered Office: </w:t>
    </w:r>
    <w:proofErr w:type="spellStart"/>
    <w:r w:rsidRPr="00D651FD">
      <w:rPr>
        <w:rFonts w:ascii="Arial" w:hAnsi="Arial" w:cs="Arial"/>
        <w:color w:val="808080" w:themeColor="background1" w:themeShade="80"/>
        <w:sz w:val="14"/>
        <w:szCs w:val="16"/>
      </w:rPr>
      <w:t>Seebeck</w:t>
    </w:r>
    <w:proofErr w:type="spellEnd"/>
    <w:r w:rsidRPr="00D651FD">
      <w:rPr>
        <w:rFonts w:ascii="Arial" w:hAnsi="Arial" w:cs="Arial"/>
        <w:color w:val="808080" w:themeColor="background1" w:themeShade="80"/>
        <w:sz w:val="14"/>
        <w:szCs w:val="16"/>
      </w:rPr>
      <w:t xml:space="preserve"> House, One </w:t>
    </w:r>
    <w:proofErr w:type="spellStart"/>
    <w:r w:rsidRPr="00D651FD">
      <w:rPr>
        <w:rFonts w:ascii="Arial" w:hAnsi="Arial" w:cs="Arial"/>
        <w:color w:val="808080" w:themeColor="background1" w:themeShade="80"/>
        <w:sz w:val="14"/>
        <w:szCs w:val="16"/>
      </w:rPr>
      <w:t>Seebeck</w:t>
    </w:r>
    <w:proofErr w:type="spellEnd"/>
    <w:r w:rsidRPr="00D651FD">
      <w:rPr>
        <w:rFonts w:ascii="Arial" w:hAnsi="Arial" w:cs="Arial"/>
        <w:color w:val="808080" w:themeColor="background1" w:themeShade="80"/>
        <w:sz w:val="14"/>
        <w:szCs w:val="16"/>
      </w:rPr>
      <w:t xml:space="preserve"> Place, </w:t>
    </w:r>
    <w:proofErr w:type="spellStart"/>
    <w:r w:rsidRPr="00D651FD">
      <w:rPr>
        <w:rFonts w:ascii="Arial" w:hAnsi="Arial" w:cs="Arial"/>
        <w:color w:val="808080" w:themeColor="background1" w:themeShade="80"/>
        <w:sz w:val="14"/>
        <w:szCs w:val="16"/>
      </w:rPr>
      <w:t>Knowlhill</w:t>
    </w:r>
    <w:proofErr w:type="spellEnd"/>
    <w:r w:rsidRPr="00D651FD">
      <w:rPr>
        <w:rFonts w:ascii="Arial" w:hAnsi="Arial" w:cs="Arial"/>
        <w:color w:val="808080" w:themeColor="background1" w:themeShade="80"/>
        <w:sz w:val="14"/>
        <w:szCs w:val="16"/>
      </w:rPr>
      <w:t>, Milton Keynes MK5 8FR</w:t>
    </w:r>
  </w:p>
  <w:p w14:paraId="0157D2B4" w14:textId="77777777" w:rsidR="00D07449" w:rsidRPr="00D651FD" w:rsidRDefault="00D07449">
    <w:pPr>
      <w:pStyle w:val="Footer"/>
      <w:rPr>
        <w:rFonts w:ascii="Arial" w:hAnsi="Arial" w:cs="Arial"/>
        <w:color w:val="808080" w:themeColor="background1" w:themeShade="80"/>
      </w:rPr>
    </w:pPr>
  </w:p>
  <w:p w14:paraId="213AEB2E" w14:textId="77777777" w:rsidR="00D07449" w:rsidRPr="00D651FD" w:rsidRDefault="00D07449">
    <w:pPr>
      <w:pStyle w:val="Foote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5A37C" w14:textId="77777777" w:rsidR="001548FA" w:rsidRDefault="001548FA" w:rsidP="00C75CEE">
      <w:r>
        <w:separator/>
      </w:r>
    </w:p>
  </w:footnote>
  <w:footnote w:type="continuationSeparator" w:id="0">
    <w:p w14:paraId="26D5FB0A" w14:textId="77777777" w:rsidR="001548FA" w:rsidRDefault="001548FA" w:rsidP="00C75CEE">
      <w:r>
        <w:continuationSeparator/>
      </w:r>
    </w:p>
  </w:footnote>
  <w:footnote w:type="continuationNotice" w:id="1">
    <w:p w14:paraId="4A2AA62D" w14:textId="77777777" w:rsidR="001548FA" w:rsidRDefault="001548FA"/>
  </w:footnote>
  <w:footnote w:id="2">
    <w:p w14:paraId="1C480880" w14:textId="28FDE89A" w:rsidR="00D07449" w:rsidRPr="00EF3CA3" w:rsidRDefault="00D07449" w:rsidP="003B00BC">
      <w:pPr>
        <w:pStyle w:val="FootnoteText"/>
        <w:rPr>
          <w:rFonts w:asciiTheme="minorHAnsi" w:hAnsiTheme="minorHAnsi"/>
          <w:sz w:val="18"/>
          <w:szCs w:val="18"/>
        </w:rPr>
      </w:pPr>
      <w:r w:rsidRPr="00EF3CA3">
        <w:rPr>
          <w:rStyle w:val="FootnoteReference"/>
          <w:rFonts w:asciiTheme="minorHAnsi" w:hAnsiTheme="minorHAnsi"/>
        </w:rPr>
        <w:footnoteRef/>
      </w:r>
      <w:r w:rsidRPr="00EF3CA3">
        <w:rPr>
          <w:rFonts w:asciiTheme="minorHAnsi" w:hAnsiTheme="minorHAnsi"/>
        </w:rPr>
        <w:t xml:space="preserve"> </w:t>
      </w:r>
      <w:r w:rsidRPr="00EF3CA3">
        <w:rPr>
          <w:rFonts w:asciiTheme="minorHAnsi" w:hAnsiTheme="minorHAnsi"/>
          <w:sz w:val="18"/>
          <w:szCs w:val="18"/>
        </w:rPr>
        <w:t>For the purposes of this policy</w:t>
      </w:r>
      <w:r>
        <w:rPr>
          <w:rFonts w:asciiTheme="minorHAnsi" w:hAnsiTheme="minorHAnsi"/>
          <w:sz w:val="18"/>
          <w:szCs w:val="18"/>
        </w:rPr>
        <w:t>,</w:t>
      </w:r>
      <w:r w:rsidRPr="00EF3CA3">
        <w:rPr>
          <w:rFonts w:asciiTheme="minorHAnsi" w:hAnsiTheme="minorHAnsi"/>
          <w:sz w:val="18"/>
          <w:szCs w:val="18"/>
        </w:rPr>
        <w:t xml:space="preserve"> 'child', 'youth' and 'young person' refers to anyone under the age of 18; 'adult' refers to anyone aged 18 or over</w:t>
      </w:r>
    </w:p>
  </w:footnote>
  <w:footnote w:id="3">
    <w:p w14:paraId="127ADF2F" w14:textId="77777777" w:rsidR="00D07449" w:rsidRPr="00EF3CA3" w:rsidRDefault="00D07449" w:rsidP="003B00BC">
      <w:pPr>
        <w:pStyle w:val="FootnoteText"/>
        <w:rPr>
          <w:rFonts w:asciiTheme="minorHAnsi" w:hAnsiTheme="minorHAnsi"/>
          <w:sz w:val="18"/>
          <w:szCs w:val="18"/>
        </w:rPr>
      </w:pPr>
      <w:r w:rsidRPr="00EF3CA3">
        <w:rPr>
          <w:rStyle w:val="FootnoteReference"/>
          <w:rFonts w:asciiTheme="minorHAnsi" w:hAnsiTheme="minorHAnsi"/>
        </w:rPr>
        <w:footnoteRef/>
      </w:r>
      <w:r w:rsidRPr="00EF3CA3">
        <w:rPr>
          <w:rFonts w:asciiTheme="minorHAnsi" w:hAnsiTheme="minorHAnsi"/>
        </w:rPr>
        <w:t xml:space="preserve"> </w:t>
      </w:r>
      <w:r w:rsidRPr="00EF3CA3">
        <w:rPr>
          <w:rFonts w:asciiTheme="minorHAnsi" w:hAnsiTheme="minorHAnsi"/>
          <w:sz w:val="18"/>
          <w:szCs w:val="18"/>
        </w:rPr>
        <w:t xml:space="preserve">This is in accordance with the new advice </w:t>
      </w:r>
      <w:r w:rsidRPr="00EF3CA3">
        <w:rPr>
          <w:rFonts w:asciiTheme="minorHAnsi" w:hAnsiTheme="minorHAnsi"/>
          <w:i/>
          <w:sz w:val="18"/>
          <w:szCs w:val="18"/>
        </w:rPr>
        <w:t>Sexting in schools and colleges: responding to incidents and safeguarding young people</w:t>
      </w:r>
      <w:r w:rsidRPr="00EF3CA3">
        <w:rPr>
          <w:rFonts w:asciiTheme="minorHAnsi" w:hAnsiTheme="minorHAnsi"/>
          <w:sz w:val="18"/>
          <w:szCs w:val="18"/>
        </w:rPr>
        <w:t>, which has been published by the UK Council for Child Internet Safety</w:t>
      </w:r>
    </w:p>
  </w:footnote>
  <w:footnote w:id="4">
    <w:p w14:paraId="0ED0C8E5" w14:textId="114DEDB8" w:rsidR="00D07449" w:rsidRPr="005266B4" w:rsidRDefault="00D07449" w:rsidP="003B00BC">
      <w:pPr>
        <w:pStyle w:val="FootnoteText"/>
        <w:rPr>
          <w:sz w:val="18"/>
          <w:szCs w:val="18"/>
        </w:rPr>
      </w:pPr>
      <w:r w:rsidRPr="00EF3CA3">
        <w:rPr>
          <w:rStyle w:val="FootnoteReference"/>
          <w:rFonts w:asciiTheme="minorHAnsi" w:hAnsiTheme="minorHAnsi"/>
        </w:rPr>
        <w:footnoteRef/>
      </w:r>
      <w:r w:rsidRPr="00EF3CA3">
        <w:rPr>
          <w:rFonts w:asciiTheme="minorHAnsi" w:hAnsiTheme="minorHAnsi"/>
        </w:rPr>
        <w:t xml:space="preserve"> </w:t>
      </w:r>
      <w:r w:rsidRPr="00EF3CA3">
        <w:rPr>
          <w:rFonts w:asciiTheme="minorHAnsi" w:hAnsiTheme="minorHAnsi"/>
          <w:sz w:val="18"/>
          <w:szCs w:val="18"/>
        </w:rPr>
        <w:t>All such incidents should be resp</w:t>
      </w:r>
      <w:r>
        <w:rPr>
          <w:rFonts w:asciiTheme="minorHAnsi" w:hAnsiTheme="minorHAnsi"/>
          <w:sz w:val="18"/>
          <w:szCs w:val="18"/>
        </w:rPr>
        <w:t>onded to with reference to the s</w:t>
      </w:r>
      <w:r w:rsidRPr="00EF3CA3">
        <w:rPr>
          <w:rFonts w:asciiTheme="minorHAnsi" w:hAnsiTheme="minorHAnsi"/>
          <w:sz w:val="18"/>
          <w:szCs w:val="18"/>
        </w:rPr>
        <w:t xml:space="preserve">chool's Online Safety Policy, and in line with the </w:t>
      </w:r>
      <w:r>
        <w:rPr>
          <w:rFonts w:asciiTheme="minorHAnsi" w:hAnsiTheme="minorHAnsi"/>
          <w:sz w:val="18"/>
          <w:szCs w:val="18"/>
        </w:rPr>
        <w:t>s</w:t>
      </w:r>
      <w:r w:rsidRPr="00EF3CA3">
        <w:rPr>
          <w:rFonts w:asciiTheme="minorHAnsi" w:hAnsiTheme="minorHAnsi"/>
          <w:sz w:val="18"/>
          <w:szCs w:val="18"/>
        </w:rPr>
        <w:t>chool's Safeguarding Policy</w:t>
      </w:r>
    </w:p>
  </w:footnote>
  <w:footnote w:id="5">
    <w:p w14:paraId="7AB7C338" w14:textId="77777777" w:rsidR="00D07449" w:rsidRPr="00EF3CA3" w:rsidRDefault="00D07449" w:rsidP="003B00BC">
      <w:pPr>
        <w:pStyle w:val="FootnoteText"/>
        <w:rPr>
          <w:rFonts w:asciiTheme="minorHAnsi" w:hAnsiTheme="minorHAnsi"/>
          <w:sz w:val="18"/>
          <w:szCs w:val="18"/>
        </w:rPr>
      </w:pPr>
      <w:r w:rsidRPr="00EF3CA3">
        <w:rPr>
          <w:rStyle w:val="FootnoteReference"/>
          <w:rFonts w:asciiTheme="minorHAnsi" w:hAnsiTheme="minorHAnsi"/>
        </w:rPr>
        <w:footnoteRef/>
      </w:r>
      <w:r w:rsidRPr="00EF3CA3">
        <w:rPr>
          <w:rFonts w:asciiTheme="minorHAnsi" w:hAnsiTheme="minorHAnsi"/>
        </w:rPr>
        <w:t xml:space="preserve"> </w:t>
      </w:r>
      <w:r w:rsidRPr="00EF3CA3">
        <w:rPr>
          <w:rFonts w:asciiTheme="minorHAnsi" w:hAnsiTheme="minorHAnsi"/>
          <w:sz w:val="18"/>
          <w:szCs w:val="18"/>
        </w:rPr>
        <w:t>As above</w:t>
      </w:r>
    </w:p>
  </w:footnote>
  <w:footnote w:id="6">
    <w:p w14:paraId="76C926DD" w14:textId="77777777" w:rsidR="00D07449" w:rsidRPr="002F11D3" w:rsidRDefault="00D07449" w:rsidP="003B00BC">
      <w:pPr>
        <w:pStyle w:val="FootnoteText"/>
        <w:rPr>
          <w:sz w:val="18"/>
          <w:szCs w:val="18"/>
        </w:rPr>
      </w:pPr>
      <w:r w:rsidRPr="00EF3CA3">
        <w:rPr>
          <w:rStyle w:val="FootnoteReference"/>
          <w:rFonts w:asciiTheme="minorHAnsi" w:hAnsiTheme="minorHAnsi"/>
        </w:rPr>
        <w:footnoteRef/>
      </w:r>
      <w:r w:rsidRPr="00EF3CA3">
        <w:rPr>
          <w:rFonts w:asciiTheme="minorHAnsi" w:hAnsiTheme="minorHAnsi"/>
        </w:rPr>
        <w:t xml:space="preserve"> </w:t>
      </w:r>
      <w:r w:rsidRPr="00EF3CA3">
        <w:rPr>
          <w:rFonts w:asciiTheme="minorHAnsi" w:hAnsiTheme="minorHAnsi"/>
          <w:sz w:val="18"/>
          <w:szCs w:val="18"/>
        </w:rPr>
        <w:t>As above</w:t>
      </w:r>
    </w:p>
  </w:footnote>
  <w:footnote w:id="7">
    <w:p w14:paraId="0C7E23D5" w14:textId="77777777" w:rsidR="00D07449" w:rsidRPr="00EF3CA3" w:rsidRDefault="00D07449" w:rsidP="00430FF6">
      <w:pPr>
        <w:pStyle w:val="FootnoteText"/>
        <w:rPr>
          <w:rFonts w:asciiTheme="minorHAnsi" w:hAnsiTheme="minorHAnsi" w:cs="Arial"/>
          <w:sz w:val="18"/>
          <w:szCs w:val="18"/>
        </w:rPr>
      </w:pPr>
      <w:r w:rsidRPr="00EF3CA3">
        <w:rPr>
          <w:rStyle w:val="FootnoteReference"/>
          <w:rFonts w:asciiTheme="minorHAnsi" w:hAnsiTheme="minorHAnsi"/>
          <w:sz w:val="18"/>
          <w:szCs w:val="18"/>
        </w:rPr>
        <w:footnoteRef/>
      </w:r>
      <w:r w:rsidRPr="00EF3CA3">
        <w:rPr>
          <w:rFonts w:asciiTheme="minorHAnsi" w:hAnsiTheme="minorHAnsi"/>
          <w:sz w:val="18"/>
          <w:szCs w:val="18"/>
        </w:rPr>
        <w:t xml:space="preserve"> S</w:t>
      </w:r>
      <w:r w:rsidRPr="00EF3CA3">
        <w:rPr>
          <w:rFonts w:asciiTheme="minorHAnsi" w:hAnsiTheme="minorHAnsi" w:cs="Arial"/>
          <w:sz w:val="18"/>
          <w:szCs w:val="18"/>
        </w:rPr>
        <w:t>ection 67(1) of the Children Act 1989 amended by the children Act 2004) and the Children (Private Arrangements for Fostering) Regulations 2005</w:t>
      </w:r>
    </w:p>
  </w:footnote>
  <w:footnote w:id="8">
    <w:p w14:paraId="6D13623A" w14:textId="0D9D95A0" w:rsidR="00D07449" w:rsidRPr="00EF3CA3" w:rsidRDefault="00D07449" w:rsidP="00F84D7A">
      <w:pPr>
        <w:pStyle w:val="FootnoteText"/>
        <w:rPr>
          <w:rFonts w:asciiTheme="minorHAnsi" w:hAnsiTheme="minorHAnsi"/>
          <w:sz w:val="16"/>
          <w:szCs w:val="16"/>
          <w:lang w:val="de-DE"/>
        </w:rPr>
      </w:pPr>
      <w:r w:rsidRPr="00EF3CA3">
        <w:rPr>
          <w:rStyle w:val="FootnoteReference"/>
          <w:rFonts w:asciiTheme="minorHAnsi" w:hAnsiTheme="minorHAnsi"/>
        </w:rPr>
        <w:footnoteRef/>
      </w:r>
      <w:r w:rsidRPr="00EF3CA3">
        <w:rPr>
          <w:rFonts w:asciiTheme="minorHAnsi" w:hAnsiTheme="minorHAnsi"/>
        </w:rPr>
        <w:t xml:space="preserve"> </w:t>
      </w:r>
      <w:r>
        <w:rPr>
          <w:rFonts w:asciiTheme="minorHAnsi" w:hAnsiTheme="minorHAnsi"/>
          <w:sz w:val="16"/>
          <w:szCs w:val="16"/>
        </w:rPr>
        <w:t>Please see the school's Anti-Bullying P</w:t>
      </w:r>
      <w:r w:rsidRPr="00EF3CA3">
        <w:rPr>
          <w:rFonts w:asciiTheme="minorHAnsi" w:hAnsiTheme="minorHAnsi"/>
          <w:sz w:val="16"/>
          <w:szCs w:val="16"/>
        </w:rPr>
        <w:t>olicy.</w:t>
      </w:r>
    </w:p>
  </w:footnote>
  <w:footnote w:id="9">
    <w:p w14:paraId="1BAC34CC" w14:textId="77777777" w:rsidR="00D07449" w:rsidRPr="00EF3CA3" w:rsidRDefault="00D07449" w:rsidP="00F84D7A">
      <w:pPr>
        <w:pStyle w:val="FootnoteText"/>
        <w:rPr>
          <w:rFonts w:asciiTheme="minorHAnsi" w:hAnsiTheme="minorHAnsi"/>
          <w:lang w:val="de-DE"/>
        </w:rPr>
      </w:pPr>
      <w:r w:rsidRPr="00EF3CA3">
        <w:rPr>
          <w:rStyle w:val="FootnoteReference"/>
          <w:rFonts w:asciiTheme="minorHAnsi" w:hAnsiTheme="minorHAnsi"/>
        </w:rPr>
        <w:footnoteRef/>
      </w:r>
      <w:r w:rsidRPr="00C470F2">
        <w:rPr>
          <w:rFonts w:asciiTheme="minorHAnsi" w:hAnsiTheme="minorHAnsi"/>
          <w:sz w:val="16"/>
          <w:szCs w:val="16"/>
          <w:lang w:val="de-DE"/>
        </w:rPr>
        <w:t xml:space="preserve"> </w:t>
      </w:r>
      <w:hyperlink r:id="rId1" w:history="1">
        <w:r w:rsidRPr="00C470F2">
          <w:rPr>
            <w:rStyle w:val="Hyperlink"/>
            <w:rFonts w:asciiTheme="minorHAnsi" w:hAnsiTheme="minorHAnsi"/>
            <w:sz w:val="16"/>
            <w:szCs w:val="16"/>
            <w:lang w:val="de-DE"/>
          </w:rPr>
          <w:t>https://www.disrespectnobody.co.uk/relationship-abuse/what-is-relationship-abuse/</w:t>
        </w:r>
      </w:hyperlink>
    </w:p>
  </w:footnote>
  <w:footnote w:id="10">
    <w:p w14:paraId="387234FA" w14:textId="77777777" w:rsidR="00D07449" w:rsidRPr="00EF3CA3" w:rsidRDefault="00D07449" w:rsidP="00F84D7A">
      <w:pPr>
        <w:pStyle w:val="FootnoteText"/>
        <w:rPr>
          <w:rFonts w:asciiTheme="minorHAnsi" w:hAnsiTheme="minorHAnsi"/>
          <w:lang w:val="de-DE"/>
        </w:rPr>
      </w:pPr>
      <w:r w:rsidRPr="00EF3CA3">
        <w:rPr>
          <w:rStyle w:val="FootnoteReference"/>
          <w:rFonts w:asciiTheme="minorHAnsi" w:hAnsiTheme="minorHAnsi"/>
        </w:rPr>
        <w:footnoteRef/>
      </w:r>
      <w:r w:rsidRPr="00EF3CA3">
        <w:rPr>
          <w:rFonts w:asciiTheme="minorHAnsi" w:hAnsiTheme="minorHAnsi"/>
        </w:rPr>
        <w:t xml:space="preserve"> </w:t>
      </w:r>
      <w:r w:rsidRPr="00EF3CA3">
        <w:rPr>
          <w:rFonts w:asciiTheme="minorHAnsi" w:hAnsiTheme="minorHAnsi"/>
          <w:sz w:val="16"/>
          <w:szCs w:val="16"/>
        </w:rPr>
        <w:t xml:space="preserve">This type of abuse relates to abuse between children aged 16 and 17 who are or have been intimate partners or family members. The abuse includes but is not limited to psychological, physical, sexual, financial and emotional. </w:t>
      </w:r>
    </w:p>
  </w:footnote>
  <w:footnote w:id="11">
    <w:p w14:paraId="10671D82" w14:textId="77777777" w:rsidR="00D07449" w:rsidRPr="00EF3CA3" w:rsidRDefault="00D07449" w:rsidP="00F84D7A">
      <w:pPr>
        <w:pStyle w:val="FootnoteText"/>
        <w:rPr>
          <w:rFonts w:asciiTheme="minorHAnsi" w:hAnsiTheme="minorHAnsi"/>
          <w:lang w:val="de-DE"/>
        </w:rPr>
      </w:pPr>
      <w:r w:rsidRPr="00EF3CA3">
        <w:rPr>
          <w:rStyle w:val="FootnoteReference"/>
          <w:rFonts w:asciiTheme="minorHAnsi" w:hAnsiTheme="minorHAnsi"/>
        </w:rPr>
        <w:footnoteRef/>
      </w:r>
      <w:r w:rsidRPr="00EF3CA3">
        <w:rPr>
          <w:rFonts w:asciiTheme="minorHAnsi" w:hAnsiTheme="minorHAnsi"/>
        </w:rPr>
        <w:t xml:space="preserve"> </w:t>
      </w:r>
      <w:r w:rsidRPr="00EF3CA3">
        <w:rPr>
          <w:rFonts w:asciiTheme="minorHAnsi" w:hAnsiTheme="minorHAnsi"/>
          <w:sz w:val="16"/>
          <w:szCs w:val="16"/>
        </w:rPr>
        <w:t xml:space="preserve">This is a form of sexual abuse where children are sexually exploited for money, power or status. This abuse can be perpetrated by other children or by adults. It can involve violent, humiliating and degrading sexual assaults. In some cases, children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w:t>
      </w:r>
    </w:p>
  </w:footnote>
  <w:footnote w:id="12">
    <w:p w14:paraId="5EE3D107" w14:textId="77777777" w:rsidR="00D07449" w:rsidRPr="00EF3CA3" w:rsidRDefault="00D07449" w:rsidP="00F84D7A">
      <w:pPr>
        <w:pStyle w:val="FootnoteText"/>
        <w:rPr>
          <w:rFonts w:asciiTheme="minorHAnsi" w:hAnsiTheme="minorHAnsi"/>
          <w:sz w:val="16"/>
          <w:szCs w:val="16"/>
        </w:rPr>
      </w:pPr>
      <w:r w:rsidRPr="00EF3CA3">
        <w:rPr>
          <w:rStyle w:val="FootnoteReference"/>
          <w:rFonts w:asciiTheme="minorHAnsi" w:hAnsiTheme="minorHAnsi"/>
        </w:rPr>
        <w:footnoteRef/>
      </w:r>
      <w:r w:rsidRPr="00EF3CA3">
        <w:rPr>
          <w:rFonts w:asciiTheme="minorHAnsi" w:hAnsiTheme="minorHAnsi"/>
          <w:sz w:val="16"/>
          <w:szCs w:val="16"/>
        </w:rPr>
        <w:t xml:space="preserve"> Serious youth violence is any of the most serious offences where the victim is aged 19 or below, including murder, manslaughter, rape, wounding with intent and causing grievous bodily harm. Youth violence also includes assault with injury offences. </w:t>
      </w:r>
    </w:p>
  </w:footnote>
  <w:footnote w:id="13">
    <w:p w14:paraId="64D6DA59" w14:textId="77777777" w:rsidR="00D07449" w:rsidRPr="00EF3CA3" w:rsidRDefault="00D07449" w:rsidP="00F84D7A">
      <w:pPr>
        <w:pStyle w:val="FootnoteText"/>
        <w:rPr>
          <w:rFonts w:asciiTheme="minorHAnsi" w:hAnsiTheme="minorHAnsi"/>
          <w:sz w:val="16"/>
          <w:szCs w:val="16"/>
        </w:rPr>
      </w:pPr>
      <w:r w:rsidRPr="00EF3CA3">
        <w:rPr>
          <w:rStyle w:val="FootnoteReference"/>
          <w:rFonts w:asciiTheme="minorHAnsi" w:hAnsiTheme="minorHAnsi"/>
        </w:rPr>
        <w:footnoteRef/>
      </w:r>
      <w:r w:rsidRPr="00EF3CA3">
        <w:rPr>
          <w:rFonts w:asciiTheme="minorHAnsi" w:hAnsiTheme="minorHAnsi"/>
          <w:sz w:val="16"/>
          <w:szCs w:val="16"/>
        </w:rPr>
        <w:t xml:space="preserve"> This is any sexual behaviour by a child or young person which is outside of developmentally "normative" parameters. This can (but does not always) include abusive behaviour such as sexual assaults. </w:t>
      </w:r>
    </w:p>
  </w:footnote>
  <w:footnote w:id="14">
    <w:p w14:paraId="21837C40" w14:textId="77777777" w:rsidR="00D07449" w:rsidRPr="009E1FDB" w:rsidRDefault="00D07449" w:rsidP="00F84D7A">
      <w:pPr>
        <w:pStyle w:val="FootnoteText"/>
        <w:rPr>
          <w:lang w:val="de-DE"/>
        </w:rPr>
      </w:pPr>
      <w:r w:rsidRPr="00EF3CA3">
        <w:rPr>
          <w:rStyle w:val="FootnoteReference"/>
          <w:rFonts w:asciiTheme="minorHAnsi" w:hAnsiTheme="minorHAnsi"/>
        </w:rPr>
        <w:footnoteRef/>
      </w:r>
      <w:r w:rsidRPr="00EF3CA3">
        <w:rPr>
          <w:rFonts w:asciiTheme="minorHAnsi" w:hAnsiTheme="minorHAnsi"/>
          <w:sz w:val="16"/>
          <w:szCs w:val="16"/>
        </w:rPr>
        <w:t xml:space="preserve"> This is violence that is directed against one gender as a result of their gender.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F063" w14:textId="48B071A3" w:rsidR="00D07449" w:rsidRPr="00D651FD" w:rsidRDefault="00D07449" w:rsidP="00A027A9">
    <w:pPr>
      <w:pStyle w:val="Header"/>
      <w:pBdr>
        <w:bottom w:val="single" w:sz="6" w:space="1" w:color="auto"/>
      </w:pBdr>
      <w:rPr>
        <w:rFonts w:ascii="Arial" w:hAnsi="Arial" w:cs="Arial"/>
        <w:b/>
      </w:rPr>
    </w:pPr>
    <w:r>
      <w:rPr>
        <w:rFonts w:ascii="Arial" w:hAnsi="Arial" w:cs="Arial"/>
        <w:b/>
      </w:rPr>
      <w:t>Safeguarding and Child Protection Policy and Procedure</w:t>
    </w:r>
  </w:p>
  <w:p w14:paraId="0F01F9BB" w14:textId="77777777" w:rsidR="00D07449" w:rsidRPr="00A027A9" w:rsidRDefault="00D07449" w:rsidP="00A02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EBB"/>
    <w:multiLevelType w:val="hybridMultilevel"/>
    <w:tmpl w:val="CCFEE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5B2008"/>
    <w:multiLevelType w:val="hybridMultilevel"/>
    <w:tmpl w:val="83CC8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BF7ED0"/>
    <w:multiLevelType w:val="multilevel"/>
    <w:tmpl w:val="6EAE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C6A84"/>
    <w:multiLevelType w:val="hybridMultilevel"/>
    <w:tmpl w:val="15B88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D513CC"/>
    <w:multiLevelType w:val="hybridMultilevel"/>
    <w:tmpl w:val="0046D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54460C"/>
    <w:multiLevelType w:val="hybridMultilevel"/>
    <w:tmpl w:val="F7BEB91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194B55"/>
    <w:multiLevelType w:val="hybridMultilevel"/>
    <w:tmpl w:val="51080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195A93"/>
    <w:multiLevelType w:val="multilevel"/>
    <w:tmpl w:val="F5C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00617"/>
    <w:multiLevelType w:val="hybridMultilevel"/>
    <w:tmpl w:val="A9EA0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3D37E2"/>
    <w:multiLevelType w:val="multilevel"/>
    <w:tmpl w:val="4F94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A210E5"/>
    <w:multiLevelType w:val="hybridMultilevel"/>
    <w:tmpl w:val="7D883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FD47CD"/>
    <w:multiLevelType w:val="multilevel"/>
    <w:tmpl w:val="6CF8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635721"/>
    <w:multiLevelType w:val="hybridMultilevel"/>
    <w:tmpl w:val="CD2A7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6E17DA"/>
    <w:multiLevelType w:val="hybridMultilevel"/>
    <w:tmpl w:val="7A30F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1C5FDA"/>
    <w:multiLevelType w:val="hybridMultilevel"/>
    <w:tmpl w:val="E458A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A002E9"/>
    <w:multiLevelType w:val="hybridMultilevel"/>
    <w:tmpl w:val="AE127360"/>
    <w:lvl w:ilvl="0" w:tplc="311C48BE">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654208"/>
    <w:multiLevelType w:val="hybridMultilevel"/>
    <w:tmpl w:val="5216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781A03"/>
    <w:multiLevelType w:val="hybridMultilevel"/>
    <w:tmpl w:val="810C1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A53222"/>
    <w:multiLevelType w:val="hybridMultilevel"/>
    <w:tmpl w:val="2F402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B32C8B"/>
    <w:multiLevelType w:val="hybridMultilevel"/>
    <w:tmpl w:val="3FAE8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FC37AC"/>
    <w:multiLevelType w:val="hybridMultilevel"/>
    <w:tmpl w:val="FD507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D3774E"/>
    <w:multiLevelType w:val="hybridMultilevel"/>
    <w:tmpl w:val="DFB6D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02766C"/>
    <w:multiLevelType w:val="hybridMultilevel"/>
    <w:tmpl w:val="161A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860386"/>
    <w:multiLevelType w:val="hybridMultilevel"/>
    <w:tmpl w:val="FE883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8D10D2"/>
    <w:multiLevelType w:val="hybridMultilevel"/>
    <w:tmpl w:val="14123E92"/>
    <w:lvl w:ilvl="0" w:tplc="311C48BE">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CC662F"/>
    <w:multiLevelType w:val="multilevel"/>
    <w:tmpl w:val="ADFAC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48787D"/>
    <w:multiLevelType w:val="hybridMultilevel"/>
    <w:tmpl w:val="27C05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BED2DCE"/>
    <w:multiLevelType w:val="hybridMultilevel"/>
    <w:tmpl w:val="49C69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EC134D2"/>
    <w:multiLevelType w:val="hybridMultilevel"/>
    <w:tmpl w:val="B3ECE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B03A47"/>
    <w:multiLevelType w:val="hybridMultilevel"/>
    <w:tmpl w:val="B998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F04705"/>
    <w:multiLevelType w:val="hybridMultilevel"/>
    <w:tmpl w:val="9EF236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2073EF5"/>
    <w:multiLevelType w:val="hybridMultilevel"/>
    <w:tmpl w:val="E7A8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E46195"/>
    <w:multiLevelType w:val="hybridMultilevel"/>
    <w:tmpl w:val="C70A4C54"/>
    <w:lvl w:ilvl="0" w:tplc="311C48BE">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4CF0BFD"/>
    <w:multiLevelType w:val="hybridMultilevel"/>
    <w:tmpl w:val="AA90D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71C3771"/>
    <w:multiLevelType w:val="hybridMultilevel"/>
    <w:tmpl w:val="376ED4A6"/>
    <w:lvl w:ilvl="0" w:tplc="311C48BE">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7F30229"/>
    <w:multiLevelType w:val="multilevel"/>
    <w:tmpl w:val="18D89A8A"/>
    <w:lvl w:ilvl="0">
      <w:start w:val="1"/>
      <w:numFmt w:val="decimal"/>
      <w:pStyle w:val="Heading1"/>
      <w:lvlText w:val="%1"/>
      <w:lvlJc w:val="left"/>
      <w:pPr>
        <w:ind w:left="716" w:hanging="432"/>
      </w:pPr>
    </w:lvl>
    <w:lvl w:ilvl="1">
      <w:start w:val="1"/>
      <w:numFmt w:val="decimal"/>
      <w:pStyle w:val="Heading2"/>
      <w:lvlText w:val="%1.%2"/>
      <w:lvlJc w:val="left"/>
      <w:pPr>
        <w:ind w:left="718" w:hanging="576"/>
      </w:pPr>
      <w:rPr>
        <w:b w:val="0"/>
        <w:i w:val="0"/>
        <w:color w:val="000000" w:themeColor="text1"/>
        <w:sz w:val="22"/>
        <w:szCs w:val="22"/>
      </w:rPr>
    </w:lvl>
    <w:lvl w:ilvl="2">
      <w:start w:val="1"/>
      <w:numFmt w:val="decimal"/>
      <w:pStyle w:val="Heading3"/>
      <w:lvlText w:val="%1.%2.%3"/>
      <w:lvlJc w:val="left"/>
      <w:pPr>
        <w:ind w:left="1429"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4A921774"/>
    <w:multiLevelType w:val="hybridMultilevel"/>
    <w:tmpl w:val="33E07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B332B00"/>
    <w:multiLevelType w:val="hybridMultilevel"/>
    <w:tmpl w:val="1B643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C9003C3"/>
    <w:multiLevelType w:val="hybridMultilevel"/>
    <w:tmpl w:val="0D68A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1060B83"/>
    <w:multiLevelType w:val="hybridMultilevel"/>
    <w:tmpl w:val="8C308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21A7D72"/>
    <w:multiLevelType w:val="multilevel"/>
    <w:tmpl w:val="8D0C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80863DA"/>
    <w:multiLevelType w:val="hybridMultilevel"/>
    <w:tmpl w:val="C1C40FB2"/>
    <w:lvl w:ilvl="0" w:tplc="311C48BE">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81026DB"/>
    <w:multiLevelType w:val="hybridMultilevel"/>
    <w:tmpl w:val="4E94F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83A6304"/>
    <w:multiLevelType w:val="hybridMultilevel"/>
    <w:tmpl w:val="61349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8E8161D"/>
    <w:multiLevelType w:val="hybridMultilevel"/>
    <w:tmpl w:val="FA0433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598D39DB"/>
    <w:multiLevelType w:val="hybridMultilevel"/>
    <w:tmpl w:val="5EF2F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20A7474"/>
    <w:multiLevelType w:val="multilevel"/>
    <w:tmpl w:val="BB30C878"/>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ascii="Franklin Gothic Medium" w:hAnsi="Franklin Gothic Medium" w:hint="default"/>
        <w:sz w:val="20"/>
      </w:rPr>
    </w:lvl>
    <w:lvl w:ilvl="2">
      <w:start w:val="1"/>
      <w:numFmt w:val="decimal"/>
      <w:lvlText w:val="%1.%2.%3."/>
      <w:lvlJc w:val="left"/>
      <w:pPr>
        <w:ind w:left="2041" w:hanging="737"/>
      </w:pPr>
      <w:rPr>
        <w:rFonts w:ascii="Franklin Gothic Medium" w:hAnsi="Franklin Gothic Medium" w:hint="default"/>
        <w:sz w:val="20"/>
      </w:rPr>
    </w:lvl>
    <w:lvl w:ilvl="3">
      <w:start w:val="1"/>
      <w:numFmt w:val="decimal"/>
      <w:lvlText w:val="%1.%2.%3.%4."/>
      <w:lvlJc w:val="left"/>
      <w:pPr>
        <w:ind w:left="2088" w:hanging="648"/>
      </w:pPr>
      <w:rPr>
        <w:rFonts w:ascii="Franklin Gothic Medium" w:hAnsi="Franklin Gothic Medium" w:hint="default"/>
        <w:sz w:val="20"/>
      </w:rPr>
    </w:lvl>
    <w:lvl w:ilvl="4">
      <w:start w:val="1"/>
      <w:numFmt w:val="decimal"/>
      <w:lvlText w:val="%1.%2.%3.%4.%5."/>
      <w:lvlJc w:val="left"/>
      <w:pPr>
        <w:ind w:left="2232" w:hanging="792"/>
      </w:pPr>
      <w:rPr>
        <w:rFonts w:ascii="Franklin Gothic Medium" w:hAnsi="Franklin Gothic Medium" w:hint="default"/>
        <w:sz w:val="20"/>
      </w:rPr>
    </w:lvl>
    <w:lvl w:ilvl="5">
      <w:start w:val="1"/>
      <w:numFmt w:val="decimal"/>
      <w:lvlText w:val="%1.%2.%3.%4.%5.%6."/>
      <w:lvlJc w:val="left"/>
      <w:pPr>
        <w:ind w:left="2376" w:hanging="936"/>
      </w:pPr>
      <w:rPr>
        <w:rFonts w:ascii="Franklin Gothic Medium" w:hAnsi="Franklin Gothic Medium" w:hint="default"/>
        <w:sz w:val="20"/>
      </w:rPr>
    </w:lvl>
    <w:lvl w:ilvl="6">
      <w:start w:val="1"/>
      <w:numFmt w:val="decimal"/>
      <w:lvlText w:val="%1.%2.%3.%4.%5.%6.%7."/>
      <w:lvlJc w:val="left"/>
      <w:pPr>
        <w:ind w:left="2520" w:hanging="1080"/>
      </w:pPr>
      <w:rPr>
        <w:rFonts w:ascii="Franklin Gothic Medium" w:hAnsi="Franklin Gothic Medium" w:hint="default"/>
        <w:sz w:val="20"/>
      </w:rPr>
    </w:lvl>
    <w:lvl w:ilvl="7">
      <w:start w:val="1"/>
      <w:numFmt w:val="decimal"/>
      <w:lvlText w:val="%1.%2.%3.%4.%5.%6.%7.%8."/>
      <w:lvlJc w:val="left"/>
      <w:pPr>
        <w:ind w:left="2664" w:hanging="1224"/>
      </w:pPr>
      <w:rPr>
        <w:rFonts w:ascii="Franklin Gothic Medium" w:hAnsi="Franklin Gothic Medium" w:hint="default"/>
        <w:sz w:val="20"/>
      </w:rPr>
    </w:lvl>
    <w:lvl w:ilvl="8">
      <w:start w:val="1"/>
      <w:numFmt w:val="decimal"/>
      <w:lvlText w:val="%1.%2.%3.%4.%5.%6.%7.%8.%9."/>
      <w:lvlJc w:val="left"/>
      <w:pPr>
        <w:ind w:left="2880" w:hanging="1440"/>
      </w:pPr>
      <w:rPr>
        <w:rFonts w:ascii="Franklin Gothic Medium" w:hAnsi="Franklin Gothic Medium" w:hint="default"/>
        <w:sz w:val="20"/>
      </w:rPr>
    </w:lvl>
  </w:abstractNum>
  <w:abstractNum w:abstractNumId="47" w15:restartNumberingAfterBreak="0">
    <w:nsid w:val="67690509"/>
    <w:multiLevelType w:val="hybridMultilevel"/>
    <w:tmpl w:val="8DFC7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C682D33"/>
    <w:multiLevelType w:val="hybridMultilevel"/>
    <w:tmpl w:val="C8BA0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DEB2662"/>
    <w:multiLevelType w:val="multilevel"/>
    <w:tmpl w:val="6388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E4D61BC"/>
    <w:multiLevelType w:val="hybridMultilevel"/>
    <w:tmpl w:val="4B2C5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F350F78"/>
    <w:multiLevelType w:val="hybridMultilevel"/>
    <w:tmpl w:val="90385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FB9690E"/>
    <w:multiLevelType w:val="multilevel"/>
    <w:tmpl w:val="F344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46B0AEB"/>
    <w:multiLevelType w:val="hybridMultilevel"/>
    <w:tmpl w:val="4D9EF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58B1FE7"/>
    <w:multiLevelType w:val="hybridMultilevel"/>
    <w:tmpl w:val="34B45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58B319F"/>
    <w:multiLevelType w:val="hybridMultilevel"/>
    <w:tmpl w:val="8080441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5B74E6F"/>
    <w:multiLevelType w:val="multilevel"/>
    <w:tmpl w:val="9A12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9C6778F"/>
    <w:multiLevelType w:val="hybridMultilevel"/>
    <w:tmpl w:val="4ACCE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A892199"/>
    <w:multiLevelType w:val="hybridMultilevel"/>
    <w:tmpl w:val="E8ACA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AB842B9"/>
    <w:multiLevelType w:val="hybridMultilevel"/>
    <w:tmpl w:val="6A5CB01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7B7F0A5E"/>
    <w:multiLevelType w:val="multilevel"/>
    <w:tmpl w:val="145C6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C4119B8"/>
    <w:multiLevelType w:val="hybridMultilevel"/>
    <w:tmpl w:val="980EF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D5444E8"/>
    <w:multiLevelType w:val="hybridMultilevel"/>
    <w:tmpl w:val="1A103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FFB152F"/>
    <w:multiLevelType w:val="multilevel"/>
    <w:tmpl w:val="7B6A1A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5"/>
  </w:num>
  <w:num w:numId="2">
    <w:abstractNumId w:val="46"/>
  </w:num>
  <w:num w:numId="3">
    <w:abstractNumId w:val="4"/>
  </w:num>
  <w:num w:numId="4">
    <w:abstractNumId w:val="27"/>
  </w:num>
  <w:num w:numId="5">
    <w:abstractNumId w:val="45"/>
  </w:num>
  <w:num w:numId="6">
    <w:abstractNumId w:val="6"/>
  </w:num>
  <w:num w:numId="7">
    <w:abstractNumId w:val="34"/>
  </w:num>
  <w:num w:numId="8">
    <w:abstractNumId w:val="57"/>
  </w:num>
  <w:num w:numId="9">
    <w:abstractNumId w:val="48"/>
  </w:num>
  <w:num w:numId="10">
    <w:abstractNumId w:val="12"/>
  </w:num>
  <w:num w:numId="11">
    <w:abstractNumId w:val="18"/>
  </w:num>
  <w:num w:numId="12">
    <w:abstractNumId w:val="21"/>
  </w:num>
  <w:num w:numId="13">
    <w:abstractNumId w:val="42"/>
  </w:num>
  <w:num w:numId="14">
    <w:abstractNumId w:val="62"/>
  </w:num>
  <w:num w:numId="15">
    <w:abstractNumId w:val="51"/>
  </w:num>
  <w:num w:numId="16">
    <w:abstractNumId w:val="43"/>
  </w:num>
  <w:num w:numId="17">
    <w:abstractNumId w:val="61"/>
  </w:num>
  <w:num w:numId="18">
    <w:abstractNumId w:val="19"/>
  </w:num>
  <w:num w:numId="19">
    <w:abstractNumId w:val="55"/>
  </w:num>
  <w:num w:numId="20">
    <w:abstractNumId w:val="23"/>
  </w:num>
  <w:num w:numId="21">
    <w:abstractNumId w:val="54"/>
  </w:num>
  <w:num w:numId="22">
    <w:abstractNumId w:val="36"/>
  </w:num>
  <w:num w:numId="23">
    <w:abstractNumId w:val="28"/>
  </w:num>
  <w:num w:numId="24">
    <w:abstractNumId w:val="30"/>
  </w:num>
  <w:num w:numId="25">
    <w:abstractNumId w:val="26"/>
  </w:num>
  <w:num w:numId="26">
    <w:abstractNumId w:val="39"/>
  </w:num>
  <w:num w:numId="27">
    <w:abstractNumId w:val="20"/>
  </w:num>
  <w:num w:numId="28">
    <w:abstractNumId w:val="1"/>
  </w:num>
  <w:num w:numId="29">
    <w:abstractNumId w:val="38"/>
  </w:num>
  <w:num w:numId="30">
    <w:abstractNumId w:val="37"/>
  </w:num>
  <w:num w:numId="31">
    <w:abstractNumId w:val="53"/>
  </w:num>
  <w:num w:numId="32">
    <w:abstractNumId w:val="17"/>
  </w:num>
  <w:num w:numId="33">
    <w:abstractNumId w:val="47"/>
  </w:num>
  <w:num w:numId="34">
    <w:abstractNumId w:val="3"/>
  </w:num>
  <w:num w:numId="35">
    <w:abstractNumId w:val="59"/>
  </w:num>
  <w:num w:numId="36">
    <w:abstractNumId w:val="44"/>
  </w:num>
  <w:num w:numId="37">
    <w:abstractNumId w:val="5"/>
  </w:num>
  <w:num w:numId="38">
    <w:abstractNumId w:val="16"/>
  </w:num>
  <w:num w:numId="39">
    <w:abstractNumId w:val="63"/>
  </w:num>
  <w:num w:numId="40">
    <w:abstractNumId w:val="22"/>
  </w:num>
  <w:num w:numId="41">
    <w:abstractNumId w:val="29"/>
  </w:num>
  <w:num w:numId="42">
    <w:abstractNumId w:val="50"/>
  </w:num>
  <w:num w:numId="43">
    <w:abstractNumId w:val="8"/>
  </w:num>
  <w:num w:numId="44">
    <w:abstractNumId w:val="0"/>
  </w:num>
  <w:num w:numId="45">
    <w:abstractNumId w:val="10"/>
  </w:num>
  <w:num w:numId="46">
    <w:abstractNumId w:val="32"/>
  </w:num>
  <w:num w:numId="47">
    <w:abstractNumId w:val="41"/>
  </w:num>
  <w:num w:numId="48">
    <w:abstractNumId w:val="24"/>
  </w:num>
  <w:num w:numId="49">
    <w:abstractNumId w:val="15"/>
  </w:num>
  <w:num w:numId="50">
    <w:abstractNumId w:val="33"/>
  </w:num>
  <w:num w:numId="51">
    <w:abstractNumId w:val="58"/>
  </w:num>
  <w:num w:numId="52">
    <w:abstractNumId w:val="14"/>
  </w:num>
  <w:num w:numId="53">
    <w:abstractNumId w:val="56"/>
  </w:num>
  <w:num w:numId="54">
    <w:abstractNumId w:val="60"/>
  </w:num>
  <w:num w:numId="55">
    <w:abstractNumId w:val="40"/>
  </w:num>
  <w:num w:numId="56">
    <w:abstractNumId w:val="11"/>
  </w:num>
  <w:num w:numId="57">
    <w:abstractNumId w:val="9"/>
  </w:num>
  <w:num w:numId="58">
    <w:abstractNumId w:val="7"/>
  </w:num>
  <w:num w:numId="59">
    <w:abstractNumId w:val="2"/>
  </w:num>
  <w:num w:numId="60">
    <w:abstractNumId w:val="52"/>
  </w:num>
  <w:num w:numId="61">
    <w:abstractNumId w:val="49"/>
  </w:num>
  <w:num w:numId="62">
    <w:abstractNumId w:val="31"/>
  </w:num>
  <w:num w:numId="63">
    <w:abstractNumId w:val="25"/>
  </w:num>
  <w:num w:numId="64">
    <w:abstractNumId w:val="1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EE"/>
    <w:rsid w:val="00002588"/>
    <w:rsid w:val="00006003"/>
    <w:rsid w:val="000079EC"/>
    <w:rsid w:val="0001048F"/>
    <w:rsid w:val="000122C8"/>
    <w:rsid w:val="00014FE3"/>
    <w:rsid w:val="00015161"/>
    <w:rsid w:val="00016C20"/>
    <w:rsid w:val="000179B0"/>
    <w:rsid w:val="00021C84"/>
    <w:rsid w:val="000243A7"/>
    <w:rsid w:val="0002464A"/>
    <w:rsid w:val="00031869"/>
    <w:rsid w:val="0003357B"/>
    <w:rsid w:val="00033D52"/>
    <w:rsid w:val="00037976"/>
    <w:rsid w:val="00040EBD"/>
    <w:rsid w:val="0004576A"/>
    <w:rsid w:val="000614AC"/>
    <w:rsid w:val="000657C5"/>
    <w:rsid w:val="00067306"/>
    <w:rsid w:val="00073A4C"/>
    <w:rsid w:val="00074F0C"/>
    <w:rsid w:val="00080AA1"/>
    <w:rsid w:val="0008189A"/>
    <w:rsid w:val="00083999"/>
    <w:rsid w:val="000941D8"/>
    <w:rsid w:val="000A166A"/>
    <w:rsid w:val="000A5D46"/>
    <w:rsid w:val="000A5FAF"/>
    <w:rsid w:val="000A706D"/>
    <w:rsid w:val="000A7EED"/>
    <w:rsid w:val="000B1507"/>
    <w:rsid w:val="000B25F0"/>
    <w:rsid w:val="000B4663"/>
    <w:rsid w:val="000C21F3"/>
    <w:rsid w:val="000C3931"/>
    <w:rsid w:val="000D22C1"/>
    <w:rsid w:val="000D233B"/>
    <w:rsid w:val="000D48E3"/>
    <w:rsid w:val="000D6E3D"/>
    <w:rsid w:val="000E048F"/>
    <w:rsid w:val="000E25E5"/>
    <w:rsid w:val="000E65FE"/>
    <w:rsid w:val="000F0BB9"/>
    <w:rsid w:val="000F2868"/>
    <w:rsid w:val="000F498E"/>
    <w:rsid w:val="000F509F"/>
    <w:rsid w:val="000F6E0E"/>
    <w:rsid w:val="00100018"/>
    <w:rsid w:val="00112ADB"/>
    <w:rsid w:val="00113B1A"/>
    <w:rsid w:val="00114D56"/>
    <w:rsid w:val="00114ECC"/>
    <w:rsid w:val="001156D3"/>
    <w:rsid w:val="00116F44"/>
    <w:rsid w:val="0011717B"/>
    <w:rsid w:val="0012172E"/>
    <w:rsid w:val="001238CE"/>
    <w:rsid w:val="00123A6C"/>
    <w:rsid w:val="00130EEA"/>
    <w:rsid w:val="00131868"/>
    <w:rsid w:val="00132644"/>
    <w:rsid w:val="00143598"/>
    <w:rsid w:val="0015007E"/>
    <w:rsid w:val="00152E57"/>
    <w:rsid w:val="001548FA"/>
    <w:rsid w:val="0015556F"/>
    <w:rsid w:val="00156111"/>
    <w:rsid w:val="00156C16"/>
    <w:rsid w:val="00157290"/>
    <w:rsid w:val="00165600"/>
    <w:rsid w:val="00170C71"/>
    <w:rsid w:val="00171886"/>
    <w:rsid w:val="00171B3B"/>
    <w:rsid w:val="00172B39"/>
    <w:rsid w:val="00181CE7"/>
    <w:rsid w:val="00183C78"/>
    <w:rsid w:val="001860C1"/>
    <w:rsid w:val="001867DC"/>
    <w:rsid w:val="0019451D"/>
    <w:rsid w:val="00195860"/>
    <w:rsid w:val="00196739"/>
    <w:rsid w:val="00197DD2"/>
    <w:rsid w:val="001A7BFE"/>
    <w:rsid w:val="001B057A"/>
    <w:rsid w:val="001B23F5"/>
    <w:rsid w:val="001B39DC"/>
    <w:rsid w:val="001B705F"/>
    <w:rsid w:val="001C084A"/>
    <w:rsid w:val="001C1F63"/>
    <w:rsid w:val="001C3E79"/>
    <w:rsid w:val="001C6FB3"/>
    <w:rsid w:val="001C7024"/>
    <w:rsid w:val="001D066D"/>
    <w:rsid w:val="001D52E7"/>
    <w:rsid w:val="001E1854"/>
    <w:rsid w:val="001E5385"/>
    <w:rsid w:val="001E5DC8"/>
    <w:rsid w:val="001E6177"/>
    <w:rsid w:val="001E74C8"/>
    <w:rsid w:val="001E7DA6"/>
    <w:rsid w:val="001F1ED2"/>
    <w:rsid w:val="001F3ABF"/>
    <w:rsid w:val="001F4044"/>
    <w:rsid w:val="00200F65"/>
    <w:rsid w:val="0020410D"/>
    <w:rsid w:val="00204FA5"/>
    <w:rsid w:val="00210190"/>
    <w:rsid w:val="00210995"/>
    <w:rsid w:val="0021316B"/>
    <w:rsid w:val="00213631"/>
    <w:rsid w:val="0022053C"/>
    <w:rsid w:val="00220F72"/>
    <w:rsid w:val="00230970"/>
    <w:rsid w:val="002309DF"/>
    <w:rsid w:val="00230AFE"/>
    <w:rsid w:val="002312AF"/>
    <w:rsid w:val="00231CDB"/>
    <w:rsid w:val="002327B2"/>
    <w:rsid w:val="002337FA"/>
    <w:rsid w:val="00233FC1"/>
    <w:rsid w:val="00236411"/>
    <w:rsid w:val="0024126F"/>
    <w:rsid w:val="00241825"/>
    <w:rsid w:val="00243E08"/>
    <w:rsid w:val="002465FA"/>
    <w:rsid w:val="002469CF"/>
    <w:rsid w:val="00250718"/>
    <w:rsid w:val="00251BC6"/>
    <w:rsid w:val="0025318D"/>
    <w:rsid w:val="00253DF8"/>
    <w:rsid w:val="00253EF3"/>
    <w:rsid w:val="00255BF7"/>
    <w:rsid w:val="002562B9"/>
    <w:rsid w:val="0025787A"/>
    <w:rsid w:val="002636AD"/>
    <w:rsid w:val="0026476A"/>
    <w:rsid w:val="00265A9E"/>
    <w:rsid w:val="002666C9"/>
    <w:rsid w:val="00266B0E"/>
    <w:rsid w:val="00267142"/>
    <w:rsid w:val="00267CB9"/>
    <w:rsid w:val="00270738"/>
    <w:rsid w:val="00271679"/>
    <w:rsid w:val="00273763"/>
    <w:rsid w:val="00280FAD"/>
    <w:rsid w:val="00283AE9"/>
    <w:rsid w:val="002840D5"/>
    <w:rsid w:val="00284C9E"/>
    <w:rsid w:val="0028514F"/>
    <w:rsid w:val="0029154E"/>
    <w:rsid w:val="00292FE5"/>
    <w:rsid w:val="00294A23"/>
    <w:rsid w:val="0029630B"/>
    <w:rsid w:val="00297973"/>
    <w:rsid w:val="00297A3D"/>
    <w:rsid w:val="00297DC4"/>
    <w:rsid w:val="002A3E76"/>
    <w:rsid w:val="002B118D"/>
    <w:rsid w:val="002B1404"/>
    <w:rsid w:val="002B1C58"/>
    <w:rsid w:val="002B3E55"/>
    <w:rsid w:val="002B417F"/>
    <w:rsid w:val="002B441D"/>
    <w:rsid w:val="002C279D"/>
    <w:rsid w:val="002C3DA9"/>
    <w:rsid w:val="002C6EAD"/>
    <w:rsid w:val="002D02C4"/>
    <w:rsid w:val="002D4490"/>
    <w:rsid w:val="002D524F"/>
    <w:rsid w:val="002E0EDF"/>
    <w:rsid w:val="002E5053"/>
    <w:rsid w:val="002F0A97"/>
    <w:rsid w:val="002F0B68"/>
    <w:rsid w:val="002F345A"/>
    <w:rsid w:val="002F382B"/>
    <w:rsid w:val="002F445D"/>
    <w:rsid w:val="002F4676"/>
    <w:rsid w:val="002F55DE"/>
    <w:rsid w:val="002F7D97"/>
    <w:rsid w:val="00300D93"/>
    <w:rsid w:val="00301333"/>
    <w:rsid w:val="003014CF"/>
    <w:rsid w:val="00307FBE"/>
    <w:rsid w:val="0031055F"/>
    <w:rsid w:val="00314D64"/>
    <w:rsid w:val="003214A3"/>
    <w:rsid w:val="003248EC"/>
    <w:rsid w:val="00325987"/>
    <w:rsid w:val="00327314"/>
    <w:rsid w:val="00327693"/>
    <w:rsid w:val="0033290C"/>
    <w:rsid w:val="003336EC"/>
    <w:rsid w:val="00334A6D"/>
    <w:rsid w:val="0033727C"/>
    <w:rsid w:val="0034259F"/>
    <w:rsid w:val="00343D68"/>
    <w:rsid w:val="00344C98"/>
    <w:rsid w:val="00344D86"/>
    <w:rsid w:val="00347183"/>
    <w:rsid w:val="00347653"/>
    <w:rsid w:val="00352254"/>
    <w:rsid w:val="00352C26"/>
    <w:rsid w:val="00356C11"/>
    <w:rsid w:val="00361638"/>
    <w:rsid w:val="00363745"/>
    <w:rsid w:val="003660CA"/>
    <w:rsid w:val="00366CA5"/>
    <w:rsid w:val="00367949"/>
    <w:rsid w:val="00367C5B"/>
    <w:rsid w:val="00367D9F"/>
    <w:rsid w:val="0037098B"/>
    <w:rsid w:val="00372BE8"/>
    <w:rsid w:val="00375DD6"/>
    <w:rsid w:val="00380558"/>
    <w:rsid w:val="003816AF"/>
    <w:rsid w:val="0038267D"/>
    <w:rsid w:val="003856AE"/>
    <w:rsid w:val="003870EF"/>
    <w:rsid w:val="00387E04"/>
    <w:rsid w:val="00391E00"/>
    <w:rsid w:val="00392315"/>
    <w:rsid w:val="0039431C"/>
    <w:rsid w:val="00394C9F"/>
    <w:rsid w:val="0039553A"/>
    <w:rsid w:val="00395C11"/>
    <w:rsid w:val="00395F6A"/>
    <w:rsid w:val="003A0027"/>
    <w:rsid w:val="003A11B2"/>
    <w:rsid w:val="003A336A"/>
    <w:rsid w:val="003A39A3"/>
    <w:rsid w:val="003A745C"/>
    <w:rsid w:val="003B00BC"/>
    <w:rsid w:val="003B21B1"/>
    <w:rsid w:val="003B312F"/>
    <w:rsid w:val="003B3850"/>
    <w:rsid w:val="003B5996"/>
    <w:rsid w:val="003B6F65"/>
    <w:rsid w:val="003B75D6"/>
    <w:rsid w:val="003B7A54"/>
    <w:rsid w:val="003C1FF0"/>
    <w:rsid w:val="003C2824"/>
    <w:rsid w:val="003C6B1E"/>
    <w:rsid w:val="003C74AE"/>
    <w:rsid w:val="003C7E00"/>
    <w:rsid w:val="003C7E94"/>
    <w:rsid w:val="003D39E3"/>
    <w:rsid w:val="003D584F"/>
    <w:rsid w:val="003D650E"/>
    <w:rsid w:val="003D689F"/>
    <w:rsid w:val="003E137F"/>
    <w:rsid w:val="003E1660"/>
    <w:rsid w:val="003E1DB1"/>
    <w:rsid w:val="003E2265"/>
    <w:rsid w:val="003E23C2"/>
    <w:rsid w:val="003E3004"/>
    <w:rsid w:val="003E405D"/>
    <w:rsid w:val="003E4AC0"/>
    <w:rsid w:val="003E6C1A"/>
    <w:rsid w:val="003E7763"/>
    <w:rsid w:val="003F0290"/>
    <w:rsid w:val="003F2868"/>
    <w:rsid w:val="003F2B5B"/>
    <w:rsid w:val="003F2C3A"/>
    <w:rsid w:val="003F3496"/>
    <w:rsid w:val="003F43D8"/>
    <w:rsid w:val="003F464E"/>
    <w:rsid w:val="004005B0"/>
    <w:rsid w:val="00402F5F"/>
    <w:rsid w:val="004044DA"/>
    <w:rsid w:val="00404DB2"/>
    <w:rsid w:val="00404FE9"/>
    <w:rsid w:val="00411676"/>
    <w:rsid w:val="004118BC"/>
    <w:rsid w:val="00411E92"/>
    <w:rsid w:val="004171B0"/>
    <w:rsid w:val="00420028"/>
    <w:rsid w:val="004214A9"/>
    <w:rsid w:val="0042247A"/>
    <w:rsid w:val="004241B7"/>
    <w:rsid w:val="00425893"/>
    <w:rsid w:val="00430BA5"/>
    <w:rsid w:val="00430FF6"/>
    <w:rsid w:val="00434A33"/>
    <w:rsid w:val="004362C1"/>
    <w:rsid w:val="00436478"/>
    <w:rsid w:val="00437D46"/>
    <w:rsid w:val="00440A4A"/>
    <w:rsid w:val="00445B66"/>
    <w:rsid w:val="004470CD"/>
    <w:rsid w:val="00451744"/>
    <w:rsid w:val="00454698"/>
    <w:rsid w:val="004549CC"/>
    <w:rsid w:val="00454D26"/>
    <w:rsid w:val="00456B14"/>
    <w:rsid w:val="004579D2"/>
    <w:rsid w:val="004644E2"/>
    <w:rsid w:val="004723FF"/>
    <w:rsid w:val="00473FDC"/>
    <w:rsid w:val="004761A0"/>
    <w:rsid w:val="004769FC"/>
    <w:rsid w:val="00476E6F"/>
    <w:rsid w:val="00477F8C"/>
    <w:rsid w:val="00480DA8"/>
    <w:rsid w:val="004838DD"/>
    <w:rsid w:val="004859CF"/>
    <w:rsid w:val="00485DEF"/>
    <w:rsid w:val="004900F6"/>
    <w:rsid w:val="00490AF5"/>
    <w:rsid w:val="00491244"/>
    <w:rsid w:val="00491BA8"/>
    <w:rsid w:val="00491DFF"/>
    <w:rsid w:val="00492F48"/>
    <w:rsid w:val="00495D41"/>
    <w:rsid w:val="004A455F"/>
    <w:rsid w:val="004A4E24"/>
    <w:rsid w:val="004A5144"/>
    <w:rsid w:val="004A5F6E"/>
    <w:rsid w:val="004A7AE4"/>
    <w:rsid w:val="004B20F5"/>
    <w:rsid w:val="004B2351"/>
    <w:rsid w:val="004B2DB6"/>
    <w:rsid w:val="004B395A"/>
    <w:rsid w:val="004B52B5"/>
    <w:rsid w:val="004C13A6"/>
    <w:rsid w:val="004C383E"/>
    <w:rsid w:val="004C7931"/>
    <w:rsid w:val="004D0883"/>
    <w:rsid w:val="004D1EF3"/>
    <w:rsid w:val="004D33C7"/>
    <w:rsid w:val="004D4D9C"/>
    <w:rsid w:val="004D7800"/>
    <w:rsid w:val="004E111F"/>
    <w:rsid w:val="004E3DB4"/>
    <w:rsid w:val="004E45C5"/>
    <w:rsid w:val="004E74D8"/>
    <w:rsid w:val="004F29D0"/>
    <w:rsid w:val="004F41EB"/>
    <w:rsid w:val="004F4D9E"/>
    <w:rsid w:val="004F5F46"/>
    <w:rsid w:val="004F611C"/>
    <w:rsid w:val="0050095B"/>
    <w:rsid w:val="00502143"/>
    <w:rsid w:val="00504CDF"/>
    <w:rsid w:val="005066A7"/>
    <w:rsid w:val="0050762F"/>
    <w:rsid w:val="00507886"/>
    <w:rsid w:val="005108DD"/>
    <w:rsid w:val="0051152A"/>
    <w:rsid w:val="00512E06"/>
    <w:rsid w:val="00513BE7"/>
    <w:rsid w:val="00514DCD"/>
    <w:rsid w:val="0051662A"/>
    <w:rsid w:val="00520608"/>
    <w:rsid w:val="00520A4A"/>
    <w:rsid w:val="005227AE"/>
    <w:rsid w:val="00524B58"/>
    <w:rsid w:val="00526FDC"/>
    <w:rsid w:val="00531461"/>
    <w:rsid w:val="00533A32"/>
    <w:rsid w:val="00534840"/>
    <w:rsid w:val="00534E91"/>
    <w:rsid w:val="00536258"/>
    <w:rsid w:val="00537658"/>
    <w:rsid w:val="00541BCD"/>
    <w:rsid w:val="00543649"/>
    <w:rsid w:val="00543F97"/>
    <w:rsid w:val="00547E4E"/>
    <w:rsid w:val="00552451"/>
    <w:rsid w:val="00552B71"/>
    <w:rsid w:val="00553887"/>
    <w:rsid w:val="0055426D"/>
    <w:rsid w:val="005547AE"/>
    <w:rsid w:val="0055495C"/>
    <w:rsid w:val="00556F9D"/>
    <w:rsid w:val="00557EEE"/>
    <w:rsid w:val="00561050"/>
    <w:rsid w:val="00564117"/>
    <w:rsid w:val="00564F84"/>
    <w:rsid w:val="0056691B"/>
    <w:rsid w:val="005675DD"/>
    <w:rsid w:val="00570ACD"/>
    <w:rsid w:val="005725DE"/>
    <w:rsid w:val="00576FAB"/>
    <w:rsid w:val="00581249"/>
    <w:rsid w:val="005812DF"/>
    <w:rsid w:val="00584684"/>
    <w:rsid w:val="00584D2A"/>
    <w:rsid w:val="0059013E"/>
    <w:rsid w:val="00591F81"/>
    <w:rsid w:val="0059269E"/>
    <w:rsid w:val="00593C33"/>
    <w:rsid w:val="00594092"/>
    <w:rsid w:val="00595EBE"/>
    <w:rsid w:val="005978E0"/>
    <w:rsid w:val="005A34E3"/>
    <w:rsid w:val="005A38FE"/>
    <w:rsid w:val="005A392C"/>
    <w:rsid w:val="005A56EA"/>
    <w:rsid w:val="005A5C86"/>
    <w:rsid w:val="005B07B2"/>
    <w:rsid w:val="005B3D8D"/>
    <w:rsid w:val="005B62F1"/>
    <w:rsid w:val="005C15CC"/>
    <w:rsid w:val="005C1D78"/>
    <w:rsid w:val="005C3802"/>
    <w:rsid w:val="005D1377"/>
    <w:rsid w:val="005D24E8"/>
    <w:rsid w:val="005D3008"/>
    <w:rsid w:val="005D472D"/>
    <w:rsid w:val="005D7D59"/>
    <w:rsid w:val="005E00AB"/>
    <w:rsid w:val="005E0DCE"/>
    <w:rsid w:val="005E1B27"/>
    <w:rsid w:val="005E20C3"/>
    <w:rsid w:val="005E3382"/>
    <w:rsid w:val="005E59E2"/>
    <w:rsid w:val="005F13CA"/>
    <w:rsid w:val="005F2C77"/>
    <w:rsid w:val="0060096F"/>
    <w:rsid w:val="00601A89"/>
    <w:rsid w:val="006058F4"/>
    <w:rsid w:val="00607B78"/>
    <w:rsid w:val="006121A1"/>
    <w:rsid w:val="00612F59"/>
    <w:rsid w:val="006155AB"/>
    <w:rsid w:val="00621699"/>
    <w:rsid w:val="006239AC"/>
    <w:rsid w:val="00624673"/>
    <w:rsid w:val="00624BFC"/>
    <w:rsid w:val="00630D9B"/>
    <w:rsid w:val="006335AB"/>
    <w:rsid w:val="006343A3"/>
    <w:rsid w:val="006354E8"/>
    <w:rsid w:val="006373D0"/>
    <w:rsid w:val="00637575"/>
    <w:rsid w:val="00637CF1"/>
    <w:rsid w:val="0064157F"/>
    <w:rsid w:val="006437EF"/>
    <w:rsid w:val="006504CD"/>
    <w:rsid w:val="00651E15"/>
    <w:rsid w:val="006535A6"/>
    <w:rsid w:val="006604A1"/>
    <w:rsid w:val="006648F7"/>
    <w:rsid w:val="00665D33"/>
    <w:rsid w:val="00671294"/>
    <w:rsid w:val="00672625"/>
    <w:rsid w:val="00676C08"/>
    <w:rsid w:val="006779D6"/>
    <w:rsid w:val="00684D29"/>
    <w:rsid w:val="006852C6"/>
    <w:rsid w:val="00691E02"/>
    <w:rsid w:val="00692A3F"/>
    <w:rsid w:val="006953A7"/>
    <w:rsid w:val="00696E8B"/>
    <w:rsid w:val="00697BAB"/>
    <w:rsid w:val="006A0ED7"/>
    <w:rsid w:val="006A2DDE"/>
    <w:rsid w:val="006A3C0A"/>
    <w:rsid w:val="006A4B9A"/>
    <w:rsid w:val="006A76C3"/>
    <w:rsid w:val="006A7EFB"/>
    <w:rsid w:val="006B6706"/>
    <w:rsid w:val="006B6A58"/>
    <w:rsid w:val="006C0D61"/>
    <w:rsid w:val="006C20AB"/>
    <w:rsid w:val="006C3B4A"/>
    <w:rsid w:val="006C5595"/>
    <w:rsid w:val="006C6F6F"/>
    <w:rsid w:val="006D0C1F"/>
    <w:rsid w:val="006D1428"/>
    <w:rsid w:val="006D1834"/>
    <w:rsid w:val="006D18AC"/>
    <w:rsid w:val="006D3E32"/>
    <w:rsid w:val="006E3926"/>
    <w:rsid w:val="006F1591"/>
    <w:rsid w:val="006F3A70"/>
    <w:rsid w:val="006F3FFB"/>
    <w:rsid w:val="006F4090"/>
    <w:rsid w:val="006F4532"/>
    <w:rsid w:val="006F511E"/>
    <w:rsid w:val="006F6121"/>
    <w:rsid w:val="006F7EC1"/>
    <w:rsid w:val="00702B76"/>
    <w:rsid w:val="00704739"/>
    <w:rsid w:val="007071F1"/>
    <w:rsid w:val="007115D8"/>
    <w:rsid w:val="0071178A"/>
    <w:rsid w:val="007117DE"/>
    <w:rsid w:val="00711EAE"/>
    <w:rsid w:val="00712510"/>
    <w:rsid w:val="00712D40"/>
    <w:rsid w:val="00713BA4"/>
    <w:rsid w:val="00713D1B"/>
    <w:rsid w:val="007170CB"/>
    <w:rsid w:val="0071762D"/>
    <w:rsid w:val="00717A4F"/>
    <w:rsid w:val="00717C40"/>
    <w:rsid w:val="00720F1B"/>
    <w:rsid w:val="00721FBC"/>
    <w:rsid w:val="0072292A"/>
    <w:rsid w:val="00727FFD"/>
    <w:rsid w:val="007325C8"/>
    <w:rsid w:val="00732BFE"/>
    <w:rsid w:val="007343C8"/>
    <w:rsid w:val="007346B4"/>
    <w:rsid w:val="007351E4"/>
    <w:rsid w:val="007355E7"/>
    <w:rsid w:val="00737747"/>
    <w:rsid w:val="00741EDE"/>
    <w:rsid w:val="007427EE"/>
    <w:rsid w:val="00744A0C"/>
    <w:rsid w:val="00744EF3"/>
    <w:rsid w:val="00746B06"/>
    <w:rsid w:val="00747487"/>
    <w:rsid w:val="00752628"/>
    <w:rsid w:val="007526DF"/>
    <w:rsid w:val="00753A6C"/>
    <w:rsid w:val="00754882"/>
    <w:rsid w:val="00763402"/>
    <w:rsid w:val="00763414"/>
    <w:rsid w:val="00766582"/>
    <w:rsid w:val="00772B39"/>
    <w:rsid w:val="007747B8"/>
    <w:rsid w:val="0077697A"/>
    <w:rsid w:val="0077751E"/>
    <w:rsid w:val="00777586"/>
    <w:rsid w:val="0078157F"/>
    <w:rsid w:val="007818CB"/>
    <w:rsid w:val="007833C1"/>
    <w:rsid w:val="007839D1"/>
    <w:rsid w:val="00785160"/>
    <w:rsid w:val="00792B2B"/>
    <w:rsid w:val="0079632A"/>
    <w:rsid w:val="007A2AD8"/>
    <w:rsid w:val="007A333A"/>
    <w:rsid w:val="007A43E6"/>
    <w:rsid w:val="007A5562"/>
    <w:rsid w:val="007A5B0C"/>
    <w:rsid w:val="007A6DE2"/>
    <w:rsid w:val="007A77AD"/>
    <w:rsid w:val="007B417F"/>
    <w:rsid w:val="007B6552"/>
    <w:rsid w:val="007B6606"/>
    <w:rsid w:val="007B7122"/>
    <w:rsid w:val="007C0C5B"/>
    <w:rsid w:val="007C1441"/>
    <w:rsid w:val="007C2F1D"/>
    <w:rsid w:val="007C5488"/>
    <w:rsid w:val="007C65C4"/>
    <w:rsid w:val="007C7656"/>
    <w:rsid w:val="007C7A9C"/>
    <w:rsid w:val="007D1A8A"/>
    <w:rsid w:val="007D2654"/>
    <w:rsid w:val="007D4F0A"/>
    <w:rsid w:val="007D580E"/>
    <w:rsid w:val="007E0336"/>
    <w:rsid w:val="007E0530"/>
    <w:rsid w:val="007E465B"/>
    <w:rsid w:val="007E4C96"/>
    <w:rsid w:val="007E55A7"/>
    <w:rsid w:val="007E55E7"/>
    <w:rsid w:val="007E5E0E"/>
    <w:rsid w:val="007E654C"/>
    <w:rsid w:val="007F0B0D"/>
    <w:rsid w:val="007F16A3"/>
    <w:rsid w:val="007F4758"/>
    <w:rsid w:val="0080287D"/>
    <w:rsid w:val="00802957"/>
    <w:rsid w:val="008030AF"/>
    <w:rsid w:val="00803AAF"/>
    <w:rsid w:val="00803BAF"/>
    <w:rsid w:val="00806E1C"/>
    <w:rsid w:val="00810CB1"/>
    <w:rsid w:val="008137E1"/>
    <w:rsid w:val="008218E0"/>
    <w:rsid w:val="00823B6C"/>
    <w:rsid w:val="00824409"/>
    <w:rsid w:val="00826E5C"/>
    <w:rsid w:val="00831675"/>
    <w:rsid w:val="00840548"/>
    <w:rsid w:val="00841FB3"/>
    <w:rsid w:val="0084535C"/>
    <w:rsid w:val="00845F4A"/>
    <w:rsid w:val="008466CF"/>
    <w:rsid w:val="008468DE"/>
    <w:rsid w:val="008544FB"/>
    <w:rsid w:val="008565CC"/>
    <w:rsid w:val="00856A90"/>
    <w:rsid w:val="00861C5A"/>
    <w:rsid w:val="00870C09"/>
    <w:rsid w:val="00871194"/>
    <w:rsid w:val="0087145E"/>
    <w:rsid w:val="008722CC"/>
    <w:rsid w:val="00873A64"/>
    <w:rsid w:val="0087459B"/>
    <w:rsid w:val="00874CE9"/>
    <w:rsid w:val="008762A1"/>
    <w:rsid w:val="00880D53"/>
    <w:rsid w:val="00883E0E"/>
    <w:rsid w:val="0088589A"/>
    <w:rsid w:val="0088590F"/>
    <w:rsid w:val="00885BCE"/>
    <w:rsid w:val="00885CB2"/>
    <w:rsid w:val="008873D3"/>
    <w:rsid w:val="00890A31"/>
    <w:rsid w:val="0089278A"/>
    <w:rsid w:val="008932E1"/>
    <w:rsid w:val="00893928"/>
    <w:rsid w:val="00893E35"/>
    <w:rsid w:val="00894205"/>
    <w:rsid w:val="008951D2"/>
    <w:rsid w:val="008954C9"/>
    <w:rsid w:val="0089561C"/>
    <w:rsid w:val="00895E93"/>
    <w:rsid w:val="008970C7"/>
    <w:rsid w:val="008A0DB5"/>
    <w:rsid w:val="008A5D2C"/>
    <w:rsid w:val="008A6031"/>
    <w:rsid w:val="008A6841"/>
    <w:rsid w:val="008A76DB"/>
    <w:rsid w:val="008B0000"/>
    <w:rsid w:val="008B0CA8"/>
    <w:rsid w:val="008B11CE"/>
    <w:rsid w:val="008B177C"/>
    <w:rsid w:val="008B5254"/>
    <w:rsid w:val="008C1928"/>
    <w:rsid w:val="008C1B4D"/>
    <w:rsid w:val="008C1E93"/>
    <w:rsid w:val="008C38CF"/>
    <w:rsid w:val="008C5132"/>
    <w:rsid w:val="008C62D8"/>
    <w:rsid w:val="008C67E6"/>
    <w:rsid w:val="008D145F"/>
    <w:rsid w:val="008D14D1"/>
    <w:rsid w:val="008D2B94"/>
    <w:rsid w:val="008D4286"/>
    <w:rsid w:val="008D4FA6"/>
    <w:rsid w:val="008D52D4"/>
    <w:rsid w:val="008D65F5"/>
    <w:rsid w:val="008D66C6"/>
    <w:rsid w:val="008E1F15"/>
    <w:rsid w:val="008E38E7"/>
    <w:rsid w:val="008E472B"/>
    <w:rsid w:val="008E7744"/>
    <w:rsid w:val="008F270B"/>
    <w:rsid w:val="008F3237"/>
    <w:rsid w:val="008F40E8"/>
    <w:rsid w:val="008F426A"/>
    <w:rsid w:val="008F53CF"/>
    <w:rsid w:val="008F5890"/>
    <w:rsid w:val="008F5C9F"/>
    <w:rsid w:val="008F6404"/>
    <w:rsid w:val="008F7FCE"/>
    <w:rsid w:val="00902E38"/>
    <w:rsid w:val="00905B81"/>
    <w:rsid w:val="00911D5B"/>
    <w:rsid w:val="00912D5E"/>
    <w:rsid w:val="009146F4"/>
    <w:rsid w:val="009147D1"/>
    <w:rsid w:val="00921EBE"/>
    <w:rsid w:val="009249C8"/>
    <w:rsid w:val="0093119A"/>
    <w:rsid w:val="0093271D"/>
    <w:rsid w:val="009330F8"/>
    <w:rsid w:val="00933338"/>
    <w:rsid w:val="00934DE2"/>
    <w:rsid w:val="009378A9"/>
    <w:rsid w:val="009416AF"/>
    <w:rsid w:val="00942268"/>
    <w:rsid w:val="009520BF"/>
    <w:rsid w:val="00952B38"/>
    <w:rsid w:val="00952C29"/>
    <w:rsid w:val="00952F35"/>
    <w:rsid w:val="009547AC"/>
    <w:rsid w:val="00954E19"/>
    <w:rsid w:val="009566F6"/>
    <w:rsid w:val="009568D4"/>
    <w:rsid w:val="00956FF9"/>
    <w:rsid w:val="00957614"/>
    <w:rsid w:val="00957AE1"/>
    <w:rsid w:val="00957BFC"/>
    <w:rsid w:val="009606FB"/>
    <w:rsid w:val="00960CD9"/>
    <w:rsid w:val="0096771F"/>
    <w:rsid w:val="009716BC"/>
    <w:rsid w:val="00971EE5"/>
    <w:rsid w:val="00972464"/>
    <w:rsid w:val="00972561"/>
    <w:rsid w:val="00973CDE"/>
    <w:rsid w:val="0097406E"/>
    <w:rsid w:val="0097581B"/>
    <w:rsid w:val="0097627D"/>
    <w:rsid w:val="00976383"/>
    <w:rsid w:val="0097725E"/>
    <w:rsid w:val="00977B4A"/>
    <w:rsid w:val="0098265B"/>
    <w:rsid w:val="00984423"/>
    <w:rsid w:val="00985D02"/>
    <w:rsid w:val="00986BE8"/>
    <w:rsid w:val="00990383"/>
    <w:rsid w:val="009905BB"/>
    <w:rsid w:val="0099304A"/>
    <w:rsid w:val="00993401"/>
    <w:rsid w:val="009935DC"/>
    <w:rsid w:val="009945F4"/>
    <w:rsid w:val="0099683A"/>
    <w:rsid w:val="009975F1"/>
    <w:rsid w:val="009A0BE4"/>
    <w:rsid w:val="009A131B"/>
    <w:rsid w:val="009A2AE9"/>
    <w:rsid w:val="009A4A37"/>
    <w:rsid w:val="009A55B2"/>
    <w:rsid w:val="009B0055"/>
    <w:rsid w:val="009B28E2"/>
    <w:rsid w:val="009B5DD0"/>
    <w:rsid w:val="009B5FA6"/>
    <w:rsid w:val="009B65D1"/>
    <w:rsid w:val="009B68C8"/>
    <w:rsid w:val="009B6B8A"/>
    <w:rsid w:val="009C249C"/>
    <w:rsid w:val="009C2E78"/>
    <w:rsid w:val="009C4041"/>
    <w:rsid w:val="009C6631"/>
    <w:rsid w:val="009C7050"/>
    <w:rsid w:val="009D049F"/>
    <w:rsid w:val="009D3F55"/>
    <w:rsid w:val="009D4811"/>
    <w:rsid w:val="009D572B"/>
    <w:rsid w:val="009D5796"/>
    <w:rsid w:val="009E0BCD"/>
    <w:rsid w:val="009E13D9"/>
    <w:rsid w:val="009E33B6"/>
    <w:rsid w:val="009E37D7"/>
    <w:rsid w:val="009E3C4A"/>
    <w:rsid w:val="009F393A"/>
    <w:rsid w:val="009F4E57"/>
    <w:rsid w:val="009F6F34"/>
    <w:rsid w:val="00A027A9"/>
    <w:rsid w:val="00A03704"/>
    <w:rsid w:val="00A0426D"/>
    <w:rsid w:val="00A0551A"/>
    <w:rsid w:val="00A060D1"/>
    <w:rsid w:val="00A07E3B"/>
    <w:rsid w:val="00A13EA2"/>
    <w:rsid w:val="00A17D4F"/>
    <w:rsid w:val="00A21DCC"/>
    <w:rsid w:val="00A2205C"/>
    <w:rsid w:val="00A25DAC"/>
    <w:rsid w:val="00A267B0"/>
    <w:rsid w:val="00A26BE1"/>
    <w:rsid w:val="00A31E9C"/>
    <w:rsid w:val="00A32EEE"/>
    <w:rsid w:val="00A35B25"/>
    <w:rsid w:val="00A3693A"/>
    <w:rsid w:val="00A41FDD"/>
    <w:rsid w:val="00A42178"/>
    <w:rsid w:val="00A46BD7"/>
    <w:rsid w:val="00A46FE3"/>
    <w:rsid w:val="00A502BE"/>
    <w:rsid w:val="00A5106C"/>
    <w:rsid w:val="00A5367E"/>
    <w:rsid w:val="00A542BA"/>
    <w:rsid w:val="00A62447"/>
    <w:rsid w:val="00A62BC0"/>
    <w:rsid w:val="00A644E7"/>
    <w:rsid w:val="00A6588D"/>
    <w:rsid w:val="00A71386"/>
    <w:rsid w:val="00A74DB2"/>
    <w:rsid w:val="00A75404"/>
    <w:rsid w:val="00A76B2F"/>
    <w:rsid w:val="00A81803"/>
    <w:rsid w:val="00A821B7"/>
    <w:rsid w:val="00A82DE1"/>
    <w:rsid w:val="00A83EE2"/>
    <w:rsid w:val="00A85D86"/>
    <w:rsid w:val="00A938CA"/>
    <w:rsid w:val="00A95378"/>
    <w:rsid w:val="00A95AC5"/>
    <w:rsid w:val="00A95AE5"/>
    <w:rsid w:val="00A95F6B"/>
    <w:rsid w:val="00A95FF5"/>
    <w:rsid w:val="00A964B8"/>
    <w:rsid w:val="00AA25C8"/>
    <w:rsid w:val="00AA2899"/>
    <w:rsid w:val="00AA5949"/>
    <w:rsid w:val="00AB2490"/>
    <w:rsid w:val="00AB479E"/>
    <w:rsid w:val="00AC03E0"/>
    <w:rsid w:val="00AC31E5"/>
    <w:rsid w:val="00AC37BA"/>
    <w:rsid w:val="00AC5AE2"/>
    <w:rsid w:val="00AD2F48"/>
    <w:rsid w:val="00AD4C3A"/>
    <w:rsid w:val="00AD6CE9"/>
    <w:rsid w:val="00AD6DCE"/>
    <w:rsid w:val="00AD73B2"/>
    <w:rsid w:val="00AD7E12"/>
    <w:rsid w:val="00AE4510"/>
    <w:rsid w:val="00AE6349"/>
    <w:rsid w:val="00AE7B6C"/>
    <w:rsid w:val="00AF023F"/>
    <w:rsid w:val="00AF3053"/>
    <w:rsid w:val="00AF3142"/>
    <w:rsid w:val="00AF51C7"/>
    <w:rsid w:val="00AF6FFE"/>
    <w:rsid w:val="00AF70B4"/>
    <w:rsid w:val="00B07A10"/>
    <w:rsid w:val="00B07C59"/>
    <w:rsid w:val="00B1073A"/>
    <w:rsid w:val="00B1120D"/>
    <w:rsid w:val="00B11762"/>
    <w:rsid w:val="00B11771"/>
    <w:rsid w:val="00B15706"/>
    <w:rsid w:val="00B15CB3"/>
    <w:rsid w:val="00B20B93"/>
    <w:rsid w:val="00B3275B"/>
    <w:rsid w:val="00B340E7"/>
    <w:rsid w:val="00B37175"/>
    <w:rsid w:val="00B43870"/>
    <w:rsid w:val="00B43DBC"/>
    <w:rsid w:val="00B445BE"/>
    <w:rsid w:val="00B4681C"/>
    <w:rsid w:val="00B46FF8"/>
    <w:rsid w:val="00B47743"/>
    <w:rsid w:val="00B5057A"/>
    <w:rsid w:val="00B513E8"/>
    <w:rsid w:val="00B51417"/>
    <w:rsid w:val="00B51F43"/>
    <w:rsid w:val="00B52E5F"/>
    <w:rsid w:val="00B546D8"/>
    <w:rsid w:val="00B55B0D"/>
    <w:rsid w:val="00B60261"/>
    <w:rsid w:val="00B678CC"/>
    <w:rsid w:val="00B7674B"/>
    <w:rsid w:val="00B8081C"/>
    <w:rsid w:val="00B8134C"/>
    <w:rsid w:val="00B817E7"/>
    <w:rsid w:val="00B85A20"/>
    <w:rsid w:val="00B907E6"/>
    <w:rsid w:val="00B921A6"/>
    <w:rsid w:val="00B93534"/>
    <w:rsid w:val="00B951F7"/>
    <w:rsid w:val="00B973F2"/>
    <w:rsid w:val="00BA0DD9"/>
    <w:rsid w:val="00BA2C16"/>
    <w:rsid w:val="00BA3219"/>
    <w:rsid w:val="00BA5A5E"/>
    <w:rsid w:val="00BA68CB"/>
    <w:rsid w:val="00BA7104"/>
    <w:rsid w:val="00BA7758"/>
    <w:rsid w:val="00BA7934"/>
    <w:rsid w:val="00BA7DEF"/>
    <w:rsid w:val="00BB09B7"/>
    <w:rsid w:val="00BB1332"/>
    <w:rsid w:val="00BB149C"/>
    <w:rsid w:val="00BB2114"/>
    <w:rsid w:val="00BB2B66"/>
    <w:rsid w:val="00BC0779"/>
    <w:rsid w:val="00BC1C37"/>
    <w:rsid w:val="00BC3578"/>
    <w:rsid w:val="00BC51D0"/>
    <w:rsid w:val="00BC5230"/>
    <w:rsid w:val="00BC5E82"/>
    <w:rsid w:val="00BC6CCA"/>
    <w:rsid w:val="00BC79D6"/>
    <w:rsid w:val="00BD0624"/>
    <w:rsid w:val="00BD0C54"/>
    <w:rsid w:val="00BD24C2"/>
    <w:rsid w:val="00BD262A"/>
    <w:rsid w:val="00BD274C"/>
    <w:rsid w:val="00BD2989"/>
    <w:rsid w:val="00BD49A5"/>
    <w:rsid w:val="00BD5277"/>
    <w:rsid w:val="00BD6296"/>
    <w:rsid w:val="00BE1260"/>
    <w:rsid w:val="00BE1382"/>
    <w:rsid w:val="00BE4ABE"/>
    <w:rsid w:val="00BE4F78"/>
    <w:rsid w:val="00BE79F6"/>
    <w:rsid w:val="00BF0B45"/>
    <w:rsid w:val="00BF0B96"/>
    <w:rsid w:val="00BF32E9"/>
    <w:rsid w:val="00C00363"/>
    <w:rsid w:val="00C01BD8"/>
    <w:rsid w:val="00C028A5"/>
    <w:rsid w:val="00C02D22"/>
    <w:rsid w:val="00C03A7E"/>
    <w:rsid w:val="00C1191A"/>
    <w:rsid w:val="00C13AD9"/>
    <w:rsid w:val="00C21A06"/>
    <w:rsid w:val="00C25FF9"/>
    <w:rsid w:val="00C3368B"/>
    <w:rsid w:val="00C35540"/>
    <w:rsid w:val="00C405A4"/>
    <w:rsid w:val="00C413FA"/>
    <w:rsid w:val="00C42609"/>
    <w:rsid w:val="00C4335B"/>
    <w:rsid w:val="00C45A07"/>
    <w:rsid w:val="00C470F2"/>
    <w:rsid w:val="00C4786C"/>
    <w:rsid w:val="00C50AD4"/>
    <w:rsid w:val="00C5146E"/>
    <w:rsid w:val="00C52180"/>
    <w:rsid w:val="00C53088"/>
    <w:rsid w:val="00C54A1E"/>
    <w:rsid w:val="00C55D0D"/>
    <w:rsid w:val="00C55D36"/>
    <w:rsid w:val="00C578D7"/>
    <w:rsid w:val="00C63AFD"/>
    <w:rsid w:val="00C64978"/>
    <w:rsid w:val="00C6604F"/>
    <w:rsid w:val="00C66381"/>
    <w:rsid w:val="00C67CD7"/>
    <w:rsid w:val="00C67D57"/>
    <w:rsid w:val="00C74DCB"/>
    <w:rsid w:val="00C75CEE"/>
    <w:rsid w:val="00C77F0B"/>
    <w:rsid w:val="00C80E2D"/>
    <w:rsid w:val="00C8149B"/>
    <w:rsid w:val="00C83748"/>
    <w:rsid w:val="00C84768"/>
    <w:rsid w:val="00C85CF8"/>
    <w:rsid w:val="00C861C9"/>
    <w:rsid w:val="00C8664A"/>
    <w:rsid w:val="00C87874"/>
    <w:rsid w:val="00C87998"/>
    <w:rsid w:val="00C9043D"/>
    <w:rsid w:val="00C90FBB"/>
    <w:rsid w:val="00C945C8"/>
    <w:rsid w:val="00C94F80"/>
    <w:rsid w:val="00C95D17"/>
    <w:rsid w:val="00CA0BFD"/>
    <w:rsid w:val="00CA3FB0"/>
    <w:rsid w:val="00CA7966"/>
    <w:rsid w:val="00CB014D"/>
    <w:rsid w:val="00CB0744"/>
    <w:rsid w:val="00CB154F"/>
    <w:rsid w:val="00CB26C2"/>
    <w:rsid w:val="00CB49E6"/>
    <w:rsid w:val="00CB67B5"/>
    <w:rsid w:val="00CB7A0E"/>
    <w:rsid w:val="00CC016C"/>
    <w:rsid w:val="00CC2CB0"/>
    <w:rsid w:val="00CC5536"/>
    <w:rsid w:val="00CC6529"/>
    <w:rsid w:val="00CC6D81"/>
    <w:rsid w:val="00CD18A4"/>
    <w:rsid w:val="00CD205B"/>
    <w:rsid w:val="00CD2EE4"/>
    <w:rsid w:val="00CD316B"/>
    <w:rsid w:val="00CD5D3B"/>
    <w:rsid w:val="00CD737D"/>
    <w:rsid w:val="00CD7EE3"/>
    <w:rsid w:val="00CE1C65"/>
    <w:rsid w:val="00CE4CE2"/>
    <w:rsid w:val="00CE55AD"/>
    <w:rsid w:val="00CE5AA8"/>
    <w:rsid w:val="00CF0C40"/>
    <w:rsid w:val="00CF243E"/>
    <w:rsid w:val="00D00194"/>
    <w:rsid w:val="00D01F77"/>
    <w:rsid w:val="00D04C54"/>
    <w:rsid w:val="00D050FE"/>
    <w:rsid w:val="00D05993"/>
    <w:rsid w:val="00D068D8"/>
    <w:rsid w:val="00D07449"/>
    <w:rsid w:val="00D101FA"/>
    <w:rsid w:val="00D1476C"/>
    <w:rsid w:val="00D14DE3"/>
    <w:rsid w:val="00D15D94"/>
    <w:rsid w:val="00D20C57"/>
    <w:rsid w:val="00D24039"/>
    <w:rsid w:val="00D24901"/>
    <w:rsid w:val="00D2533C"/>
    <w:rsid w:val="00D258CA"/>
    <w:rsid w:val="00D260F2"/>
    <w:rsid w:val="00D31EA2"/>
    <w:rsid w:val="00D32308"/>
    <w:rsid w:val="00D33825"/>
    <w:rsid w:val="00D3534B"/>
    <w:rsid w:val="00D456DD"/>
    <w:rsid w:val="00D4619B"/>
    <w:rsid w:val="00D470E9"/>
    <w:rsid w:val="00D47457"/>
    <w:rsid w:val="00D47E72"/>
    <w:rsid w:val="00D5314D"/>
    <w:rsid w:val="00D53B34"/>
    <w:rsid w:val="00D54B84"/>
    <w:rsid w:val="00D5685D"/>
    <w:rsid w:val="00D56934"/>
    <w:rsid w:val="00D57544"/>
    <w:rsid w:val="00D57D8A"/>
    <w:rsid w:val="00D57EC9"/>
    <w:rsid w:val="00D6094F"/>
    <w:rsid w:val="00D61246"/>
    <w:rsid w:val="00D62FE8"/>
    <w:rsid w:val="00D633BD"/>
    <w:rsid w:val="00D639C2"/>
    <w:rsid w:val="00D63A69"/>
    <w:rsid w:val="00D64CFE"/>
    <w:rsid w:val="00D651AB"/>
    <w:rsid w:val="00D651FD"/>
    <w:rsid w:val="00D65C47"/>
    <w:rsid w:val="00D704B9"/>
    <w:rsid w:val="00D73B0A"/>
    <w:rsid w:val="00D74577"/>
    <w:rsid w:val="00D752E4"/>
    <w:rsid w:val="00D76813"/>
    <w:rsid w:val="00D802A5"/>
    <w:rsid w:val="00D860C1"/>
    <w:rsid w:val="00D93512"/>
    <w:rsid w:val="00D94D4D"/>
    <w:rsid w:val="00D968FE"/>
    <w:rsid w:val="00D97005"/>
    <w:rsid w:val="00DA0F1A"/>
    <w:rsid w:val="00DA1043"/>
    <w:rsid w:val="00DA1ABE"/>
    <w:rsid w:val="00DA397B"/>
    <w:rsid w:val="00DA4162"/>
    <w:rsid w:val="00DA6139"/>
    <w:rsid w:val="00DA6F3C"/>
    <w:rsid w:val="00DB2089"/>
    <w:rsid w:val="00DC625F"/>
    <w:rsid w:val="00DD0060"/>
    <w:rsid w:val="00DD0639"/>
    <w:rsid w:val="00DD1E32"/>
    <w:rsid w:val="00DD2329"/>
    <w:rsid w:val="00DD5272"/>
    <w:rsid w:val="00DD5C30"/>
    <w:rsid w:val="00DD5CD3"/>
    <w:rsid w:val="00DD6400"/>
    <w:rsid w:val="00DE73CE"/>
    <w:rsid w:val="00DF26DF"/>
    <w:rsid w:val="00DF3E0B"/>
    <w:rsid w:val="00DF3E7D"/>
    <w:rsid w:val="00DF540D"/>
    <w:rsid w:val="00E01CF2"/>
    <w:rsid w:val="00E02405"/>
    <w:rsid w:val="00E03A76"/>
    <w:rsid w:val="00E14793"/>
    <w:rsid w:val="00E151E1"/>
    <w:rsid w:val="00E2073F"/>
    <w:rsid w:val="00E21549"/>
    <w:rsid w:val="00E21EF0"/>
    <w:rsid w:val="00E27898"/>
    <w:rsid w:val="00E301DF"/>
    <w:rsid w:val="00E30A92"/>
    <w:rsid w:val="00E30AE2"/>
    <w:rsid w:val="00E3436F"/>
    <w:rsid w:val="00E34B81"/>
    <w:rsid w:val="00E35093"/>
    <w:rsid w:val="00E40A57"/>
    <w:rsid w:val="00E417A5"/>
    <w:rsid w:val="00E436B1"/>
    <w:rsid w:val="00E43D4A"/>
    <w:rsid w:val="00E45E62"/>
    <w:rsid w:val="00E509FF"/>
    <w:rsid w:val="00E51093"/>
    <w:rsid w:val="00E53CE8"/>
    <w:rsid w:val="00E54F00"/>
    <w:rsid w:val="00E57179"/>
    <w:rsid w:val="00E57333"/>
    <w:rsid w:val="00E648F0"/>
    <w:rsid w:val="00E66275"/>
    <w:rsid w:val="00E67DA6"/>
    <w:rsid w:val="00E719EE"/>
    <w:rsid w:val="00E729CD"/>
    <w:rsid w:val="00E758E0"/>
    <w:rsid w:val="00E75E03"/>
    <w:rsid w:val="00E77235"/>
    <w:rsid w:val="00E85049"/>
    <w:rsid w:val="00E87BFE"/>
    <w:rsid w:val="00E91C5D"/>
    <w:rsid w:val="00E97DE7"/>
    <w:rsid w:val="00EA0BF0"/>
    <w:rsid w:val="00EA2E50"/>
    <w:rsid w:val="00EA3C35"/>
    <w:rsid w:val="00EA48EF"/>
    <w:rsid w:val="00EB07E4"/>
    <w:rsid w:val="00EB6E6B"/>
    <w:rsid w:val="00EC01E8"/>
    <w:rsid w:val="00EC1B09"/>
    <w:rsid w:val="00EC3A7D"/>
    <w:rsid w:val="00EC63A1"/>
    <w:rsid w:val="00ED1233"/>
    <w:rsid w:val="00ED2598"/>
    <w:rsid w:val="00ED44F9"/>
    <w:rsid w:val="00ED4587"/>
    <w:rsid w:val="00ED64DB"/>
    <w:rsid w:val="00EE17E4"/>
    <w:rsid w:val="00EE1A50"/>
    <w:rsid w:val="00EE1D65"/>
    <w:rsid w:val="00EE4EF0"/>
    <w:rsid w:val="00EE78D7"/>
    <w:rsid w:val="00EF0439"/>
    <w:rsid w:val="00EF070B"/>
    <w:rsid w:val="00EF72A9"/>
    <w:rsid w:val="00F01392"/>
    <w:rsid w:val="00F0157E"/>
    <w:rsid w:val="00F01CB9"/>
    <w:rsid w:val="00F0334E"/>
    <w:rsid w:val="00F045F9"/>
    <w:rsid w:val="00F10B47"/>
    <w:rsid w:val="00F166EA"/>
    <w:rsid w:val="00F21284"/>
    <w:rsid w:val="00F22E19"/>
    <w:rsid w:val="00F23D02"/>
    <w:rsid w:val="00F2540D"/>
    <w:rsid w:val="00F25A0F"/>
    <w:rsid w:val="00F26B4A"/>
    <w:rsid w:val="00F26E0F"/>
    <w:rsid w:val="00F278BB"/>
    <w:rsid w:val="00F3342C"/>
    <w:rsid w:val="00F340AF"/>
    <w:rsid w:val="00F35E59"/>
    <w:rsid w:val="00F35F72"/>
    <w:rsid w:val="00F40894"/>
    <w:rsid w:val="00F41166"/>
    <w:rsid w:val="00F41692"/>
    <w:rsid w:val="00F521EB"/>
    <w:rsid w:val="00F52C01"/>
    <w:rsid w:val="00F56270"/>
    <w:rsid w:val="00F5750C"/>
    <w:rsid w:val="00F57E2F"/>
    <w:rsid w:val="00F61AD1"/>
    <w:rsid w:val="00F628BF"/>
    <w:rsid w:val="00F636C7"/>
    <w:rsid w:val="00F63F17"/>
    <w:rsid w:val="00F63F77"/>
    <w:rsid w:val="00F67B3A"/>
    <w:rsid w:val="00F715E7"/>
    <w:rsid w:val="00F71AFC"/>
    <w:rsid w:val="00F728DE"/>
    <w:rsid w:val="00F75AA9"/>
    <w:rsid w:val="00F76C21"/>
    <w:rsid w:val="00F81130"/>
    <w:rsid w:val="00F81764"/>
    <w:rsid w:val="00F828D3"/>
    <w:rsid w:val="00F83662"/>
    <w:rsid w:val="00F84D7A"/>
    <w:rsid w:val="00F85148"/>
    <w:rsid w:val="00F86A13"/>
    <w:rsid w:val="00F90330"/>
    <w:rsid w:val="00F90675"/>
    <w:rsid w:val="00F93A8C"/>
    <w:rsid w:val="00F95899"/>
    <w:rsid w:val="00F97FE6"/>
    <w:rsid w:val="00FA0136"/>
    <w:rsid w:val="00FA047A"/>
    <w:rsid w:val="00FA0616"/>
    <w:rsid w:val="00FA1AB9"/>
    <w:rsid w:val="00FB0475"/>
    <w:rsid w:val="00FB107E"/>
    <w:rsid w:val="00FB1184"/>
    <w:rsid w:val="00FB37E6"/>
    <w:rsid w:val="00FB4C0E"/>
    <w:rsid w:val="00FB6863"/>
    <w:rsid w:val="00FC0285"/>
    <w:rsid w:val="00FC176F"/>
    <w:rsid w:val="00FC26BE"/>
    <w:rsid w:val="00FD00F5"/>
    <w:rsid w:val="00FD091B"/>
    <w:rsid w:val="00FD1565"/>
    <w:rsid w:val="00FD64C7"/>
    <w:rsid w:val="00FD7F16"/>
    <w:rsid w:val="00FE25E9"/>
    <w:rsid w:val="00FE609F"/>
    <w:rsid w:val="00FF0DEC"/>
    <w:rsid w:val="00FF1E6D"/>
    <w:rsid w:val="00FF3FCD"/>
    <w:rsid w:val="00FF59D7"/>
    <w:rsid w:val="00FF670C"/>
    <w:rsid w:val="00FF671F"/>
    <w:rsid w:val="3EB9FFD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C4BC67"/>
  <w15:docId w15:val="{B7C19B1F-D731-4AC1-B1B2-B9B688CE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NoSpacing"/>
    <w:qFormat/>
    <w:rsid w:val="005B3D8D"/>
    <w:pPr>
      <w:jc w:val="both"/>
    </w:pPr>
    <w:rPr>
      <w:rFonts w:asciiTheme="minorHAnsi" w:hAnsiTheme="minorHAnsi"/>
      <w:sz w:val="22"/>
      <w:szCs w:val="22"/>
    </w:rPr>
  </w:style>
  <w:style w:type="paragraph" w:styleId="Heading1">
    <w:name w:val="heading 1"/>
    <w:basedOn w:val="NoSpacing"/>
    <w:next w:val="NoSpacing"/>
    <w:link w:val="Heading1Char"/>
    <w:uiPriority w:val="9"/>
    <w:qFormat/>
    <w:rsid w:val="00172B39"/>
    <w:pPr>
      <w:keepNext/>
      <w:keepLines/>
      <w:numPr>
        <w:numId w:val="1"/>
      </w:numPr>
      <w:outlineLvl w:val="0"/>
    </w:pPr>
    <w:rPr>
      <w:rFonts w:asciiTheme="majorHAnsi" w:hAnsiTheme="majorHAnsi"/>
      <w:b/>
      <w:bCs/>
      <w:color w:val="006EB6"/>
      <w:szCs w:val="28"/>
    </w:rPr>
  </w:style>
  <w:style w:type="paragraph" w:styleId="Heading2">
    <w:name w:val="heading 2"/>
    <w:basedOn w:val="NoSpacing"/>
    <w:next w:val="NoSpacing"/>
    <w:link w:val="Heading2Char"/>
    <w:uiPriority w:val="9"/>
    <w:unhideWhenUsed/>
    <w:qFormat/>
    <w:rsid w:val="00FA047A"/>
    <w:pPr>
      <w:keepNext/>
      <w:keepLines/>
      <w:numPr>
        <w:ilvl w:val="1"/>
        <w:numId w:val="1"/>
      </w:numPr>
      <w:outlineLvl w:val="1"/>
    </w:pPr>
    <w:rPr>
      <w:bCs/>
      <w:szCs w:val="26"/>
    </w:rPr>
  </w:style>
  <w:style w:type="paragraph" w:styleId="Heading3">
    <w:name w:val="heading 3"/>
    <w:basedOn w:val="NoSpacing"/>
    <w:next w:val="NoSpacing"/>
    <w:link w:val="Heading3Char"/>
    <w:uiPriority w:val="9"/>
    <w:unhideWhenUsed/>
    <w:qFormat/>
    <w:rsid w:val="00570ACD"/>
    <w:pPr>
      <w:keepNext/>
      <w:keepLines/>
      <w:numPr>
        <w:ilvl w:val="2"/>
        <w:numId w:val="1"/>
      </w:numPr>
      <w:ind w:left="720" w:hanging="578"/>
      <w:outlineLvl w:val="2"/>
    </w:pPr>
    <w:rPr>
      <w:bCs/>
    </w:rPr>
  </w:style>
  <w:style w:type="paragraph" w:styleId="Heading4">
    <w:name w:val="heading 4"/>
    <w:basedOn w:val="Normal"/>
    <w:next w:val="Normal"/>
    <w:link w:val="Heading4Char"/>
    <w:uiPriority w:val="9"/>
    <w:semiHidden/>
    <w:unhideWhenUsed/>
    <w:qFormat/>
    <w:rsid w:val="00534840"/>
    <w:pPr>
      <w:keepNext/>
      <w:keepLines/>
      <w:numPr>
        <w:ilvl w:val="3"/>
        <w:numId w:val="1"/>
      </w:numPr>
      <w:spacing w:before="200"/>
      <w:outlineLvl w:val="3"/>
    </w:pPr>
    <w:rPr>
      <w:rFonts w:ascii="Arial" w:hAnsi="Arial"/>
      <w:b/>
      <w:bCs/>
      <w:i/>
      <w:iCs/>
      <w:color w:val="006EB6"/>
    </w:rPr>
  </w:style>
  <w:style w:type="paragraph" w:styleId="Heading5">
    <w:name w:val="heading 5"/>
    <w:basedOn w:val="Normal"/>
    <w:next w:val="Normal"/>
    <w:link w:val="Heading5Char"/>
    <w:uiPriority w:val="9"/>
    <w:unhideWhenUsed/>
    <w:qFormat/>
    <w:rsid w:val="00534840"/>
    <w:pPr>
      <w:keepNext/>
      <w:keepLines/>
      <w:numPr>
        <w:ilvl w:val="4"/>
        <w:numId w:val="1"/>
      </w:numPr>
      <w:spacing w:before="200"/>
      <w:outlineLvl w:val="4"/>
    </w:pPr>
    <w:rPr>
      <w:rFonts w:ascii="Arial" w:hAnsi="Arial"/>
      <w:color w:val="243F60"/>
    </w:rPr>
  </w:style>
  <w:style w:type="paragraph" w:styleId="Heading6">
    <w:name w:val="heading 6"/>
    <w:basedOn w:val="Normal"/>
    <w:next w:val="Normal"/>
    <w:link w:val="Heading6Char"/>
    <w:uiPriority w:val="9"/>
    <w:semiHidden/>
    <w:unhideWhenUsed/>
    <w:qFormat/>
    <w:rsid w:val="00534840"/>
    <w:pPr>
      <w:keepNext/>
      <w:keepLines/>
      <w:numPr>
        <w:ilvl w:val="5"/>
        <w:numId w:val="1"/>
      </w:numPr>
      <w:spacing w:before="200"/>
      <w:outlineLvl w:val="5"/>
    </w:pPr>
    <w:rPr>
      <w:rFonts w:ascii="Arial" w:hAnsi="Arial"/>
      <w:i/>
      <w:iCs/>
      <w:color w:val="243F60"/>
    </w:rPr>
  </w:style>
  <w:style w:type="paragraph" w:styleId="Heading7">
    <w:name w:val="heading 7"/>
    <w:basedOn w:val="Normal"/>
    <w:next w:val="Normal"/>
    <w:link w:val="Heading7Char"/>
    <w:uiPriority w:val="9"/>
    <w:semiHidden/>
    <w:unhideWhenUsed/>
    <w:qFormat/>
    <w:rsid w:val="00B951F7"/>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951F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B951F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nhideWhenUsed/>
    <w:rsid w:val="008D4FA6"/>
    <w:pPr>
      <w:tabs>
        <w:tab w:val="center" w:pos="4513"/>
        <w:tab w:val="right" w:pos="9026"/>
      </w:tabs>
    </w:pPr>
    <w:rPr>
      <w:rFonts w:asciiTheme="majorHAnsi" w:hAnsiTheme="majorHAnsi"/>
    </w:rPr>
  </w:style>
  <w:style w:type="character" w:customStyle="1" w:styleId="HeaderChar">
    <w:name w:val="Header Char"/>
    <w:basedOn w:val="DefaultParagraphFont"/>
    <w:link w:val="Header"/>
    <w:rsid w:val="008D4FA6"/>
    <w:rPr>
      <w:rFonts w:asciiTheme="majorHAnsi" w:hAnsiTheme="majorHAnsi"/>
      <w:sz w:val="22"/>
      <w:szCs w:val="22"/>
    </w:rPr>
  </w:style>
  <w:style w:type="paragraph" w:styleId="Footer">
    <w:name w:val="footer"/>
    <w:basedOn w:val="Normal"/>
    <w:link w:val="FooterChar"/>
    <w:uiPriority w:val="99"/>
    <w:unhideWhenUsed/>
    <w:rsid w:val="00C75CEE"/>
    <w:pPr>
      <w:tabs>
        <w:tab w:val="center" w:pos="4513"/>
        <w:tab w:val="right" w:pos="9026"/>
      </w:tabs>
    </w:pPr>
  </w:style>
  <w:style w:type="character" w:customStyle="1" w:styleId="FooterChar">
    <w:name w:val="Footer Char"/>
    <w:basedOn w:val="DefaultParagraphFont"/>
    <w:link w:val="Footer"/>
    <w:uiPriority w:val="99"/>
    <w:rsid w:val="00C75CEE"/>
  </w:style>
  <w:style w:type="paragraph" w:styleId="BalloonText">
    <w:name w:val="Balloon Text"/>
    <w:basedOn w:val="Normal"/>
    <w:link w:val="BalloonTextChar"/>
    <w:uiPriority w:val="99"/>
    <w:semiHidden/>
    <w:unhideWhenUsed/>
    <w:rsid w:val="00C75CEE"/>
    <w:rPr>
      <w:rFonts w:ascii="Tahoma" w:hAnsi="Tahoma" w:cs="Tahoma"/>
      <w:sz w:val="16"/>
      <w:szCs w:val="16"/>
    </w:rPr>
  </w:style>
  <w:style w:type="character" w:customStyle="1" w:styleId="BalloonTextChar">
    <w:name w:val="Balloon Text Char"/>
    <w:link w:val="BalloonText"/>
    <w:uiPriority w:val="99"/>
    <w:semiHidden/>
    <w:rsid w:val="00C75CEE"/>
    <w:rPr>
      <w:rFonts w:ascii="Tahoma" w:hAnsi="Tahoma" w:cs="Tahoma"/>
      <w:sz w:val="16"/>
      <w:szCs w:val="16"/>
    </w:rPr>
  </w:style>
  <w:style w:type="character" w:styleId="Hyperlink">
    <w:name w:val="Hyperlink"/>
    <w:uiPriority w:val="99"/>
    <w:rsid w:val="00C75CEE"/>
    <w:rPr>
      <w:color w:val="0000FF"/>
      <w:u w:val="single"/>
    </w:rPr>
  </w:style>
  <w:style w:type="character" w:styleId="PlaceholderText">
    <w:name w:val="Placeholder Text"/>
    <w:uiPriority w:val="99"/>
    <w:semiHidden/>
    <w:rsid w:val="00C75CEE"/>
    <w:rPr>
      <w:color w:val="808080"/>
    </w:rPr>
  </w:style>
  <w:style w:type="character" w:customStyle="1" w:styleId="Heading1Char">
    <w:name w:val="Heading 1 Char"/>
    <w:link w:val="Heading1"/>
    <w:uiPriority w:val="9"/>
    <w:rsid w:val="00172B39"/>
    <w:rPr>
      <w:rFonts w:asciiTheme="majorHAnsi" w:hAnsiTheme="majorHAnsi"/>
      <w:b/>
      <w:bCs/>
      <w:color w:val="006EB6"/>
      <w:sz w:val="22"/>
      <w:szCs w:val="28"/>
    </w:rPr>
  </w:style>
  <w:style w:type="paragraph" w:styleId="ListParagraph">
    <w:name w:val="List Paragraph"/>
    <w:basedOn w:val="Normal"/>
    <w:link w:val="ListParagraphChar"/>
    <w:uiPriority w:val="34"/>
    <w:qFormat/>
    <w:rsid w:val="00A62BC0"/>
    <w:pPr>
      <w:spacing w:line="259" w:lineRule="auto"/>
      <w:ind w:left="720"/>
      <w:contextualSpacing/>
    </w:pPr>
    <w:rPr>
      <w:rFonts w:ascii="Franklin Gothic Book" w:hAnsi="Franklin Gothic Book"/>
    </w:rPr>
  </w:style>
  <w:style w:type="character" w:customStyle="1" w:styleId="ListParagraphChar">
    <w:name w:val="List Paragraph Char"/>
    <w:link w:val="ListParagraph"/>
    <w:uiPriority w:val="34"/>
    <w:locked/>
    <w:rsid w:val="00A62BC0"/>
    <w:rPr>
      <w:rFonts w:ascii="Franklin Gothic Book" w:eastAsia="Times New Roman" w:hAnsi="Franklin Gothic Book" w:cs="Times New Roman"/>
      <w:lang w:eastAsia="en-GB"/>
    </w:rPr>
  </w:style>
  <w:style w:type="character" w:customStyle="1" w:styleId="Heading2Char">
    <w:name w:val="Heading 2 Char"/>
    <w:link w:val="Heading2"/>
    <w:uiPriority w:val="9"/>
    <w:rsid w:val="00FA047A"/>
    <w:rPr>
      <w:rFonts w:asciiTheme="minorHAnsi" w:hAnsiTheme="minorHAnsi"/>
      <w:bCs/>
      <w:sz w:val="22"/>
      <w:szCs w:val="26"/>
    </w:rPr>
  </w:style>
  <w:style w:type="character" w:customStyle="1" w:styleId="Heading3Char">
    <w:name w:val="Heading 3 Char"/>
    <w:link w:val="Heading3"/>
    <w:uiPriority w:val="9"/>
    <w:rsid w:val="00570ACD"/>
    <w:rPr>
      <w:rFonts w:asciiTheme="minorHAnsi" w:hAnsiTheme="minorHAnsi"/>
      <w:bCs/>
      <w:sz w:val="22"/>
      <w:szCs w:val="22"/>
    </w:rPr>
  </w:style>
  <w:style w:type="character" w:customStyle="1" w:styleId="Heading4Char">
    <w:name w:val="Heading 4 Char"/>
    <w:link w:val="Heading4"/>
    <w:uiPriority w:val="9"/>
    <w:semiHidden/>
    <w:rsid w:val="00534840"/>
    <w:rPr>
      <w:rFonts w:ascii="Arial" w:hAnsi="Arial"/>
      <w:b/>
      <w:bCs/>
      <w:i/>
      <w:iCs/>
      <w:color w:val="006EB6"/>
      <w:sz w:val="22"/>
      <w:szCs w:val="22"/>
    </w:rPr>
  </w:style>
  <w:style w:type="character" w:customStyle="1" w:styleId="Heading5Char">
    <w:name w:val="Heading 5 Char"/>
    <w:link w:val="Heading5"/>
    <w:uiPriority w:val="9"/>
    <w:rsid w:val="00534840"/>
    <w:rPr>
      <w:rFonts w:ascii="Arial" w:hAnsi="Arial"/>
      <w:color w:val="243F60"/>
      <w:sz w:val="22"/>
      <w:szCs w:val="22"/>
    </w:rPr>
  </w:style>
  <w:style w:type="character" w:customStyle="1" w:styleId="Heading6Char">
    <w:name w:val="Heading 6 Char"/>
    <w:link w:val="Heading6"/>
    <w:uiPriority w:val="9"/>
    <w:semiHidden/>
    <w:rsid w:val="00534840"/>
    <w:rPr>
      <w:rFonts w:ascii="Arial" w:hAnsi="Arial"/>
      <w:i/>
      <w:iCs/>
      <w:color w:val="243F60"/>
      <w:sz w:val="22"/>
      <w:szCs w:val="22"/>
    </w:rPr>
  </w:style>
  <w:style w:type="character" w:customStyle="1" w:styleId="Heading7Char">
    <w:name w:val="Heading 7 Char"/>
    <w:link w:val="Heading7"/>
    <w:uiPriority w:val="9"/>
    <w:semiHidden/>
    <w:rsid w:val="00B951F7"/>
    <w:rPr>
      <w:rFonts w:ascii="Cambria" w:hAnsi="Cambria"/>
      <w:i/>
      <w:iCs/>
      <w:color w:val="404040"/>
      <w:sz w:val="22"/>
      <w:szCs w:val="22"/>
    </w:rPr>
  </w:style>
  <w:style w:type="character" w:customStyle="1" w:styleId="Heading8Char">
    <w:name w:val="Heading 8 Char"/>
    <w:link w:val="Heading8"/>
    <w:uiPriority w:val="9"/>
    <w:semiHidden/>
    <w:rsid w:val="00B951F7"/>
    <w:rPr>
      <w:rFonts w:ascii="Cambria" w:hAnsi="Cambria"/>
      <w:color w:val="404040"/>
    </w:rPr>
  </w:style>
  <w:style w:type="character" w:customStyle="1" w:styleId="Heading9Char">
    <w:name w:val="Heading 9 Char"/>
    <w:link w:val="Heading9"/>
    <w:uiPriority w:val="9"/>
    <w:semiHidden/>
    <w:rsid w:val="00B951F7"/>
    <w:rPr>
      <w:rFonts w:ascii="Cambria" w:hAnsi="Cambria"/>
      <w:i/>
      <w:iCs/>
      <w:color w:val="404040"/>
    </w:rPr>
  </w:style>
  <w:style w:type="numbering" w:customStyle="1" w:styleId="Style1">
    <w:name w:val="Style1"/>
    <w:uiPriority w:val="99"/>
    <w:rsid w:val="00B951F7"/>
    <w:pPr>
      <w:numPr>
        <w:numId w:val="2"/>
      </w:numPr>
    </w:pPr>
  </w:style>
  <w:style w:type="character" w:customStyle="1" w:styleId="TempBodyTextChar">
    <w:name w:val="Temp Body Text Char"/>
    <w:link w:val="TempBodyText"/>
    <w:locked/>
    <w:rsid w:val="0097581B"/>
    <w:rPr>
      <w:rFonts w:ascii="Arial" w:hAnsi="Arial" w:cs="Arial"/>
      <w:lang w:eastAsia="ko-KR"/>
    </w:rPr>
  </w:style>
  <w:style w:type="paragraph" w:customStyle="1" w:styleId="TempBodyText">
    <w:name w:val="Temp Body Text"/>
    <w:basedOn w:val="ListParagraph"/>
    <w:link w:val="TempBodyTextChar"/>
    <w:qFormat/>
    <w:rsid w:val="0097581B"/>
    <w:pPr>
      <w:spacing w:after="200" w:line="276" w:lineRule="auto"/>
      <w:ind w:left="1567" w:hanging="432"/>
    </w:pPr>
    <w:rPr>
      <w:rFonts w:ascii="Arial" w:eastAsia="Calibri" w:hAnsi="Arial" w:cs="Arial"/>
      <w:lang w:eastAsia="ko-KR"/>
    </w:rPr>
  </w:style>
  <w:style w:type="paragraph" w:styleId="NoSpacing">
    <w:name w:val="No Spacing"/>
    <w:uiPriority w:val="1"/>
    <w:qFormat/>
    <w:rsid w:val="005B3D8D"/>
    <w:pPr>
      <w:jc w:val="both"/>
    </w:pPr>
    <w:rPr>
      <w:rFonts w:asciiTheme="minorHAnsi" w:hAnsiTheme="minorHAnsi"/>
      <w:sz w:val="22"/>
      <w:szCs w:val="22"/>
    </w:rPr>
  </w:style>
  <w:style w:type="table" w:styleId="TableGrid">
    <w:name w:val="Table Grid"/>
    <w:basedOn w:val="TableNormal"/>
    <w:uiPriority w:val="39"/>
    <w:rsid w:val="00343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Spacing"/>
    <w:link w:val="TitleChar"/>
    <w:uiPriority w:val="10"/>
    <w:qFormat/>
    <w:rsid w:val="00FA047A"/>
    <w:pPr>
      <w:contextualSpacing/>
      <w:jc w:val="center"/>
    </w:pPr>
    <w:rPr>
      <w:rFonts w:asciiTheme="majorHAnsi" w:eastAsiaTheme="majorEastAsia" w:hAnsiTheme="majorHAnsi" w:cstheme="majorBidi"/>
      <w:b/>
      <w:spacing w:val="-10"/>
      <w:kern w:val="28"/>
      <w:sz w:val="52"/>
      <w:szCs w:val="56"/>
    </w:rPr>
  </w:style>
  <w:style w:type="character" w:customStyle="1" w:styleId="TitleChar">
    <w:name w:val="Title Char"/>
    <w:basedOn w:val="DefaultParagraphFont"/>
    <w:link w:val="Title"/>
    <w:uiPriority w:val="10"/>
    <w:rsid w:val="00FA047A"/>
    <w:rPr>
      <w:rFonts w:asciiTheme="majorHAnsi" w:eastAsiaTheme="majorEastAsia" w:hAnsiTheme="majorHAnsi" w:cstheme="majorBidi"/>
      <w:b/>
      <w:spacing w:val="-10"/>
      <w:kern w:val="28"/>
      <w:sz w:val="52"/>
      <w:szCs w:val="56"/>
    </w:rPr>
  </w:style>
  <w:style w:type="paragraph" w:styleId="Subtitle">
    <w:name w:val="Subtitle"/>
    <w:basedOn w:val="NoSpacing"/>
    <w:next w:val="NoSpacing"/>
    <w:link w:val="SubtitleChar"/>
    <w:uiPriority w:val="11"/>
    <w:qFormat/>
    <w:rsid w:val="00E77235"/>
    <w:pPr>
      <w:numPr>
        <w:ilvl w:val="1"/>
      </w:numPr>
      <w:jc w:val="center"/>
    </w:pPr>
    <w:rPr>
      <w:rFonts w:asciiTheme="majorHAnsi" w:eastAsiaTheme="minorEastAsia" w:hAnsiTheme="majorHAnsi" w:cstheme="minorBidi"/>
      <w:spacing w:val="15"/>
      <w:sz w:val="52"/>
    </w:rPr>
  </w:style>
  <w:style w:type="character" w:customStyle="1" w:styleId="SubtitleChar">
    <w:name w:val="Subtitle Char"/>
    <w:basedOn w:val="DefaultParagraphFont"/>
    <w:link w:val="Subtitle"/>
    <w:uiPriority w:val="11"/>
    <w:rsid w:val="00E77235"/>
    <w:rPr>
      <w:rFonts w:asciiTheme="majorHAnsi" w:eastAsiaTheme="minorEastAsia" w:hAnsiTheme="majorHAnsi" w:cstheme="minorBidi"/>
      <w:spacing w:val="15"/>
      <w:sz w:val="52"/>
      <w:szCs w:val="22"/>
    </w:rPr>
  </w:style>
  <w:style w:type="paragraph" w:styleId="FootnoteText">
    <w:name w:val="footnote text"/>
    <w:basedOn w:val="Normal"/>
    <w:link w:val="FootnoteTextChar"/>
    <w:uiPriority w:val="99"/>
    <w:unhideWhenUsed/>
    <w:rsid w:val="00F84D7A"/>
    <w:pPr>
      <w:jc w:val="left"/>
    </w:pPr>
    <w:rPr>
      <w:rFonts w:ascii="Times New Roman" w:eastAsia="PMingLiU" w:hAnsi="Times New Roman"/>
      <w:sz w:val="20"/>
      <w:szCs w:val="20"/>
      <w:lang w:eastAsia="en-US"/>
    </w:rPr>
  </w:style>
  <w:style w:type="character" w:customStyle="1" w:styleId="FootnoteTextChar">
    <w:name w:val="Footnote Text Char"/>
    <w:basedOn w:val="DefaultParagraphFont"/>
    <w:link w:val="FootnoteText"/>
    <w:uiPriority w:val="99"/>
    <w:rsid w:val="00F84D7A"/>
    <w:rPr>
      <w:rFonts w:ascii="Times New Roman" w:eastAsia="PMingLiU" w:hAnsi="Times New Roman"/>
      <w:lang w:eastAsia="en-US"/>
    </w:rPr>
  </w:style>
  <w:style w:type="character" w:styleId="FootnoteReference">
    <w:name w:val="footnote reference"/>
    <w:basedOn w:val="DefaultParagraphFont"/>
    <w:uiPriority w:val="99"/>
    <w:unhideWhenUsed/>
    <w:rsid w:val="00F84D7A"/>
    <w:rPr>
      <w:vertAlign w:val="superscript"/>
    </w:rPr>
  </w:style>
  <w:style w:type="paragraph" w:customStyle="1" w:styleId="FARBody">
    <w:name w:val="FAR Body"/>
    <w:basedOn w:val="Normal"/>
    <w:uiPriority w:val="1"/>
    <w:qFormat/>
    <w:rsid w:val="00430FF6"/>
    <w:pPr>
      <w:spacing w:after="240"/>
    </w:pPr>
    <w:rPr>
      <w:rFonts w:cstheme="minorBidi"/>
    </w:rPr>
  </w:style>
  <w:style w:type="paragraph" w:styleId="NormalWeb">
    <w:name w:val="Normal (Web)"/>
    <w:basedOn w:val="Normal"/>
    <w:uiPriority w:val="99"/>
    <w:unhideWhenUsed/>
    <w:rsid w:val="00430FF6"/>
    <w:pPr>
      <w:spacing w:before="100" w:beforeAutospacing="1" w:after="100" w:afterAutospacing="1"/>
      <w:jc w:val="left"/>
    </w:pPr>
    <w:rPr>
      <w:rFonts w:ascii="Times New Roman" w:hAnsi="Times New Roman"/>
      <w:sz w:val="24"/>
      <w:szCs w:val="24"/>
    </w:rPr>
  </w:style>
  <w:style w:type="character" w:styleId="FollowedHyperlink">
    <w:name w:val="FollowedHyperlink"/>
    <w:basedOn w:val="DefaultParagraphFont"/>
    <w:uiPriority w:val="99"/>
    <w:semiHidden/>
    <w:unhideWhenUsed/>
    <w:rsid w:val="0015007E"/>
    <w:rPr>
      <w:color w:val="954F72" w:themeColor="followedHyperlink"/>
      <w:u w:val="single"/>
    </w:rPr>
  </w:style>
  <w:style w:type="paragraph" w:customStyle="1" w:styleId="paragraph">
    <w:name w:val="paragraph"/>
    <w:basedOn w:val="Normal"/>
    <w:rsid w:val="00AC03E0"/>
    <w:pPr>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AC03E0"/>
  </w:style>
  <w:style w:type="character" w:customStyle="1" w:styleId="eop">
    <w:name w:val="eop"/>
    <w:basedOn w:val="DefaultParagraphFont"/>
    <w:rsid w:val="00AC03E0"/>
  </w:style>
  <w:style w:type="paragraph" w:styleId="TOC1">
    <w:name w:val="toc 1"/>
    <w:basedOn w:val="Normal"/>
    <w:next w:val="Normal"/>
    <w:autoRedefine/>
    <w:uiPriority w:val="39"/>
    <w:unhideWhenUsed/>
    <w:rsid w:val="002562B9"/>
    <w:pPr>
      <w:tabs>
        <w:tab w:val="right" w:leader="dot" w:pos="9628"/>
      </w:tabs>
      <w:spacing w:before="360"/>
      <w:jc w:val="left"/>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367C5B"/>
    <w:pPr>
      <w:spacing w:before="240"/>
      <w:jc w:val="left"/>
    </w:pPr>
    <w:rPr>
      <w:rFonts w:cstheme="minorHAnsi"/>
      <w:b/>
      <w:bCs/>
      <w:sz w:val="20"/>
      <w:szCs w:val="20"/>
    </w:rPr>
  </w:style>
  <w:style w:type="paragraph" w:styleId="TOC3">
    <w:name w:val="toc 3"/>
    <w:basedOn w:val="Normal"/>
    <w:next w:val="Normal"/>
    <w:autoRedefine/>
    <w:uiPriority w:val="39"/>
    <w:unhideWhenUsed/>
    <w:rsid w:val="00367C5B"/>
    <w:pPr>
      <w:ind w:left="220"/>
      <w:jc w:val="left"/>
    </w:pPr>
    <w:rPr>
      <w:rFonts w:cstheme="minorHAnsi"/>
      <w:sz w:val="20"/>
      <w:szCs w:val="20"/>
    </w:rPr>
  </w:style>
  <w:style w:type="paragraph" w:styleId="TOC4">
    <w:name w:val="toc 4"/>
    <w:basedOn w:val="Normal"/>
    <w:next w:val="Normal"/>
    <w:autoRedefine/>
    <w:uiPriority w:val="39"/>
    <w:unhideWhenUsed/>
    <w:rsid w:val="00367C5B"/>
    <w:pPr>
      <w:ind w:left="440"/>
      <w:jc w:val="left"/>
    </w:pPr>
    <w:rPr>
      <w:rFonts w:cstheme="minorHAnsi"/>
      <w:sz w:val="20"/>
      <w:szCs w:val="20"/>
    </w:rPr>
  </w:style>
  <w:style w:type="paragraph" w:styleId="TOC5">
    <w:name w:val="toc 5"/>
    <w:basedOn w:val="Normal"/>
    <w:next w:val="Normal"/>
    <w:autoRedefine/>
    <w:uiPriority w:val="39"/>
    <w:unhideWhenUsed/>
    <w:rsid w:val="00367C5B"/>
    <w:pPr>
      <w:ind w:left="660"/>
      <w:jc w:val="left"/>
    </w:pPr>
    <w:rPr>
      <w:rFonts w:cstheme="minorHAnsi"/>
      <w:sz w:val="20"/>
      <w:szCs w:val="20"/>
    </w:rPr>
  </w:style>
  <w:style w:type="paragraph" w:styleId="TOC6">
    <w:name w:val="toc 6"/>
    <w:basedOn w:val="Normal"/>
    <w:next w:val="Normal"/>
    <w:autoRedefine/>
    <w:uiPriority w:val="39"/>
    <w:unhideWhenUsed/>
    <w:rsid w:val="00367C5B"/>
    <w:pPr>
      <w:ind w:left="880"/>
      <w:jc w:val="left"/>
    </w:pPr>
    <w:rPr>
      <w:rFonts w:cstheme="minorHAnsi"/>
      <w:sz w:val="20"/>
      <w:szCs w:val="20"/>
    </w:rPr>
  </w:style>
  <w:style w:type="paragraph" w:styleId="TOC7">
    <w:name w:val="toc 7"/>
    <w:basedOn w:val="Normal"/>
    <w:next w:val="Normal"/>
    <w:autoRedefine/>
    <w:uiPriority w:val="39"/>
    <w:unhideWhenUsed/>
    <w:rsid w:val="00367C5B"/>
    <w:pPr>
      <w:ind w:left="1100"/>
      <w:jc w:val="left"/>
    </w:pPr>
    <w:rPr>
      <w:rFonts w:cstheme="minorHAnsi"/>
      <w:sz w:val="20"/>
      <w:szCs w:val="20"/>
    </w:rPr>
  </w:style>
  <w:style w:type="paragraph" w:styleId="TOC8">
    <w:name w:val="toc 8"/>
    <w:basedOn w:val="Normal"/>
    <w:next w:val="Normal"/>
    <w:autoRedefine/>
    <w:uiPriority w:val="39"/>
    <w:unhideWhenUsed/>
    <w:rsid w:val="00367C5B"/>
    <w:pPr>
      <w:ind w:left="1320"/>
      <w:jc w:val="left"/>
    </w:pPr>
    <w:rPr>
      <w:rFonts w:cstheme="minorHAnsi"/>
      <w:sz w:val="20"/>
      <w:szCs w:val="20"/>
    </w:rPr>
  </w:style>
  <w:style w:type="paragraph" w:styleId="TOC9">
    <w:name w:val="toc 9"/>
    <w:basedOn w:val="Normal"/>
    <w:next w:val="Normal"/>
    <w:autoRedefine/>
    <w:uiPriority w:val="39"/>
    <w:unhideWhenUsed/>
    <w:rsid w:val="00367C5B"/>
    <w:pPr>
      <w:ind w:left="1540"/>
      <w:jc w:val="left"/>
    </w:pPr>
    <w:rPr>
      <w:rFonts w:cstheme="minorHAnsi"/>
      <w:sz w:val="20"/>
      <w:szCs w:val="20"/>
    </w:rPr>
  </w:style>
  <w:style w:type="paragraph" w:styleId="Revision">
    <w:name w:val="Revision"/>
    <w:hidden/>
    <w:uiPriority w:val="99"/>
    <w:semiHidden/>
    <w:rsid w:val="004E111F"/>
    <w:rPr>
      <w:rFonts w:asciiTheme="minorHAnsi" w:hAnsiTheme="minorHAnsi"/>
      <w:sz w:val="22"/>
      <w:szCs w:val="22"/>
    </w:rPr>
  </w:style>
  <w:style w:type="character" w:styleId="UnresolvedMention">
    <w:name w:val="Unresolved Mention"/>
    <w:basedOn w:val="DefaultParagraphFont"/>
    <w:uiPriority w:val="99"/>
    <w:semiHidden/>
    <w:unhideWhenUsed/>
    <w:rsid w:val="00A41FDD"/>
    <w:rPr>
      <w:color w:val="605E5C"/>
      <w:shd w:val="clear" w:color="auto" w:fill="E1DFDD"/>
    </w:rPr>
  </w:style>
  <w:style w:type="character" w:styleId="CommentReference">
    <w:name w:val="annotation reference"/>
    <w:basedOn w:val="DefaultParagraphFont"/>
    <w:uiPriority w:val="99"/>
    <w:semiHidden/>
    <w:unhideWhenUsed/>
    <w:rsid w:val="00F40894"/>
    <w:rPr>
      <w:sz w:val="16"/>
      <w:szCs w:val="16"/>
    </w:rPr>
  </w:style>
  <w:style w:type="paragraph" w:styleId="CommentText">
    <w:name w:val="annotation text"/>
    <w:basedOn w:val="Normal"/>
    <w:link w:val="CommentTextChar"/>
    <w:uiPriority w:val="99"/>
    <w:semiHidden/>
    <w:unhideWhenUsed/>
    <w:rsid w:val="00F40894"/>
    <w:rPr>
      <w:sz w:val="20"/>
      <w:szCs w:val="20"/>
    </w:rPr>
  </w:style>
  <w:style w:type="character" w:customStyle="1" w:styleId="CommentTextChar">
    <w:name w:val="Comment Text Char"/>
    <w:basedOn w:val="DefaultParagraphFont"/>
    <w:link w:val="CommentText"/>
    <w:uiPriority w:val="99"/>
    <w:semiHidden/>
    <w:rsid w:val="00F40894"/>
    <w:rPr>
      <w:rFonts w:asciiTheme="minorHAnsi" w:hAnsiTheme="minorHAnsi"/>
    </w:rPr>
  </w:style>
  <w:style w:type="paragraph" w:styleId="CommentSubject">
    <w:name w:val="annotation subject"/>
    <w:basedOn w:val="CommentText"/>
    <w:next w:val="CommentText"/>
    <w:link w:val="CommentSubjectChar"/>
    <w:uiPriority w:val="99"/>
    <w:semiHidden/>
    <w:unhideWhenUsed/>
    <w:rsid w:val="00F40894"/>
    <w:rPr>
      <w:b/>
      <w:bCs/>
    </w:rPr>
  </w:style>
  <w:style w:type="character" w:customStyle="1" w:styleId="CommentSubjectChar">
    <w:name w:val="Comment Subject Char"/>
    <w:basedOn w:val="CommentTextChar"/>
    <w:link w:val="CommentSubject"/>
    <w:uiPriority w:val="99"/>
    <w:semiHidden/>
    <w:rsid w:val="00F40894"/>
    <w:rPr>
      <w:rFonts w:asciiTheme="minorHAnsi" w:hAnsiTheme="minorHAnsi"/>
      <w:b/>
      <w:bCs/>
    </w:rPr>
  </w:style>
  <w:style w:type="character" w:styleId="Strong">
    <w:name w:val="Strong"/>
    <w:basedOn w:val="DefaultParagraphFont"/>
    <w:uiPriority w:val="22"/>
    <w:qFormat/>
    <w:rsid w:val="00B602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294">
      <w:bodyDiv w:val="1"/>
      <w:marLeft w:val="0"/>
      <w:marRight w:val="0"/>
      <w:marTop w:val="0"/>
      <w:marBottom w:val="0"/>
      <w:divBdr>
        <w:top w:val="none" w:sz="0" w:space="0" w:color="auto"/>
        <w:left w:val="none" w:sz="0" w:space="0" w:color="auto"/>
        <w:bottom w:val="none" w:sz="0" w:space="0" w:color="auto"/>
        <w:right w:val="none" w:sz="0" w:space="0" w:color="auto"/>
      </w:divBdr>
    </w:div>
    <w:div w:id="64763173">
      <w:bodyDiv w:val="1"/>
      <w:marLeft w:val="0"/>
      <w:marRight w:val="0"/>
      <w:marTop w:val="0"/>
      <w:marBottom w:val="0"/>
      <w:divBdr>
        <w:top w:val="none" w:sz="0" w:space="0" w:color="auto"/>
        <w:left w:val="none" w:sz="0" w:space="0" w:color="auto"/>
        <w:bottom w:val="none" w:sz="0" w:space="0" w:color="auto"/>
        <w:right w:val="none" w:sz="0" w:space="0" w:color="auto"/>
      </w:divBdr>
      <w:divsChild>
        <w:div w:id="1770736260">
          <w:marLeft w:val="0"/>
          <w:marRight w:val="0"/>
          <w:marTop w:val="0"/>
          <w:marBottom w:val="0"/>
          <w:divBdr>
            <w:top w:val="none" w:sz="0" w:space="0" w:color="auto"/>
            <w:left w:val="none" w:sz="0" w:space="0" w:color="auto"/>
            <w:bottom w:val="none" w:sz="0" w:space="0" w:color="auto"/>
            <w:right w:val="none" w:sz="0" w:space="0" w:color="auto"/>
          </w:divBdr>
        </w:div>
        <w:div w:id="1253393243">
          <w:marLeft w:val="0"/>
          <w:marRight w:val="0"/>
          <w:marTop w:val="0"/>
          <w:marBottom w:val="0"/>
          <w:divBdr>
            <w:top w:val="none" w:sz="0" w:space="0" w:color="auto"/>
            <w:left w:val="none" w:sz="0" w:space="0" w:color="auto"/>
            <w:bottom w:val="none" w:sz="0" w:space="0" w:color="auto"/>
            <w:right w:val="none" w:sz="0" w:space="0" w:color="auto"/>
          </w:divBdr>
        </w:div>
      </w:divsChild>
    </w:div>
    <w:div w:id="1133250943">
      <w:bodyDiv w:val="1"/>
      <w:marLeft w:val="0"/>
      <w:marRight w:val="0"/>
      <w:marTop w:val="0"/>
      <w:marBottom w:val="0"/>
      <w:divBdr>
        <w:top w:val="none" w:sz="0" w:space="0" w:color="auto"/>
        <w:left w:val="none" w:sz="0" w:space="0" w:color="auto"/>
        <w:bottom w:val="none" w:sz="0" w:space="0" w:color="auto"/>
        <w:right w:val="none" w:sz="0" w:space="0" w:color="auto"/>
      </w:divBdr>
    </w:div>
    <w:div w:id="1242985235">
      <w:bodyDiv w:val="1"/>
      <w:marLeft w:val="0"/>
      <w:marRight w:val="0"/>
      <w:marTop w:val="0"/>
      <w:marBottom w:val="0"/>
      <w:divBdr>
        <w:top w:val="none" w:sz="0" w:space="0" w:color="auto"/>
        <w:left w:val="none" w:sz="0" w:space="0" w:color="auto"/>
        <w:bottom w:val="none" w:sz="0" w:space="0" w:color="auto"/>
        <w:right w:val="none" w:sz="0" w:space="0" w:color="auto"/>
      </w:divBdr>
      <w:divsChild>
        <w:div w:id="1907763804">
          <w:marLeft w:val="0"/>
          <w:marRight w:val="0"/>
          <w:marTop w:val="0"/>
          <w:marBottom w:val="0"/>
          <w:divBdr>
            <w:top w:val="none" w:sz="0" w:space="0" w:color="auto"/>
            <w:left w:val="none" w:sz="0" w:space="0" w:color="auto"/>
            <w:bottom w:val="none" w:sz="0" w:space="0" w:color="auto"/>
            <w:right w:val="none" w:sz="0" w:space="0" w:color="auto"/>
          </w:divBdr>
          <w:divsChild>
            <w:div w:id="1005085773">
              <w:marLeft w:val="0"/>
              <w:marRight w:val="0"/>
              <w:marTop w:val="0"/>
              <w:marBottom w:val="0"/>
              <w:divBdr>
                <w:top w:val="none" w:sz="0" w:space="0" w:color="auto"/>
                <w:left w:val="none" w:sz="0" w:space="0" w:color="auto"/>
                <w:bottom w:val="none" w:sz="0" w:space="0" w:color="auto"/>
                <w:right w:val="none" w:sz="0" w:space="0" w:color="auto"/>
              </w:divBdr>
              <w:divsChild>
                <w:div w:id="1818112578">
                  <w:marLeft w:val="0"/>
                  <w:marRight w:val="0"/>
                  <w:marTop w:val="0"/>
                  <w:marBottom w:val="0"/>
                  <w:divBdr>
                    <w:top w:val="none" w:sz="0" w:space="0" w:color="auto"/>
                    <w:left w:val="none" w:sz="0" w:space="0" w:color="auto"/>
                    <w:bottom w:val="none" w:sz="0" w:space="0" w:color="auto"/>
                    <w:right w:val="none" w:sz="0" w:space="0" w:color="auto"/>
                  </w:divBdr>
                  <w:divsChild>
                    <w:div w:id="1447849435">
                      <w:marLeft w:val="0"/>
                      <w:marRight w:val="0"/>
                      <w:marTop w:val="0"/>
                      <w:marBottom w:val="0"/>
                      <w:divBdr>
                        <w:top w:val="none" w:sz="0" w:space="0" w:color="auto"/>
                        <w:left w:val="none" w:sz="0" w:space="0" w:color="auto"/>
                        <w:bottom w:val="none" w:sz="0" w:space="0" w:color="auto"/>
                        <w:right w:val="none" w:sz="0" w:space="0" w:color="auto"/>
                      </w:divBdr>
                      <w:divsChild>
                        <w:div w:id="1346592374">
                          <w:marLeft w:val="0"/>
                          <w:marRight w:val="120"/>
                          <w:marTop w:val="0"/>
                          <w:marBottom w:val="0"/>
                          <w:divBdr>
                            <w:top w:val="none" w:sz="0" w:space="0" w:color="auto"/>
                            <w:left w:val="none" w:sz="0" w:space="0" w:color="auto"/>
                            <w:bottom w:val="none" w:sz="0" w:space="0" w:color="auto"/>
                            <w:right w:val="none" w:sz="0" w:space="0" w:color="auto"/>
                          </w:divBdr>
                        </w:div>
                        <w:div w:id="1885214128">
                          <w:marLeft w:val="0"/>
                          <w:marRight w:val="120"/>
                          <w:marTop w:val="0"/>
                          <w:marBottom w:val="0"/>
                          <w:divBdr>
                            <w:top w:val="none" w:sz="0" w:space="0" w:color="auto"/>
                            <w:left w:val="none" w:sz="0" w:space="0" w:color="auto"/>
                            <w:bottom w:val="none" w:sz="0" w:space="0" w:color="auto"/>
                            <w:right w:val="none" w:sz="0" w:space="0" w:color="auto"/>
                          </w:divBdr>
                        </w:div>
                        <w:div w:id="557667895">
                          <w:marLeft w:val="0"/>
                          <w:marRight w:val="120"/>
                          <w:marTop w:val="0"/>
                          <w:marBottom w:val="0"/>
                          <w:divBdr>
                            <w:top w:val="none" w:sz="0" w:space="0" w:color="auto"/>
                            <w:left w:val="none" w:sz="0" w:space="0" w:color="auto"/>
                            <w:bottom w:val="none" w:sz="0" w:space="0" w:color="auto"/>
                            <w:right w:val="none" w:sz="0" w:space="0" w:color="auto"/>
                          </w:divBdr>
                        </w:div>
                        <w:div w:id="1028795263">
                          <w:marLeft w:val="0"/>
                          <w:marRight w:val="0"/>
                          <w:marTop w:val="0"/>
                          <w:marBottom w:val="0"/>
                          <w:divBdr>
                            <w:top w:val="none" w:sz="0" w:space="0" w:color="auto"/>
                            <w:left w:val="none" w:sz="0" w:space="0" w:color="auto"/>
                            <w:bottom w:val="none" w:sz="0" w:space="0" w:color="auto"/>
                            <w:right w:val="none" w:sz="0" w:space="0" w:color="auto"/>
                          </w:divBdr>
                        </w:div>
                        <w:div w:id="1022363687">
                          <w:marLeft w:val="0"/>
                          <w:marRight w:val="0"/>
                          <w:marTop w:val="0"/>
                          <w:marBottom w:val="0"/>
                          <w:divBdr>
                            <w:top w:val="none" w:sz="0" w:space="0" w:color="auto"/>
                            <w:left w:val="none" w:sz="0" w:space="0" w:color="auto"/>
                            <w:bottom w:val="none" w:sz="0" w:space="0" w:color="auto"/>
                            <w:right w:val="none" w:sz="0" w:space="0" w:color="auto"/>
                          </w:divBdr>
                        </w:div>
                      </w:divsChild>
                    </w:div>
                    <w:div w:id="1498302285">
                      <w:marLeft w:val="0"/>
                      <w:marRight w:val="0"/>
                      <w:marTop w:val="0"/>
                      <w:marBottom w:val="0"/>
                      <w:divBdr>
                        <w:top w:val="single" w:sz="6" w:space="2" w:color="auto"/>
                        <w:left w:val="none" w:sz="0" w:space="0" w:color="auto"/>
                        <w:bottom w:val="none" w:sz="0" w:space="0" w:color="auto"/>
                        <w:right w:val="none" w:sz="0" w:space="0" w:color="auto"/>
                      </w:divBdr>
                      <w:divsChild>
                        <w:div w:id="487403182">
                          <w:marLeft w:val="0"/>
                          <w:marRight w:val="0"/>
                          <w:marTop w:val="0"/>
                          <w:marBottom w:val="0"/>
                          <w:divBdr>
                            <w:top w:val="none" w:sz="0" w:space="0" w:color="auto"/>
                            <w:left w:val="none" w:sz="0" w:space="0" w:color="auto"/>
                            <w:bottom w:val="none" w:sz="0" w:space="0" w:color="auto"/>
                            <w:right w:val="none" w:sz="0" w:space="0" w:color="auto"/>
                          </w:divBdr>
                        </w:div>
                      </w:divsChild>
                    </w:div>
                    <w:div w:id="255359026">
                      <w:marLeft w:val="0"/>
                      <w:marRight w:val="0"/>
                      <w:marTop w:val="300"/>
                      <w:marBottom w:val="240"/>
                      <w:divBdr>
                        <w:top w:val="none" w:sz="0" w:space="0" w:color="auto"/>
                        <w:left w:val="none" w:sz="0" w:space="0" w:color="auto"/>
                        <w:bottom w:val="none" w:sz="0" w:space="0" w:color="auto"/>
                        <w:right w:val="none" w:sz="0" w:space="0" w:color="auto"/>
                      </w:divBdr>
                      <w:divsChild>
                        <w:div w:id="59594359">
                          <w:marLeft w:val="0"/>
                          <w:marRight w:val="0"/>
                          <w:marTop w:val="120"/>
                          <w:marBottom w:val="150"/>
                          <w:divBdr>
                            <w:top w:val="none" w:sz="0" w:space="0" w:color="auto"/>
                            <w:left w:val="none" w:sz="0" w:space="0" w:color="auto"/>
                            <w:bottom w:val="none" w:sz="0" w:space="0" w:color="auto"/>
                            <w:right w:val="none" w:sz="0" w:space="0" w:color="auto"/>
                          </w:divBdr>
                          <w:divsChild>
                            <w:div w:id="94332041">
                              <w:marLeft w:val="0"/>
                              <w:marRight w:val="0"/>
                              <w:marTop w:val="0"/>
                              <w:marBottom w:val="0"/>
                              <w:divBdr>
                                <w:top w:val="none" w:sz="0" w:space="0" w:color="auto"/>
                                <w:left w:val="none" w:sz="0" w:space="0" w:color="auto"/>
                                <w:bottom w:val="none" w:sz="0" w:space="0" w:color="auto"/>
                                <w:right w:val="none" w:sz="0" w:space="0" w:color="auto"/>
                              </w:divBdr>
                              <w:divsChild>
                                <w:div w:id="364451748">
                                  <w:marLeft w:val="0"/>
                                  <w:marRight w:val="0"/>
                                  <w:marTop w:val="0"/>
                                  <w:marBottom w:val="0"/>
                                  <w:divBdr>
                                    <w:top w:val="single" w:sz="2" w:space="0" w:color="DFDFDF"/>
                                    <w:left w:val="single" w:sz="2" w:space="0" w:color="DFDFDF"/>
                                    <w:bottom w:val="single" w:sz="2" w:space="0" w:color="DFDFDF"/>
                                    <w:right w:val="single" w:sz="2" w:space="0" w:color="DFDFDF"/>
                                  </w:divBdr>
                                  <w:divsChild>
                                    <w:div w:id="1746607560">
                                      <w:marLeft w:val="-187"/>
                                      <w:marRight w:val="0"/>
                                      <w:marTop w:val="0"/>
                                      <w:marBottom w:val="0"/>
                                      <w:divBdr>
                                        <w:top w:val="none" w:sz="0" w:space="0" w:color="auto"/>
                                        <w:left w:val="none" w:sz="0" w:space="0" w:color="auto"/>
                                        <w:bottom w:val="none" w:sz="0" w:space="0" w:color="auto"/>
                                        <w:right w:val="none" w:sz="0" w:space="0" w:color="auto"/>
                                      </w:divBdr>
                                      <w:divsChild>
                                        <w:div w:id="2049912151">
                                          <w:marLeft w:val="0"/>
                                          <w:marRight w:val="0"/>
                                          <w:marTop w:val="0"/>
                                          <w:marBottom w:val="0"/>
                                          <w:divBdr>
                                            <w:top w:val="single" w:sz="2" w:space="0" w:color="A9A9A9"/>
                                            <w:left w:val="single" w:sz="2" w:space="0" w:color="A9A9A9"/>
                                            <w:bottom w:val="single" w:sz="2" w:space="0" w:color="A9A9A9"/>
                                            <w:right w:val="single" w:sz="2" w:space="0" w:color="A9A9A9"/>
                                          </w:divBdr>
                                          <w:divsChild>
                                            <w:div w:id="1635066385">
                                              <w:marLeft w:val="0"/>
                                              <w:marRight w:val="0"/>
                                              <w:marTop w:val="0"/>
                                              <w:marBottom w:val="0"/>
                                              <w:divBdr>
                                                <w:top w:val="none" w:sz="0" w:space="0" w:color="auto"/>
                                                <w:left w:val="none" w:sz="0" w:space="0" w:color="auto"/>
                                                <w:bottom w:val="none" w:sz="0" w:space="0" w:color="auto"/>
                                                <w:right w:val="none" w:sz="0" w:space="0" w:color="auto"/>
                                              </w:divBdr>
                                              <w:divsChild>
                                                <w:div w:id="1959407818">
                                                  <w:marLeft w:val="191"/>
                                                  <w:marRight w:val="0"/>
                                                  <w:marTop w:val="0"/>
                                                  <w:marBottom w:val="300"/>
                                                  <w:divBdr>
                                                    <w:top w:val="single" w:sz="2" w:space="0" w:color="E4E4E4"/>
                                                    <w:left w:val="single" w:sz="2" w:space="0" w:color="E4E4E4"/>
                                                    <w:bottom w:val="single" w:sz="2" w:space="0" w:color="E4E4E4"/>
                                                    <w:right w:val="single" w:sz="2" w:space="0" w:color="E4E4E4"/>
                                                  </w:divBdr>
                                                  <w:divsChild>
                                                    <w:div w:id="1646659264">
                                                      <w:marLeft w:val="0"/>
                                                      <w:marRight w:val="0"/>
                                                      <w:marTop w:val="0"/>
                                                      <w:marBottom w:val="0"/>
                                                      <w:divBdr>
                                                        <w:top w:val="none" w:sz="0" w:space="0" w:color="auto"/>
                                                        <w:left w:val="none" w:sz="0" w:space="0" w:color="auto"/>
                                                        <w:bottom w:val="none" w:sz="0" w:space="0" w:color="auto"/>
                                                        <w:right w:val="none" w:sz="0" w:space="0" w:color="auto"/>
                                                      </w:divBdr>
                                                    </w:div>
                                                  </w:divsChild>
                                                </w:div>
                                                <w:div w:id="1185443510">
                                                  <w:marLeft w:val="191"/>
                                                  <w:marRight w:val="0"/>
                                                  <w:marTop w:val="0"/>
                                                  <w:marBottom w:val="195"/>
                                                  <w:divBdr>
                                                    <w:top w:val="single" w:sz="2" w:space="0" w:color="E4E4E4"/>
                                                    <w:left w:val="single" w:sz="2" w:space="0" w:color="E4E4E4"/>
                                                    <w:bottom w:val="single" w:sz="6" w:space="10" w:color="D0D0D0"/>
                                                    <w:right w:val="single" w:sz="2" w:space="0" w:color="E4E4E4"/>
                                                  </w:divBdr>
                                                </w:div>
                                                <w:div w:id="1446585331">
                                                  <w:marLeft w:val="191"/>
                                                  <w:marRight w:val="0"/>
                                                  <w:marTop w:val="0"/>
                                                  <w:marBottom w:val="195"/>
                                                  <w:divBdr>
                                                    <w:top w:val="single" w:sz="2" w:space="0" w:color="E4E4E4"/>
                                                    <w:left w:val="single" w:sz="2" w:space="0" w:color="E4E4E4"/>
                                                    <w:bottom w:val="single" w:sz="6" w:space="10" w:color="D0D0D0"/>
                                                    <w:right w:val="single" w:sz="2" w:space="0" w:color="E4E4E4"/>
                                                  </w:divBdr>
                                                </w:div>
                                                <w:div w:id="424497771">
                                                  <w:marLeft w:val="191"/>
                                                  <w:marRight w:val="0"/>
                                                  <w:marTop w:val="0"/>
                                                  <w:marBottom w:val="19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037122077">
                          <w:marLeft w:val="0"/>
                          <w:marRight w:val="0"/>
                          <w:marTop w:val="120"/>
                          <w:marBottom w:val="150"/>
                          <w:divBdr>
                            <w:top w:val="none" w:sz="0" w:space="0" w:color="auto"/>
                            <w:left w:val="none" w:sz="0" w:space="0" w:color="auto"/>
                            <w:bottom w:val="none" w:sz="0" w:space="0" w:color="auto"/>
                            <w:right w:val="none" w:sz="0" w:space="0" w:color="auto"/>
                          </w:divBdr>
                          <w:divsChild>
                            <w:div w:id="169298077">
                              <w:marLeft w:val="0"/>
                              <w:marRight w:val="0"/>
                              <w:marTop w:val="0"/>
                              <w:marBottom w:val="0"/>
                              <w:divBdr>
                                <w:top w:val="none" w:sz="0" w:space="0" w:color="auto"/>
                                <w:left w:val="none" w:sz="0" w:space="0" w:color="auto"/>
                                <w:bottom w:val="none" w:sz="0" w:space="0" w:color="auto"/>
                                <w:right w:val="none" w:sz="0" w:space="0" w:color="auto"/>
                              </w:divBdr>
                              <w:divsChild>
                                <w:div w:id="924529971">
                                  <w:marLeft w:val="0"/>
                                  <w:marRight w:val="0"/>
                                  <w:marTop w:val="0"/>
                                  <w:marBottom w:val="0"/>
                                  <w:divBdr>
                                    <w:top w:val="single" w:sz="2" w:space="0" w:color="DFDFDF"/>
                                    <w:left w:val="single" w:sz="2" w:space="0" w:color="DFDFDF"/>
                                    <w:bottom w:val="single" w:sz="2" w:space="0" w:color="DFDFDF"/>
                                    <w:right w:val="single" w:sz="2" w:space="0" w:color="DFDFDF"/>
                                  </w:divBdr>
                                  <w:divsChild>
                                    <w:div w:id="1853181061">
                                      <w:marLeft w:val="-187"/>
                                      <w:marRight w:val="0"/>
                                      <w:marTop w:val="0"/>
                                      <w:marBottom w:val="0"/>
                                      <w:divBdr>
                                        <w:top w:val="none" w:sz="0" w:space="0" w:color="auto"/>
                                        <w:left w:val="none" w:sz="0" w:space="0" w:color="auto"/>
                                        <w:bottom w:val="none" w:sz="0" w:space="0" w:color="auto"/>
                                        <w:right w:val="none" w:sz="0" w:space="0" w:color="auto"/>
                                      </w:divBdr>
                                      <w:divsChild>
                                        <w:div w:id="1468086008">
                                          <w:marLeft w:val="0"/>
                                          <w:marRight w:val="0"/>
                                          <w:marTop w:val="0"/>
                                          <w:marBottom w:val="45"/>
                                          <w:divBdr>
                                            <w:top w:val="single" w:sz="2" w:space="0" w:color="A9A9A9"/>
                                            <w:left w:val="single" w:sz="2" w:space="0" w:color="A9A9A9"/>
                                            <w:bottom w:val="single" w:sz="2" w:space="0" w:color="A9A9A9"/>
                                            <w:right w:val="single" w:sz="2" w:space="0" w:color="A9A9A9"/>
                                          </w:divBdr>
                                          <w:divsChild>
                                            <w:div w:id="1796634084">
                                              <w:marLeft w:val="0"/>
                                              <w:marRight w:val="0"/>
                                              <w:marTop w:val="0"/>
                                              <w:marBottom w:val="0"/>
                                              <w:divBdr>
                                                <w:top w:val="none" w:sz="0" w:space="0" w:color="auto"/>
                                                <w:left w:val="none" w:sz="0" w:space="0" w:color="auto"/>
                                                <w:bottom w:val="none" w:sz="0" w:space="0" w:color="auto"/>
                                                <w:right w:val="none" w:sz="0" w:space="0" w:color="auto"/>
                                              </w:divBdr>
                                              <w:divsChild>
                                                <w:div w:id="2084403138">
                                                  <w:marLeft w:val="191"/>
                                                  <w:marRight w:val="0"/>
                                                  <w:marTop w:val="0"/>
                                                  <w:marBottom w:val="150"/>
                                                  <w:divBdr>
                                                    <w:top w:val="single" w:sz="2" w:space="0" w:color="E4E4E4"/>
                                                    <w:left w:val="single" w:sz="2" w:space="0" w:color="E4E4E4"/>
                                                    <w:bottom w:val="single" w:sz="2" w:space="0" w:color="E4E4E4"/>
                                                    <w:right w:val="single" w:sz="2" w:space="0" w:color="E4E4E4"/>
                                                  </w:divBdr>
                                                  <w:divsChild>
                                                    <w:div w:id="9506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576942">
                          <w:marLeft w:val="0"/>
                          <w:marRight w:val="0"/>
                          <w:marTop w:val="120"/>
                          <w:marBottom w:val="150"/>
                          <w:divBdr>
                            <w:top w:val="none" w:sz="0" w:space="0" w:color="auto"/>
                            <w:left w:val="none" w:sz="0" w:space="0" w:color="auto"/>
                            <w:bottom w:val="none" w:sz="0" w:space="0" w:color="auto"/>
                            <w:right w:val="none" w:sz="0" w:space="0" w:color="auto"/>
                          </w:divBdr>
                          <w:divsChild>
                            <w:div w:id="1703509265">
                              <w:marLeft w:val="0"/>
                              <w:marRight w:val="0"/>
                              <w:marTop w:val="0"/>
                              <w:marBottom w:val="0"/>
                              <w:divBdr>
                                <w:top w:val="none" w:sz="0" w:space="0" w:color="auto"/>
                                <w:left w:val="none" w:sz="0" w:space="0" w:color="auto"/>
                                <w:bottom w:val="none" w:sz="0" w:space="0" w:color="auto"/>
                                <w:right w:val="none" w:sz="0" w:space="0" w:color="auto"/>
                              </w:divBdr>
                              <w:divsChild>
                                <w:div w:id="168839102">
                                  <w:marLeft w:val="0"/>
                                  <w:marRight w:val="0"/>
                                  <w:marTop w:val="0"/>
                                  <w:marBottom w:val="0"/>
                                  <w:divBdr>
                                    <w:top w:val="single" w:sz="2" w:space="0" w:color="DFDFDF"/>
                                    <w:left w:val="single" w:sz="2" w:space="0" w:color="DFDFDF"/>
                                    <w:bottom w:val="single" w:sz="2" w:space="0" w:color="DFDFDF"/>
                                    <w:right w:val="single" w:sz="2" w:space="0" w:color="DFDFDF"/>
                                  </w:divBdr>
                                  <w:divsChild>
                                    <w:div w:id="195706211">
                                      <w:marLeft w:val="-187"/>
                                      <w:marRight w:val="0"/>
                                      <w:marTop w:val="0"/>
                                      <w:marBottom w:val="0"/>
                                      <w:divBdr>
                                        <w:top w:val="none" w:sz="0" w:space="0" w:color="auto"/>
                                        <w:left w:val="none" w:sz="0" w:space="0" w:color="auto"/>
                                        <w:bottom w:val="none" w:sz="0" w:space="0" w:color="auto"/>
                                        <w:right w:val="none" w:sz="0" w:space="0" w:color="auto"/>
                                      </w:divBdr>
                                      <w:divsChild>
                                        <w:div w:id="486751900">
                                          <w:marLeft w:val="0"/>
                                          <w:marRight w:val="0"/>
                                          <w:marTop w:val="0"/>
                                          <w:marBottom w:val="45"/>
                                          <w:divBdr>
                                            <w:top w:val="single" w:sz="2" w:space="0" w:color="A9A9A9"/>
                                            <w:left w:val="single" w:sz="2" w:space="0" w:color="A9A9A9"/>
                                            <w:bottom w:val="single" w:sz="2" w:space="0" w:color="A9A9A9"/>
                                            <w:right w:val="single" w:sz="2" w:space="0" w:color="A9A9A9"/>
                                          </w:divBdr>
                                          <w:divsChild>
                                            <w:div w:id="1897007189">
                                              <w:marLeft w:val="0"/>
                                              <w:marRight w:val="0"/>
                                              <w:marTop w:val="0"/>
                                              <w:marBottom w:val="0"/>
                                              <w:divBdr>
                                                <w:top w:val="none" w:sz="0" w:space="0" w:color="auto"/>
                                                <w:left w:val="none" w:sz="0" w:space="0" w:color="auto"/>
                                                <w:bottom w:val="none" w:sz="0" w:space="0" w:color="auto"/>
                                                <w:right w:val="none" w:sz="0" w:space="0" w:color="auto"/>
                                              </w:divBdr>
                                              <w:divsChild>
                                                <w:div w:id="180631936">
                                                  <w:marLeft w:val="191"/>
                                                  <w:marRight w:val="0"/>
                                                  <w:marTop w:val="0"/>
                                                  <w:marBottom w:val="150"/>
                                                  <w:divBdr>
                                                    <w:top w:val="single" w:sz="2" w:space="0" w:color="E4E4E4"/>
                                                    <w:left w:val="single" w:sz="2" w:space="0" w:color="E4E4E4"/>
                                                    <w:bottom w:val="single" w:sz="2" w:space="0" w:color="E4E4E4"/>
                                                    <w:right w:val="single" w:sz="2" w:space="0" w:color="E4E4E4"/>
                                                  </w:divBdr>
                                                  <w:divsChild>
                                                    <w:div w:id="172709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713187">
                          <w:marLeft w:val="0"/>
                          <w:marRight w:val="0"/>
                          <w:marTop w:val="120"/>
                          <w:marBottom w:val="150"/>
                          <w:divBdr>
                            <w:top w:val="none" w:sz="0" w:space="0" w:color="auto"/>
                            <w:left w:val="none" w:sz="0" w:space="0" w:color="auto"/>
                            <w:bottom w:val="none" w:sz="0" w:space="0" w:color="auto"/>
                            <w:right w:val="none" w:sz="0" w:space="0" w:color="auto"/>
                          </w:divBdr>
                          <w:divsChild>
                            <w:div w:id="1060178961">
                              <w:marLeft w:val="0"/>
                              <w:marRight w:val="0"/>
                              <w:marTop w:val="0"/>
                              <w:marBottom w:val="0"/>
                              <w:divBdr>
                                <w:top w:val="none" w:sz="0" w:space="0" w:color="auto"/>
                                <w:left w:val="none" w:sz="0" w:space="0" w:color="auto"/>
                                <w:bottom w:val="none" w:sz="0" w:space="0" w:color="auto"/>
                                <w:right w:val="none" w:sz="0" w:space="0" w:color="auto"/>
                              </w:divBdr>
                              <w:divsChild>
                                <w:div w:id="1481774497">
                                  <w:marLeft w:val="0"/>
                                  <w:marRight w:val="0"/>
                                  <w:marTop w:val="0"/>
                                  <w:marBottom w:val="0"/>
                                  <w:divBdr>
                                    <w:top w:val="single" w:sz="2" w:space="0" w:color="DFDFDF"/>
                                    <w:left w:val="single" w:sz="2" w:space="0" w:color="DFDFDF"/>
                                    <w:bottom w:val="single" w:sz="2" w:space="0" w:color="DFDFDF"/>
                                    <w:right w:val="single" w:sz="2" w:space="0" w:color="DFDFDF"/>
                                  </w:divBdr>
                                  <w:divsChild>
                                    <w:div w:id="369454987">
                                      <w:marLeft w:val="-187"/>
                                      <w:marRight w:val="0"/>
                                      <w:marTop w:val="0"/>
                                      <w:marBottom w:val="0"/>
                                      <w:divBdr>
                                        <w:top w:val="none" w:sz="0" w:space="0" w:color="auto"/>
                                        <w:left w:val="none" w:sz="0" w:space="0" w:color="auto"/>
                                        <w:bottom w:val="none" w:sz="0" w:space="0" w:color="auto"/>
                                        <w:right w:val="none" w:sz="0" w:space="0" w:color="auto"/>
                                      </w:divBdr>
                                      <w:divsChild>
                                        <w:div w:id="135610720">
                                          <w:marLeft w:val="0"/>
                                          <w:marRight w:val="0"/>
                                          <w:marTop w:val="0"/>
                                          <w:marBottom w:val="45"/>
                                          <w:divBdr>
                                            <w:top w:val="single" w:sz="2" w:space="0" w:color="A9A9A9"/>
                                            <w:left w:val="single" w:sz="2" w:space="0" w:color="A9A9A9"/>
                                            <w:bottom w:val="single" w:sz="2" w:space="0" w:color="A9A9A9"/>
                                            <w:right w:val="single" w:sz="2" w:space="0" w:color="A9A9A9"/>
                                          </w:divBdr>
                                          <w:divsChild>
                                            <w:div w:id="1602377314">
                                              <w:marLeft w:val="0"/>
                                              <w:marRight w:val="0"/>
                                              <w:marTop w:val="0"/>
                                              <w:marBottom w:val="0"/>
                                              <w:divBdr>
                                                <w:top w:val="none" w:sz="0" w:space="0" w:color="auto"/>
                                                <w:left w:val="none" w:sz="0" w:space="0" w:color="auto"/>
                                                <w:bottom w:val="none" w:sz="0" w:space="0" w:color="auto"/>
                                                <w:right w:val="none" w:sz="0" w:space="0" w:color="auto"/>
                                              </w:divBdr>
                                              <w:divsChild>
                                                <w:div w:id="1131749621">
                                                  <w:marLeft w:val="191"/>
                                                  <w:marRight w:val="0"/>
                                                  <w:marTop w:val="0"/>
                                                  <w:marBottom w:val="150"/>
                                                  <w:divBdr>
                                                    <w:top w:val="single" w:sz="2" w:space="0" w:color="E4E4E4"/>
                                                    <w:left w:val="single" w:sz="2" w:space="0" w:color="E4E4E4"/>
                                                    <w:bottom w:val="single" w:sz="2" w:space="0" w:color="E4E4E4"/>
                                                    <w:right w:val="single" w:sz="2" w:space="0" w:color="E4E4E4"/>
                                                  </w:divBdr>
                                                  <w:divsChild>
                                                    <w:div w:id="2125536373">
                                                      <w:marLeft w:val="0"/>
                                                      <w:marRight w:val="0"/>
                                                      <w:marTop w:val="0"/>
                                                      <w:marBottom w:val="0"/>
                                                      <w:divBdr>
                                                        <w:top w:val="none" w:sz="0" w:space="0" w:color="auto"/>
                                                        <w:left w:val="none" w:sz="0" w:space="0" w:color="auto"/>
                                                        <w:bottom w:val="none" w:sz="0" w:space="0" w:color="auto"/>
                                                        <w:right w:val="none" w:sz="0" w:space="0" w:color="auto"/>
                                                      </w:divBdr>
                                                    </w:div>
                                                  </w:divsChild>
                                                </w:div>
                                                <w:div w:id="690451326">
                                                  <w:marLeft w:val="191"/>
                                                  <w:marRight w:val="0"/>
                                                  <w:marTop w:val="0"/>
                                                  <w:marBottom w:val="150"/>
                                                  <w:divBdr>
                                                    <w:top w:val="single" w:sz="2" w:space="0" w:color="E4E4E4"/>
                                                    <w:left w:val="single" w:sz="2" w:space="0" w:color="E4E4E4"/>
                                                    <w:bottom w:val="single" w:sz="2" w:space="0" w:color="E4E4E4"/>
                                                    <w:right w:val="single" w:sz="2" w:space="0" w:color="E4E4E4"/>
                                                  </w:divBdr>
                                                  <w:divsChild>
                                                    <w:div w:id="7902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8652">
                          <w:marLeft w:val="0"/>
                          <w:marRight w:val="0"/>
                          <w:marTop w:val="120"/>
                          <w:marBottom w:val="150"/>
                          <w:divBdr>
                            <w:top w:val="none" w:sz="0" w:space="0" w:color="auto"/>
                            <w:left w:val="none" w:sz="0" w:space="0" w:color="auto"/>
                            <w:bottom w:val="none" w:sz="0" w:space="0" w:color="auto"/>
                            <w:right w:val="none" w:sz="0" w:space="0" w:color="auto"/>
                          </w:divBdr>
                          <w:divsChild>
                            <w:div w:id="1442185584">
                              <w:marLeft w:val="0"/>
                              <w:marRight w:val="0"/>
                              <w:marTop w:val="0"/>
                              <w:marBottom w:val="0"/>
                              <w:divBdr>
                                <w:top w:val="none" w:sz="0" w:space="0" w:color="auto"/>
                                <w:left w:val="none" w:sz="0" w:space="0" w:color="auto"/>
                                <w:bottom w:val="none" w:sz="0" w:space="0" w:color="auto"/>
                                <w:right w:val="none" w:sz="0" w:space="0" w:color="auto"/>
                              </w:divBdr>
                              <w:divsChild>
                                <w:div w:id="1427338601">
                                  <w:marLeft w:val="0"/>
                                  <w:marRight w:val="0"/>
                                  <w:marTop w:val="0"/>
                                  <w:marBottom w:val="0"/>
                                  <w:divBdr>
                                    <w:top w:val="single" w:sz="2" w:space="0" w:color="DFDFDF"/>
                                    <w:left w:val="single" w:sz="2" w:space="0" w:color="DFDFDF"/>
                                    <w:bottom w:val="single" w:sz="2" w:space="0" w:color="DFDFDF"/>
                                    <w:right w:val="single" w:sz="2" w:space="0" w:color="DFDFDF"/>
                                  </w:divBdr>
                                  <w:divsChild>
                                    <w:div w:id="879316936">
                                      <w:marLeft w:val="-187"/>
                                      <w:marRight w:val="0"/>
                                      <w:marTop w:val="0"/>
                                      <w:marBottom w:val="0"/>
                                      <w:divBdr>
                                        <w:top w:val="none" w:sz="0" w:space="0" w:color="auto"/>
                                        <w:left w:val="none" w:sz="0" w:space="0" w:color="auto"/>
                                        <w:bottom w:val="none" w:sz="0" w:space="0" w:color="auto"/>
                                        <w:right w:val="none" w:sz="0" w:space="0" w:color="auto"/>
                                      </w:divBdr>
                                      <w:divsChild>
                                        <w:div w:id="927538546">
                                          <w:marLeft w:val="0"/>
                                          <w:marRight w:val="0"/>
                                          <w:marTop w:val="0"/>
                                          <w:marBottom w:val="45"/>
                                          <w:divBdr>
                                            <w:top w:val="single" w:sz="2" w:space="0" w:color="A9A9A9"/>
                                            <w:left w:val="single" w:sz="2" w:space="0" w:color="A9A9A9"/>
                                            <w:bottom w:val="single" w:sz="2" w:space="0" w:color="A9A9A9"/>
                                            <w:right w:val="single" w:sz="2" w:space="0" w:color="A9A9A9"/>
                                          </w:divBdr>
                                          <w:divsChild>
                                            <w:div w:id="411195963">
                                              <w:marLeft w:val="0"/>
                                              <w:marRight w:val="0"/>
                                              <w:marTop w:val="0"/>
                                              <w:marBottom w:val="0"/>
                                              <w:divBdr>
                                                <w:top w:val="none" w:sz="0" w:space="0" w:color="auto"/>
                                                <w:left w:val="none" w:sz="0" w:space="0" w:color="auto"/>
                                                <w:bottom w:val="none" w:sz="0" w:space="0" w:color="auto"/>
                                                <w:right w:val="none" w:sz="0" w:space="0" w:color="auto"/>
                                              </w:divBdr>
                                              <w:divsChild>
                                                <w:div w:id="1052576352">
                                                  <w:marLeft w:val="191"/>
                                                  <w:marRight w:val="0"/>
                                                  <w:marTop w:val="0"/>
                                                  <w:marBottom w:val="150"/>
                                                  <w:divBdr>
                                                    <w:top w:val="single" w:sz="2" w:space="0" w:color="E4E4E4"/>
                                                    <w:left w:val="single" w:sz="2" w:space="0" w:color="E4E4E4"/>
                                                    <w:bottom w:val="single" w:sz="2" w:space="0" w:color="E4E4E4"/>
                                                    <w:right w:val="single" w:sz="2" w:space="0" w:color="E4E4E4"/>
                                                  </w:divBdr>
                                                  <w:divsChild>
                                                    <w:div w:id="8384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657819">
                          <w:marLeft w:val="0"/>
                          <w:marRight w:val="0"/>
                          <w:marTop w:val="120"/>
                          <w:marBottom w:val="150"/>
                          <w:divBdr>
                            <w:top w:val="none" w:sz="0" w:space="0" w:color="auto"/>
                            <w:left w:val="none" w:sz="0" w:space="0" w:color="auto"/>
                            <w:bottom w:val="none" w:sz="0" w:space="0" w:color="auto"/>
                            <w:right w:val="none" w:sz="0" w:space="0" w:color="auto"/>
                          </w:divBdr>
                          <w:divsChild>
                            <w:div w:id="726806769">
                              <w:marLeft w:val="0"/>
                              <w:marRight w:val="0"/>
                              <w:marTop w:val="0"/>
                              <w:marBottom w:val="0"/>
                              <w:divBdr>
                                <w:top w:val="none" w:sz="0" w:space="0" w:color="auto"/>
                                <w:left w:val="none" w:sz="0" w:space="0" w:color="auto"/>
                                <w:bottom w:val="none" w:sz="0" w:space="0" w:color="auto"/>
                                <w:right w:val="none" w:sz="0" w:space="0" w:color="auto"/>
                              </w:divBdr>
                              <w:divsChild>
                                <w:div w:id="1647319269">
                                  <w:marLeft w:val="0"/>
                                  <w:marRight w:val="0"/>
                                  <w:marTop w:val="0"/>
                                  <w:marBottom w:val="0"/>
                                  <w:divBdr>
                                    <w:top w:val="single" w:sz="2" w:space="0" w:color="DFDFDF"/>
                                    <w:left w:val="single" w:sz="2" w:space="0" w:color="DFDFDF"/>
                                    <w:bottom w:val="single" w:sz="2" w:space="0" w:color="DFDFDF"/>
                                    <w:right w:val="single" w:sz="2" w:space="0" w:color="DFDFDF"/>
                                  </w:divBdr>
                                  <w:divsChild>
                                    <w:div w:id="176432924">
                                      <w:marLeft w:val="-187"/>
                                      <w:marRight w:val="0"/>
                                      <w:marTop w:val="0"/>
                                      <w:marBottom w:val="0"/>
                                      <w:divBdr>
                                        <w:top w:val="none" w:sz="0" w:space="0" w:color="auto"/>
                                        <w:left w:val="none" w:sz="0" w:space="0" w:color="auto"/>
                                        <w:bottom w:val="none" w:sz="0" w:space="0" w:color="auto"/>
                                        <w:right w:val="none" w:sz="0" w:space="0" w:color="auto"/>
                                      </w:divBdr>
                                      <w:divsChild>
                                        <w:div w:id="309482946">
                                          <w:marLeft w:val="0"/>
                                          <w:marRight w:val="0"/>
                                          <w:marTop w:val="0"/>
                                          <w:marBottom w:val="45"/>
                                          <w:divBdr>
                                            <w:top w:val="single" w:sz="2" w:space="0" w:color="A9A9A9"/>
                                            <w:left w:val="single" w:sz="2" w:space="0" w:color="A9A9A9"/>
                                            <w:bottom w:val="single" w:sz="2" w:space="0" w:color="A9A9A9"/>
                                            <w:right w:val="single" w:sz="2" w:space="0" w:color="A9A9A9"/>
                                          </w:divBdr>
                                          <w:divsChild>
                                            <w:div w:id="552691343">
                                              <w:marLeft w:val="0"/>
                                              <w:marRight w:val="0"/>
                                              <w:marTop w:val="0"/>
                                              <w:marBottom w:val="0"/>
                                              <w:divBdr>
                                                <w:top w:val="none" w:sz="0" w:space="0" w:color="auto"/>
                                                <w:left w:val="none" w:sz="0" w:space="0" w:color="auto"/>
                                                <w:bottom w:val="none" w:sz="0" w:space="0" w:color="auto"/>
                                                <w:right w:val="none" w:sz="0" w:space="0" w:color="auto"/>
                                              </w:divBdr>
                                              <w:divsChild>
                                                <w:div w:id="571161361">
                                                  <w:marLeft w:val="191"/>
                                                  <w:marRight w:val="0"/>
                                                  <w:marTop w:val="0"/>
                                                  <w:marBottom w:val="150"/>
                                                  <w:divBdr>
                                                    <w:top w:val="single" w:sz="2" w:space="0" w:color="E4E4E4"/>
                                                    <w:left w:val="single" w:sz="2" w:space="0" w:color="E4E4E4"/>
                                                    <w:bottom w:val="single" w:sz="2" w:space="0" w:color="E4E4E4"/>
                                                    <w:right w:val="single" w:sz="2" w:space="0" w:color="E4E4E4"/>
                                                  </w:divBdr>
                                                </w:div>
                                                <w:div w:id="2110197468">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99066319">
                          <w:marLeft w:val="0"/>
                          <w:marRight w:val="0"/>
                          <w:marTop w:val="120"/>
                          <w:marBottom w:val="150"/>
                          <w:divBdr>
                            <w:top w:val="none" w:sz="0" w:space="0" w:color="auto"/>
                            <w:left w:val="none" w:sz="0" w:space="0" w:color="auto"/>
                            <w:bottom w:val="none" w:sz="0" w:space="0" w:color="auto"/>
                            <w:right w:val="none" w:sz="0" w:space="0" w:color="auto"/>
                          </w:divBdr>
                          <w:divsChild>
                            <w:div w:id="1710061562">
                              <w:marLeft w:val="0"/>
                              <w:marRight w:val="0"/>
                              <w:marTop w:val="0"/>
                              <w:marBottom w:val="0"/>
                              <w:divBdr>
                                <w:top w:val="none" w:sz="0" w:space="0" w:color="auto"/>
                                <w:left w:val="none" w:sz="0" w:space="0" w:color="auto"/>
                                <w:bottom w:val="none" w:sz="0" w:space="0" w:color="auto"/>
                                <w:right w:val="none" w:sz="0" w:space="0" w:color="auto"/>
                              </w:divBdr>
                              <w:divsChild>
                                <w:div w:id="673848551">
                                  <w:marLeft w:val="0"/>
                                  <w:marRight w:val="0"/>
                                  <w:marTop w:val="0"/>
                                  <w:marBottom w:val="0"/>
                                  <w:divBdr>
                                    <w:top w:val="single" w:sz="2" w:space="0" w:color="DFDFDF"/>
                                    <w:left w:val="single" w:sz="2" w:space="0" w:color="DFDFDF"/>
                                    <w:bottom w:val="single" w:sz="2" w:space="0" w:color="DFDFDF"/>
                                    <w:right w:val="single" w:sz="2" w:space="0" w:color="DFDFDF"/>
                                  </w:divBdr>
                                  <w:divsChild>
                                    <w:div w:id="1706776">
                                      <w:marLeft w:val="-187"/>
                                      <w:marRight w:val="0"/>
                                      <w:marTop w:val="0"/>
                                      <w:marBottom w:val="0"/>
                                      <w:divBdr>
                                        <w:top w:val="none" w:sz="0" w:space="0" w:color="auto"/>
                                        <w:left w:val="none" w:sz="0" w:space="0" w:color="auto"/>
                                        <w:bottom w:val="none" w:sz="0" w:space="0" w:color="auto"/>
                                        <w:right w:val="none" w:sz="0" w:space="0" w:color="auto"/>
                                      </w:divBdr>
                                      <w:divsChild>
                                        <w:div w:id="1359816546">
                                          <w:marLeft w:val="0"/>
                                          <w:marRight w:val="0"/>
                                          <w:marTop w:val="0"/>
                                          <w:marBottom w:val="45"/>
                                          <w:divBdr>
                                            <w:top w:val="single" w:sz="2" w:space="0" w:color="A9A9A9"/>
                                            <w:left w:val="single" w:sz="2" w:space="0" w:color="A9A9A9"/>
                                            <w:bottom w:val="single" w:sz="2" w:space="0" w:color="A9A9A9"/>
                                            <w:right w:val="single" w:sz="2" w:space="0" w:color="A9A9A9"/>
                                          </w:divBdr>
                                          <w:divsChild>
                                            <w:div w:id="1783921057">
                                              <w:marLeft w:val="0"/>
                                              <w:marRight w:val="0"/>
                                              <w:marTop w:val="0"/>
                                              <w:marBottom w:val="0"/>
                                              <w:divBdr>
                                                <w:top w:val="none" w:sz="0" w:space="0" w:color="auto"/>
                                                <w:left w:val="none" w:sz="0" w:space="0" w:color="auto"/>
                                                <w:bottom w:val="none" w:sz="0" w:space="0" w:color="auto"/>
                                                <w:right w:val="none" w:sz="0" w:space="0" w:color="auto"/>
                                              </w:divBdr>
                                              <w:divsChild>
                                                <w:div w:id="2096825170">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730924">
                          <w:marLeft w:val="0"/>
                          <w:marRight w:val="0"/>
                          <w:marTop w:val="120"/>
                          <w:marBottom w:val="150"/>
                          <w:divBdr>
                            <w:top w:val="none" w:sz="0" w:space="0" w:color="auto"/>
                            <w:left w:val="none" w:sz="0" w:space="0" w:color="auto"/>
                            <w:bottom w:val="none" w:sz="0" w:space="0" w:color="auto"/>
                            <w:right w:val="none" w:sz="0" w:space="0" w:color="auto"/>
                          </w:divBdr>
                          <w:divsChild>
                            <w:div w:id="981230352">
                              <w:marLeft w:val="0"/>
                              <w:marRight w:val="0"/>
                              <w:marTop w:val="0"/>
                              <w:marBottom w:val="0"/>
                              <w:divBdr>
                                <w:top w:val="none" w:sz="0" w:space="0" w:color="auto"/>
                                <w:left w:val="none" w:sz="0" w:space="0" w:color="auto"/>
                                <w:bottom w:val="none" w:sz="0" w:space="0" w:color="auto"/>
                                <w:right w:val="none" w:sz="0" w:space="0" w:color="auto"/>
                              </w:divBdr>
                              <w:divsChild>
                                <w:div w:id="2091350022">
                                  <w:marLeft w:val="0"/>
                                  <w:marRight w:val="0"/>
                                  <w:marTop w:val="0"/>
                                  <w:marBottom w:val="0"/>
                                  <w:divBdr>
                                    <w:top w:val="single" w:sz="2" w:space="0" w:color="DFDFDF"/>
                                    <w:left w:val="single" w:sz="2" w:space="0" w:color="DFDFDF"/>
                                    <w:bottom w:val="single" w:sz="2" w:space="0" w:color="DFDFDF"/>
                                    <w:right w:val="single" w:sz="2" w:space="0" w:color="DFDFDF"/>
                                  </w:divBdr>
                                  <w:divsChild>
                                    <w:div w:id="205023653">
                                      <w:marLeft w:val="-187"/>
                                      <w:marRight w:val="0"/>
                                      <w:marTop w:val="0"/>
                                      <w:marBottom w:val="0"/>
                                      <w:divBdr>
                                        <w:top w:val="none" w:sz="0" w:space="0" w:color="auto"/>
                                        <w:left w:val="none" w:sz="0" w:space="0" w:color="auto"/>
                                        <w:bottom w:val="none" w:sz="0" w:space="0" w:color="auto"/>
                                        <w:right w:val="none" w:sz="0" w:space="0" w:color="auto"/>
                                      </w:divBdr>
                                      <w:divsChild>
                                        <w:div w:id="1267422064">
                                          <w:marLeft w:val="0"/>
                                          <w:marRight w:val="0"/>
                                          <w:marTop w:val="0"/>
                                          <w:marBottom w:val="45"/>
                                          <w:divBdr>
                                            <w:top w:val="single" w:sz="2" w:space="0" w:color="A9A9A9"/>
                                            <w:left w:val="single" w:sz="2" w:space="0" w:color="A9A9A9"/>
                                            <w:bottom w:val="single" w:sz="2" w:space="0" w:color="A9A9A9"/>
                                            <w:right w:val="single" w:sz="2" w:space="0" w:color="A9A9A9"/>
                                          </w:divBdr>
                                          <w:divsChild>
                                            <w:div w:id="1962346405">
                                              <w:marLeft w:val="0"/>
                                              <w:marRight w:val="0"/>
                                              <w:marTop w:val="0"/>
                                              <w:marBottom w:val="0"/>
                                              <w:divBdr>
                                                <w:top w:val="none" w:sz="0" w:space="0" w:color="auto"/>
                                                <w:left w:val="none" w:sz="0" w:space="0" w:color="auto"/>
                                                <w:bottom w:val="none" w:sz="0" w:space="0" w:color="auto"/>
                                                <w:right w:val="none" w:sz="0" w:space="0" w:color="auto"/>
                                              </w:divBdr>
                                              <w:divsChild>
                                                <w:div w:id="889682215">
                                                  <w:marLeft w:val="191"/>
                                                  <w:marRight w:val="0"/>
                                                  <w:marTop w:val="0"/>
                                                  <w:marBottom w:val="150"/>
                                                  <w:divBdr>
                                                    <w:top w:val="single" w:sz="2" w:space="0" w:color="E4E4E4"/>
                                                    <w:left w:val="single" w:sz="2" w:space="0" w:color="E4E4E4"/>
                                                    <w:bottom w:val="single" w:sz="2" w:space="0" w:color="E4E4E4"/>
                                                    <w:right w:val="single" w:sz="2" w:space="0" w:color="E4E4E4"/>
                                                  </w:divBdr>
                                                  <w:divsChild>
                                                    <w:div w:id="12061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45976">
                          <w:marLeft w:val="0"/>
                          <w:marRight w:val="0"/>
                          <w:marTop w:val="120"/>
                          <w:marBottom w:val="150"/>
                          <w:divBdr>
                            <w:top w:val="none" w:sz="0" w:space="0" w:color="auto"/>
                            <w:left w:val="none" w:sz="0" w:space="0" w:color="auto"/>
                            <w:bottom w:val="none" w:sz="0" w:space="0" w:color="auto"/>
                            <w:right w:val="none" w:sz="0" w:space="0" w:color="auto"/>
                          </w:divBdr>
                          <w:divsChild>
                            <w:div w:id="175849643">
                              <w:marLeft w:val="0"/>
                              <w:marRight w:val="0"/>
                              <w:marTop w:val="0"/>
                              <w:marBottom w:val="0"/>
                              <w:divBdr>
                                <w:top w:val="none" w:sz="0" w:space="0" w:color="auto"/>
                                <w:left w:val="none" w:sz="0" w:space="0" w:color="auto"/>
                                <w:bottom w:val="none" w:sz="0" w:space="0" w:color="auto"/>
                                <w:right w:val="none" w:sz="0" w:space="0" w:color="auto"/>
                              </w:divBdr>
                              <w:divsChild>
                                <w:div w:id="431319741">
                                  <w:marLeft w:val="0"/>
                                  <w:marRight w:val="0"/>
                                  <w:marTop w:val="0"/>
                                  <w:marBottom w:val="0"/>
                                  <w:divBdr>
                                    <w:top w:val="single" w:sz="2" w:space="0" w:color="DFDFDF"/>
                                    <w:left w:val="single" w:sz="2" w:space="0" w:color="DFDFDF"/>
                                    <w:bottom w:val="single" w:sz="2" w:space="0" w:color="DFDFDF"/>
                                    <w:right w:val="single" w:sz="2" w:space="0" w:color="DFDFDF"/>
                                  </w:divBdr>
                                  <w:divsChild>
                                    <w:div w:id="1390617276">
                                      <w:marLeft w:val="-187"/>
                                      <w:marRight w:val="0"/>
                                      <w:marTop w:val="0"/>
                                      <w:marBottom w:val="0"/>
                                      <w:divBdr>
                                        <w:top w:val="none" w:sz="0" w:space="0" w:color="auto"/>
                                        <w:left w:val="none" w:sz="0" w:space="0" w:color="auto"/>
                                        <w:bottom w:val="none" w:sz="0" w:space="0" w:color="auto"/>
                                        <w:right w:val="none" w:sz="0" w:space="0" w:color="auto"/>
                                      </w:divBdr>
                                      <w:divsChild>
                                        <w:div w:id="1852991374">
                                          <w:marLeft w:val="0"/>
                                          <w:marRight w:val="0"/>
                                          <w:marTop w:val="0"/>
                                          <w:marBottom w:val="45"/>
                                          <w:divBdr>
                                            <w:top w:val="single" w:sz="2" w:space="0" w:color="A9A9A9"/>
                                            <w:left w:val="single" w:sz="2" w:space="0" w:color="A9A9A9"/>
                                            <w:bottom w:val="single" w:sz="2" w:space="0" w:color="A9A9A9"/>
                                            <w:right w:val="single" w:sz="2" w:space="0" w:color="A9A9A9"/>
                                          </w:divBdr>
                                          <w:divsChild>
                                            <w:div w:id="766847452">
                                              <w:marLeft w:val="0"/>
                                              <w:marRight w:val="0"/>
                                              <w:marTop w:val="0"/>
                                              <w:marBottom w:val="0"/>
                                              <w:divBdr>
                                                <w:top w:val="none" w:sz="0" w:space="0" w:color="auto"/>
                                                <w:left w:val="none" w:sz="0" w:space="0" w:color="auto"/>
                                                <w:bottom w:val="none" w:sz="0" w:space="0" w:color="auto"/>
                                                <w:right w:val="none" w:sz="0" w:space="0" w:color="auto"/>
                                              </w:divBdr>
                                              <w:divsChild>
                                                <w:div w:id="558975689">
                                                  <w:marLeft w:val="191"/>
                                                  <w:marRight w:val="0"/>
                                                  <w:marTop w:val="0"/>
                                                  <w:marBottom w:val="150"/>
                                                  <w:divBdr>
                                                    <w:top w:val="single" w:sz="2" w:space="0" w:color="E4E4E4"/>
                                                    <w:left w:val="single" w:sz="2" w:space="0" w:color="E4E4E4"/>
                                                    <w:bottom w:val="single" w:sz="2" w:space="0" w:color="E4E4E4"/>
                                                    <w:right w:val="single" w:sz="2" w:space="0" w:color="E4E4E4"/>
                                                  </w:divBdr>
                                                  <w:divsChild>
                                                    <w:div w:id="14063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369436">
                      <w:marLeft w:val="0"/>
                      <w:marRight w:val="0"/>
                      <w:marTop w:val="0"/>
                      <w:marBottom w:val="240"/>
                      <w:divBdr>
                        <w:top w:val="single" w:sz="6" w:space="0" w:color="D6D6D6"/>
                        <w:left w:val="single" w:sz="2" w:space="9" w:color="D6D6D6"/>
                        <w:bottom w:val="single" w:sz="6" w:space="0" w:color="D6D6D6"/>
                        <w:right w:val="single" w:sz="2" w:space="9" w:color="D6D6D6"/>
                      </w:divBdr>
                      <w:divsChild>
                        <w:div w:id="1363286476">
                          <w:marLeft w:val="0"/>
                          <w:marRight w:val="0"/>
                          <w:marTop w:val="0"/>
                          <w:marBottom w:val="0"/>
                          <w:divBdr>
                            <w:top w:val="none" w:sz="0" w:space="0" w:color="auto"/>
                            <w:left w:val="none" w:sz="0" w:space="0" w:color="auto"/>
                            <w:bottom w:val="none" w:sz="0" w:space="0" w:color="auto"/>
                            <w:right w:val="none" w:sz="0" w:space="0" w:color="auto"/>
                          </w:divBdr>
                        </w:div>
                        <w:div w:id="417337752">
                          <w:marLeft w:val="0"/>
                          <w:marRight w:val="0"/>
                          <w:marTop w:val="0"/>
                          <w:marBottom w:val="0"/>
                          <w:divBdr>
                            <w:top w:val="none" w:sz="0" w:space="0" w:color="auto"/>
                            <w:left w:val="none" w:sz="0" w:space="0" w:color="auto"/>
                            <w:bottom w:val="none" w:sz="0" w:space="0" w:color="auto"/>
                            <w:right w:val="none" w:sz="0" w:space="0" w:color="auto"/>
                          </w:divBdr>
                          <w:divsChild>
                            <w:div w:id="765270472">
                              <w:marLeft w:val="0"/>
                              <w:marRight w:val="0"/>
                              <w:marTop w:val="0"/>
                              <w:marBottom w:val="0"/>
                              <w:divBdr>
                                <w:top w:val="none" w:sz="0" w:space="0" w:color="auto"/>
                                <w:left w:val="none" w:sz="0" w:space="0" w:color="auto"/>
                                <w:bottom w:val="none" w:sz="0" w:space="0" w:color="auto"/>
                                <w:right w:val="none" w:sz="0" w:space="0" w:color="auto"/>
                              </w:divBdr>
                            </w:div>
                            <w:div w:id="2596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8283">
                      <w:marLeft w:val="0"/>
                      <w:marRight w:val="0"/>
                      <w:marTop w:val="0"/>
                      <w:marBottom w:val="240"/>
                      <w:divBdr>
                        <w:top w:val="none" w:sz="0" w:space="0" w:color="auto"/>
                        <w:left w:val="none" w:sz="0" w:space="0" w:color="auto"/>
                        <w:bottom w:val="none" w:sz="0" w:space="0" w:color="auto"/>
                        <w:right w:val="none" w:sz="0" w:space="0" w:color="auto"/>
                      </w:divBdr>
                      <w:divsChild>
                        <w:div w:id="1434011932">
                          <w:marLeft w:val="0"/>
                          <w:marRight w:val="0"/>
                          <w:marTop w:val="0"/>
                          <w:marBottom w:val="0"/>
                          <w:divBdr>
                            <w:top w:val="single" w:sz="6" w:space="15" w:color="D6D6D6"/>
                            <w:left w:val="none" w:sz="0" w:space="0" w:color="auto"/>
                            <w:bottom w:val="none" w:sz="0" w:space="15" w:color="auto"/>
                            <w:right w:val="none" w:sz="0" w:space="0" w:color="auto"/>
                          </w:divBdr>
                          <w:divsChild>
                            <w:div w:id="1701324031">
                              <w:marLeft w:val="0"/>
                              <w:marRight w:val="0"/>
                              <w:marTop w:val="0"/>
                              <w:marBottom w:val="0"/>
                              <w:divBdr>
                                <w:top w:val="none" w:sz="0" w:space="0" w:color="auto"/>
                                <w:left w:val="none" w:sz="0" w:space="0" w:color="auto"/>
                                <w:bottom w:val="none" w:sz="0" w:space="0" w:color="auto"/>
                                <w:right w:val="none" w:sz="0" w:space="0" w:color="auto"/>
                              </w:divBdr>
                            </w:div>
                          </w:divsChild>
                        </w:div>
                        <w:div w:id="1989242068">
                          <w:marLeft w:val="0"/>
                          <w:marRight w:val="0"/>
                          <w:marTop w:val="0"/>
                          <w:marBottom w:val="0"/>
                          <w:divBdr>
                            <w:top w:val="none" w:sz="0" w:space="0" w:color="auto"/>
                            <w:left w:val="none" w:sz="0" w:space="0" w:color="auto"/>
                            <w:bottom w:val="none" w:sz="0" w:space="0" w:color="auto"/>
                            <w:right w:val="none" w:sz="0" w:space="0" w:color="auto"/>
                          </w:divBdr>
                          <w:divsChild>
                            <w:div w:id="1874027383">
                              <w:marLeft w:val="0"/>
                              <w:marRight w:val="0"/>
                              <w:marTop w:val="0"/>
                              <w:marBottom w:val="0"/>
                              <w:divBdr>
                                <w:top w:val="none" w:sz="0" w:space="0" w:color="auto"/>
                                <w:left w:val="none" w:sz="0" w:space="0" w:color="auto"/>
                                <w:bottom w:val="none" w:sz="0" w:space="0" w:color="auto"/>
                                <w:right w:val="none" w:sz="0" w:space="0" w:color="auto"/>
                              </w:divBdr>
                              <w:divsChild>
                                <w:div w:id="441416420">
                                  <w:marLeft w:val="0"/>
                                  <w:marRight w:val="0"/>
                                  <w:marTop w:val="0"/>
                                  <w:marBottom w:val="0"/>
                                  <w:divBdr>
                                    <w:top w:val="none" w:sz="0" w:space="0" w:color="auto"/>
                                    <w:left w:val="none" w:sz="0" w:space="0" w:color="auto"/>
                                    <w:bottom w:val="none" w:sz="0" w:space="0" w:color="auto"/>
                                    <w:right w:val="none" w:sz="0" w:space="0" w:color="auto"/>
                                  </w:divBdr>
                                  <w:divsChild>
                                    <w:div w:id="1559780399">
                                      <w:marLeft w:val="0"/>
                                      <w:marRight w:val="0"/>
                                      <w:marTop w:val="0"/>
                                      <w:marBottom w:val="0"/>
                                      <w:divBdr>
                                        <w:top w:val="none" w:sz="0" w:space="0" w:color="auto"/>
                                        <w:left w:val="none" w:sz="0" w:space="0" w:color="auto"/>
                                        <w:bottom w:val="none" w:sz="0" w:space="0" w:color="auto"/>
                                        <w:right w:val="none" w:sz="0" w:space="0" w:color="auto"/>
                                      </w:divBdr>
                                    </w:div>
                                  </w:divsChild>
                                </w:div>
                                <w:div w:id="4724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3680">
                      <w:marLeft w:val="0"/>
                      <w:marRight w:val="0"/>
                      <w:marTop w:val="300"/>
                      <w:marBottom w:val="0"/>
                      <w:divBdr>
                        <w:top w:val="none" w:sz="0" w:space="0" w:color="auto"/>
                        <w:left w:val="none" w:sz="0" w:space="0" w:color="auto"/>
                        <w:bottom w:val="none" w:sz="0" w:space="0" w:color="auto"/>
                        <w:right w:val="none" w:sz="0" w:space="0" w:color="auto"/>
                      </w:divBdr>
                      <w:divsChild>
                        <w:div w:id="144900263">
                          <w:marLeft w:val="0"/>
                          <w:marRight w:val="0"/>
                          <w:marTop w:val="0"/>
                          <w:marBottom w:val="150"/>
                          <w:divBdr>
                            <w:top w:val="none" w:sz="0" w:space="0" w:color="auto"/>
                            <w:left w:val="none" w:sz="0" w:space="0" w:color="auto"/>
                            <w:bottom w:val="none" w:sz="0" w:space="0" w:color="auto"/>
                            <w:right w:val="none" w:sz="0" w:space="0" w:color="auto"/>
                          </w:divBdr>
                          <w:divsChild>
                            <w:div w:id="775559397">
                              <w:marLeft w:val="0"/>
                              <w:marRight w:val="0"/>
                              <w:marTop w:val="0"/>
                              <w:marBottom w:val="0"/>
                              <w:divBdr>
                                <w:top w:val="none" w:sz="0" w:space="0" w:color="auto"/>
                                <w:left w:val="none" w:sz="0" w:space="0" w:color="auto"/>
                                <w:bottom w:val="none" w:sz="0" w:space="0" w:color="auto"/>
                                <w:right w:val="none" w:sz="0" w:space="0" w:color="auto"/>
                              </w:divBdr>
                              <w:divsChild>
                                <w:div w:id="2021200211">
                                  <w:marLeft w:val="0"/>
                                  <w:marRight w:val="0"/>
                                  <w:marTop w:val="0"/>
                                  <w:marBottom w:val="0"/>
                                  <w:divBdr>
                                    <w:top w:val="single" w:sz="2" w:space="0" w:color="DFDFDF"/>
                                    <w:left w:val="single" w:sz="2" w:space="0" w:color="DFDFDF"/>
                                    <w:bottom w:val="single" w:sz="2" w:space="0" w:color="DFDFDF"/>
                                    <w:right w:val="single" w:sz="2" w:space="0" w:color="DFDFDF"/>
                                  </w:divBdr>
                                  <w:divsChild>
                                    <w:div w:id="865407537">
                                      <w:marLeft w:val="-187"/>
                                      <w:marRight w:val="0"/>
                                      <w:marTop w:val="0"/>
                                      <w:marBottom w:val="0"/>
                                      <w:divBdr>
                                        <w:top w:val="none" w:sz="0" w:space="0" w:color="auto"/>
                                        <w:left w:val="none" w:sz="0" w:space="0" w:color="auto"/>
                                        <w:bottom w:val="none" w:sz="0" w:space="0" w:color="auto"/>
                                        <w:right w:val="none" w:sz="0" w:space="0" w:color="auto"/>
                                      </w:divBdr>
                                      <w:divsChild>
                                        <w:div w:id="1196231382">
                                          <w:marLeft w:val="0"/>
                                          <w:marRight w:val="0"/>
                                          <w:marTop w:val="0"/>
                                          <w:marBottom w:val="45"/>
                                          <w:divBdr>
                                            <w:top w:val="single" w:sz="2" w:space="0" w:color="A9A9A9"/>
                                            <w:left w:val="single" w:sz="2" w:space="0" w:color="A9A9A9"/>
                                            <w:bottom w:val="single" w:sz="2" w:space="0" w:color="A9A9A9"/>
                                            <w:right w:val="single" w:sz="2" w:space="0" w:color="A9A9A9"/>
                                          </w:divBdr>
                                          <w:divsChild>
                                            <w:div w:id="2068601684">
                                              <w:marLeft w:val="0"/>
                                              <w:marRight w:val="0"/>
                                              <w:marTop w:val="0"/>
                                              <w:marBottom w:val="0"/>
                                              <w:divBdr>
                                                <w:top w:val="none" w:sz="0" w:space="0" w:color="auto"/>
                                                <w:left w:val="none" w:sz="0" w:space="0" w:color="auto"/>
                                                <w:bottom w:val="none" w:sz="0" w:space="0" w:color="auto"/>
                                                <w:right w:val="none" w:sz="0" w:space="0" w:color="auto"/>
                                              </w:divBdr>
                                              <w:divsChild>
                                                <w:div w:id="1317955448">
                                                  <w:marLeft w:val="191"/>
                                                  <w:marRight w:val="0"/>
                                                  <w:marTop w:val="0"/>
                                                  <w:marBottom w:val="150"/>
                                                  <w:divBdr>
                                                    <w:top w:val="single" w:sz="2" w:space="0" w:color="E4E4E4"/>
                                                    <w:left w:val="single" w:sz="2" w:space="0" w:color="E4E4E4"/>
                                                    <w:bottom w:val="single" w:sz="2" w:space="0" w:color="E4E4E4"/>
                                                    <w:right w:val="single" w:sz="2" w:space="0" w:color="E4E4E4"/>
                                                  </w:divBdr>
                                                  <w:divsChild>
                                                    <w:div w:id="17775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64403">
                          <w:marLeft w:val="0"/>
                          <w:marRight w:val="0"/>
                          <w:marTop w:val="0"/>
                          <w:marBottom w:val="150"/>
                          <w:divBdr>
                            <w:top w:val="none" w:sz="0" w:space="0" w:color="auto"/>
                            <w:left w:val="none" w:sz="0" w:space="0" w:color="auto"/>
                            <w:bottom w:val="none" w:sz="0" w:space="0" w:color="auto"/>
                            <w:right w:val="none" w:sz="0" w:space="0" w:color="auto"/>
                          </w:divBdr>
                          <w:divsChild>
                            <w:div w:id="1430924501">
                              <w:marLeft w:val="0"/>
                              <w:marRight w:val="0"/>
                              <w:marTop w:val="0"/>
                              <w:marBottom w:val="0"/>
                              <w:divBdr>
                                <w:top w:val="none" w:sz="0" w:space="0" w:color="auto"/>
                                <w:left w:val="none" w:sz="0" w:space="0" w:color="auto"/>
                                <w:bottom w:val="none" w:sz="0" w:space="0" w:color="auto"/>
                                <w:right w:val="none" w:sz="0" w:space="0" w:color="auto"/>
                              </w:divBdr>
                              <w:divsChild>
                                <w:div w:id="1644390866">
                                  <w:marLeft w:val="0"/>
                                  <w:marRight w:val="0"/>
                                  <w:marTop w:val="0"/>
                                  <w:marBottom w:val="0"/>
                                  <w:divBdr>
                                    <w:top w:val="single" w:sz="2" w:space="0" w:color="DFDFDF"/>
                                    <w:left w:val="single" w:sz="2" w:space="0" w:color="DFDFDF"/>
                                    <w:bottom w:val="single" w:sz="2" w:space="0" w:color="DFDFDF"/>
                                    <w:right w:val="single" w:sz="2" w:space="0" w:color="DFDFDF"/>
                                  </w:divBdr>
                                  <w:divsChild>
                                    <w:div w:id="1575318665">
                                      <w:marLeft w:val="-187"/>
                                      <w:marRight w:val="0"/>
                                      <w:marTop w:val="0"/>
                                      <w:marBottom w:val="0"/>
                                      <w:divBdr>
                                        <w:top w:val="none" w:sz="0" w:space="0" w:color="auto"/>
                                        <w:left w:val="none" w:sz="0" w:space="0" w:color="auto"/>
                                        <w:bottom w:val="none" w:sz="0" w:space="0" w:color="auto"/>
                                        <w:right w:val="none" w:sz="0" w:space="0" w:color="auto"/>
                                      </w:divBdr>
                                      <w:divsChild>
                                        <w:div w:id="2064520916">
                                          <w:marLeft w:val="0"/>
                                          <w:marRight w:val="0"/>
                                          <w:marTop w:val="0"/>
                                          <w:marBottom w:val="45"/>
                                          <w:divBdr>
                                            <w:top w:val="single" w:sz="2" w:space="0" w:color="A9A9A9"/>
                                            <w:left w:val="single" w:sz="2" w:space="0" w:color="A9A9A9"/>
                                            <w:bottom w:val="single" w:sz="2" w:space="0" w:color="A9A9A9"/>
                                            <w:right w:val="single" w:sz="2" w:space="0" w:color="A9A9A9"/>
                                          </w:divBdr>
                                          <w:divsChild>
                                            <w:div w:id="979965373">
                                              <w:marLeft w:val="0"/>
                                              <w:marRight w:val="0"/>
                                              <w:marTop w:val="0"/>
                                              <w:marBottom w:val="0"/>
                                              <w:divBdr>
                                                <w:top w:val="none" w:sz="0" w:space="0" w:color="auto"/>
                                                <w:left w:val="none" w:sz="0" w:space="0" w:color="auto"/>
                                                <w:bottom w:val="none" w:sz="0" w:space="0" w:color="auto"/>
                                                <w:right w:val="none" w:sz="0" w:space="0" w:color="auto"/>
                                              </w:divBdr>
                                              <w:divsChild>
                                                <w:div w:id="414547129">
                                                  <w:marLeft w:val="191"/>
                                                  <w:marRight w:val="0"/>
                                                  <w:marTop w:val="0"/>
                                                  <w:marBottom w:val="150"/>
                                                  <w:divBdr>
                                                    <w:top w:val="single" w:sz="2" w:space="0" w:color="E4E4E4"/>
                                                    <w:left w:val="single" w:sz="2" w:space="0" w:color="E4E4E4"/>
                                                    <w:bottom w:val="single" w:sz="2" w:space="0" w:color="E4E4E4"/>
                                                    <w:right w:val="single" w:sz="2" w:space="0" w:color="E4E4E4"/>
                                                  </w:divBdr>
                                                </w:div>
                                                <w:div w:id="227224844">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52894718">
                          <w:marLeft w:val="0"/>
                          <w:marRight w:val="0"/>
                          <w:marTop w:val="0"/>
                          <w:marBottom w:val="150"/>
                          <w:divBdr>
                            <w:top w:val="none" w:sz="0" w:space="0" w:color="auto"/>
                            <w:left w:val="none" w:sz="0" w:space="0" w:color="auto"/>
                            <w:bottom w:val="none" w:sz="0" w:space="0" w:color="auto"/>
                            <w:right w:val="none" w:sz="0" w:space="0" w:color="auto"/>
                          </w:divBdr>
                          <w:divsChild>
                            <w:div w:id="1334454324">
                              <w:marLeft w:val="0"/>
                              <w:marRight w:val="0"/>
                              <w:marTop w:val="0"/>
                              <w:marBottom w:val="0"/>
                              <w:divBdr>
                                <w:top w:val="none" w:sz="0" w:space="0" w:color="auto"/>
                                <w:left w:val="none" w:sz="0" w:space="0" w:color="auto"/>
                                <w:bottom w:val="none" w:sz="0" w:space="0" w:color="auto"/>
                                <w:right w:val="none" w:sz="0" w:space="0" w:color="auto"/>
                              </w:divBdr>
                              <w:divsChild>
                                <w:div w:id="685249339">
                                  <w:marLeft w:val="0"/>
                                  <w:marRight w:val="0"/>
                                  <w:marTop w:val="0"/>
                                  <w:marBottom w:val="0"/>
                                  <w:divBdr>
                                    <w:top w:val="single" w:sz="2" w:space="0" w:color="DFDFDF"/>
                                    <w:left w:val="single" w:sz="2" w:space="0" w:color="DFDFDF"/>
                                    <w:bottom w:val="single" w:sz="2" w:space="0" w:color="DFDFDF"/>
                                    <w:right w:val="single" w:sz="2" w:space="0" w:color="DFDFDF"/>
                                  </w:divBdr>
                                  <w:divsChild>
                                    <w:div w:id="201410192">
                                      <w:marLeft w:val="-187"/>
                                      <w:marRight w:val="0"/>
                                      <w:marTop w:val="0"/>
                                      <w:marBottom w:val="0"/>
                                      <w:divBdr>
                                        <w:top w:val="none" w:sz="0" w:space="0" w:color="auto"/>
                                        <w:left w:val="none" w:sz="0" w:space="0" w:color="auto"/>
                                        <w:bottom w:val="none" w:sz="0" w:space="0" w:color="auto"/>
                                        <w:right w:val="none" w:sz="0" w:space="0" w:color="auto"/>
                                      </w:divBdr>
                                      <w:divsChild>
                                        <w:div w:id="569852816">
                                          <w:marLeft w:val="0"/>
                                          <w:marRight w:val="0"/>
                                          <w:marTop w:val="0"/>
                                          <w:marBottom w:val="45"/>
                                          <w:divBdr>
                                            <w:top w:val="single" w:sz="2" w:space="0" w:color="A9A9A9"/>
                                            <w:left w:val="single" w:sz="2" w:space="0" w:color="A9A9A9"/>
                                            <w:bottom w:val="single" w:sz="2" w:space="0" w:color="A9A9A9"/>
                                            <w:right w:val="single" w:sz="2" w:space="0" w:color="A9A9A9"/>
                                          </w:divBdr>
                                          <w:divsChild>
                                            <w:div w:id="296569378">
                                              <w:marLeft w:val="0"/>
                                              <w:marRight w:val="0"/>
                                              <w:marTop w:val="0"/>
                                              <w:marBottom w:val="0"/>
                                              <w:divBdr>
                                                <w:top w:val="none" w:sz="0" w:space="0" w:color="auto"/>
                                                <w:left w:val="none" w:sz="0" w:space="0" w:color="auto"/>
                                                <w:bottom w:val="none" w:sz="0" w:space="0" w:color="auto"/>
                                                <w:right w:val="none" w:sz="0" w:space="0" w:color="auto"/>
                                              </w:divBdr>
                                              <w:divsChild>
                                                <w:div w:id="266815690">
                                                  <w:marLeft w:val="191"/>
                                                  <w:marRight w:val="0"/>
                                                  <w:marTop w:val="0"/>
                                                  <w:marBottom w:val="150"/>
                                                  <w:divBdr>
                                                    <w:top w:val="single" w:sz="2" w:space="0" w:color="E4E4E4"/>
                                                    <w:left w:val="single" w:sz="2" w:space="0" w:color="E4E4E4"/>
                                                    <w:bottom w:val="single" w:sz="2" w:space="0" w:color="E4E4E4"/>
                                                    <w:right w:val="single" w:sz="2" w:space="0" w:color="E4E4E4"/>
                                                  </w:divBdr>
                                                  <w:divsChild>
                                                    <w:div w:id="11707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638636">
                          <w:marLeft w:val="0"/>
                          <w:marRight w:val="0"/>
                          <w:marTop w:val="0"/>
                          <w:marBottom w:val="150"/>
                          <w:divBdr>
                            <w:top w:val="none" w:sz="0" w:space="0" w:color="auto"/>
                            <w:left w:val="none" w:sz="0" w:space="0" w:color="auto"/>
                            <w:bottom w:val="none" w:sz="0" w:space="0" w:color="auto"/>
                            <w:right w:val="none" w:sz="0" w:space="0" w:color="auto"/>
                          </w:divBdr>
                          <w:divsChild>
                            <w:div w:id="939216910">
                              <w:marLeft w:val="0"/>
                              <w:marRight w:val="0"/>
                              <w:marTop w:val="0"/>
                              <w:marBottom w:val="0"/>
                              <w:divBdr>
                                <w:top w:val="none" w:sz="0" w:space="0" w:color="auto"/>
                                <w:left w:val="none" w:sz="0" w:space="0" w:color="auto"/>
                                <w:bottom w:val="none" w:sz="0" w:space="0" w:color="auto"/>
                                <w:right w:val="none" w:sz="0" w:space="0" w:color="auto"/>
                              </w:divBdr>
                              <w:divsChild>
                                <w:div w:id="1575430288">
                                  <w:marLeft w:val="0"/>
                                  <w:marRight w:val="0"/>
                                  <w:marTop w:val="0"/>
                                  <w:marBottom w:val="0"/>
                                  <w:divBdr>
                                    <w:top w:val="single" w:sz="2" w:space="0" w:color="DFDFDF"/>
                                    <w:left w:val="single" w:sz="2" w:space="0" w:color="DFDFDF"/>
                                    <w:bottom w:val="single" w:sz="2" w:space="0" w:color="DFDFDF"/>
                                    <w:right w:val="single" w:sz="2" w:space="0" w:color="DFDFDF"/>
                                  </w:divBdr>
                                  <w:divsChild>
                                    <w:div w:id="638531417">
                                      <w:marLeft w:val="-187"/>
                                      <w:marRight w:val="0"/>
                                      <w:marTop w:val="0"/>
                                      <w:marBottom w:val="0"/>
                                      <w:divBdr>
                                        <w:top w:val="none" w:sz="0" w:space="0" w:color="auto"/>
                                        <w:left w:val="none" w:sz="0" w:space="0" w:color="auto"/>
                                        <w:bottom w:val="none" w:sz="0" w:space="0" w:color="auto"/>
                                        <w:right w:val="none" w:sz="0" w:space="0" w:color="auto"/>
                                      </w:divBdr>
                                      <w:divsChild>
                                        <w:div w:id="772820962">
                                          <w:marLeft w:val="0"/>
                                          <w:marRight w:val="0"/>
                                          <w:marTop w:val="0"/>
                                          <w:marBottom w:val="45"/>
                                          <w:divBdr>
                                            <w:top w:val="single" w:sz="2" w:space="0" w:color="A9A9A9"/>
                                            <w:left w:val="single" w:sz="2" w:space="0" w:color="A9A9A9"/>
                                            <w:bottom w:val="single" w:sz="2" w:space="0" w:color="A9A9A9"/>
                                            <w:right w:val="single" w:sz="2" w:space="0" w:color="A9A9A9"/>
                                          </w:divBdr>
                                          <w:divsChild>
                                            <w:div w:id="1391999118">
                                              <w:marLeft w:val="0"/>
                                              <w:marRight w:val="0"/>
                                              <w:marTop w:val="0"/>
                                              <w:marBottom w:val="0"/>
                                              <w:divBdr>
                                                <w:top w:val="none" w:sz="0" w:space="0" w:color="auto"/>
                                                <w:left w:val="none" w:sz="0" w:space="0" w:color="auto"/>
                                                <w:bottom w:val="none" w:sz="0" w:space="0" w:color="auto"/>
                                                <w:right w:val="none" w:sz="0" w:space="0" w:color="auto"/>
                                              </w:divBdr>
                                              <w:divsChild>
                                                <w:div w:id="174735173">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132210205">
                  <w:marLeft w:val="0"/>
                  <w:marRight w:val="0"/>
                  <w:marTop w:val="0"/>
                  <w:marBottom w:val="240"/>
                  <w:divBdr>
                    <w:top w:val="none" w:sz="0" w:space="0" w:color="auto"/>
                    <w:left w:val="none" w:sz="0" w:space="0" w:color="auto"/>
                    <w:bottom w:val="none" w:sz="0" w:space="0" w:color="auto"/>
                    <w:right w:val="none" w:sz="0" w:space="0" w:color="auto"/>
                  </w:divBdr>
                  <w:divsChild>
                    <w:div w:id="2100831373">
                      <w:marLeft w:val="0"/>
                      <w:marRight w:val="0"/>
                      <w:marTop w:val="100"/>
                      <w:marBottom w:val="100"/>
                      <w:divBdr>
                        <w:top w:val="none" w:sz="0" w:space="0" w:color="auto"/>
                        <w:left w:val="none" w:sz="0" w:space="0" w:color="auto"/>
                        <w:bottom w:val="none" w:sz="0" w:space="0" w:color="auto"/>
                        <w:right w:val="none" w:sz="0" w:space="0" w:color="auto"/>
                      </w:divBdr>
                      <w:divsChild>
                        <w:div w:id="1298728340">
                          <w:marLeft w:val="0"/>
                          <w:marRight w:val="0"/>
                          <w:marTop w:val="0"/>
                          <w:marBottom w:val="0"/>
                          <w:divBdr>
                            <w:top w:val="none" w:sz="0" w:space="0" w:color="auto"/>
                            <w:left w:val="none" w:sz="0" w:space="0" w:color="auto"/>
                            <w:bottom w:val="none" w:sz="0" w:space="0" w:color="auto"/>
                            <w:right w:val="none" w:sz="0" w:space="0" w:color="auto"/>
                          </w:divBdr>
                        </w:div>
                        <w:div w:id="699086147">
                          <w:marLeft w:val="0"/>
                          <w:marRight w:val="0"/>
                          <w:marTop w:val="0"/>
                          <w:marBottom w:val="0"/>
                          <w:divBdr>
                            <w:top w:val="none" w:sz="0" w:space="0" w:color="auto"/>
                            <w:left w:val="none" w:sz="0" w:space="0" w:color="auto"/>
                            <w:bottom w:val="none" w:sz="0" w:space="0" w:color="auto"/>
                            <w:right w:val="none" w:sz="0" w:space="0" w:color="auto"/>
                          </w:divBdr>
                        </w:div>
                        <w:div w:id="634719490">
                          <w:marLeft w:val="0"/>
                          <w:marRight w:val="0"/>
                          <w:marTop w:val="0"/>
                          <w:marBottom w:val="0"/>
                          <w:divBdr>
                            <w:top w:val="none" w:sz="0" w:space="0" w:color="auto"/>
                            <w:left w:val="none" w:sz="0" w:space="0" w:color="auto"/>
                            <w:bottom w:val="none" w:sz="0" w:space="0" w:color="auto"/>
                            <w:right w:val="none" w:sz="0" w:space="0" w:color="auto"/>
                          </w:divBdr>
                        </w:div>
                        <w:div w:id="124154283">
                          <w:marLeft w:val="0"/>
                          <w:marRight w:val="0"/>
                          <w:marTop w:val="0"/>
                          <w:marBottom w:val="0"/>
                          <w:divBdr>
                            <w:top w:val="none" w:sz="0" w:space="0" w:color="auto"/>
                            <w:left w:val="none" w:sz="0" w:space="0" w:color="auto"/>
                            <w:bottom w:val="none" w:sz="0" w:space="0" w:color="auto"/>
                            <w:right w:val="none" w:sz="0" w:space="0" w:color="auto"/>
                          </w:divBdr>
                        </w:div>
                        <w:div w:id="13811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6959">
                  <w:marLeft w:val="0"/>
                  <w:marRight w:val="0"/>
                  <w:marTop w:val="0"/>
                  <w:marBottom w:val="240"/>
                  <w:divBdr>
                    <w:top w:val="none" w:sz="0" w:space="0" w:color="auto"/>
                    <w:left w:val="none" w:sz="0" w:space="0" w:color="auto"/>
                    <w:bottom w:val="none" w:sz="0" w:space="0" w:color="auto"/>
                    <w:right w:val="none" w:sz="0" w:space="0" w:color="auto"/>
                  </w:divBdr>
                  <w:divsChild>
                    <w:div w:id="1855415058">
                      <w:marLeft w:val="0"/>
                      <w:marRight w:val="0"/>
                      <w:marTop w:val="100"/>
                      <w:marBottom w:val="100"/>
                      <w:divBdr>
                        <w:top w:val="none" w:sz="0" w:space="0" w:color="auto"/>
                        <w:left w:val="none" w:sz="0" w:space="0" w:color="auto"/>
                        <w:bottom w:val="none" w:sz="0" w:space="0" w:color="auto"/>
                        <w:right w:val="none" w:sz="0" w:space="0" w:color="auto"/>
                      </w:divBdr>
                      <w:divsChild>
                        <w:div w:id="656998772">
                          <w:marLeft w:val="0"/>
                          <w:marRight w:val="0"/>
                          <w:marTop w:val="0"/>
                          <w:marBottom w:val="0"/>
                          <w:divBdr>
                            <w:top w:val="none" w:sz="0" w:space="0" w:color="auto"/>
                            <w:left w:val="none" w:sz="0" w:space="0" w:color="auto"/>
                            <w:bottom w:val="none" w:sz="0" w:space="0" w:color="auto"/>
                            <w:right w:val="none" w:sz="0" w:space="0" w:color="auto"/>
                          </w:divBdr>
                        </w:div>
                        <w:div w:id="2094693004">
                          <w:marLeft w:val="0"/>
                          <w:marRight w:val="0"/>
                          <w:marTop w:val="0"/>
                          <w:marBottom w:val="0"/>
                          <w:divBdr>
                            <w:top w:val="none" w:sz="0" w:space="0" w:color="auto"/>
                            <w:left w:val="none" w:sz="0" w:space="0" w:color="auto"/>
                            <w:bottom w:val="none" w:sz="0" w:space="0" w:color="auto"/>
                            <w:right w:val="none" w:sz="0" w:space="0" w:color="auto"/>
                          </w:divBdr>
                        </w:div>
                        <w:div w:id="526456024">
                          <w:marLeft w:val="0"/>
                          <w:marRight w:val="0"/>
                          <w:marTop w:val="0"/>
                          <w:marBottom w:val="0"/>
                          <w:divBdr>
                            <w:top w:val="none" w:sz="0" w:space="0" w:color="auto"/>
                            <w:left w:val="none" w:sz="0" w:space="0" w:color="auto"/>
                            <w:bottom w:val="none" w:sz="0" w:space="0" w:color="auto"/>
                            <w:right w:val="none" w:sz="0" w:space="0" w:color="auto"/>
                          </w:divBdr>
                        </w:div>
                        <w:div w:id="479034181">
                          <w:marLeft w:val="0"/>
                          <w:marRight w:val="0"/>
                          <w:marTop w:val="0"/>
                          <w:marBottom w:val="0"/>
                          <w:divBdr>
                            <w:top w:val="none" w:sz="0" w:space="0" w:color="auto"/>
                            <w:left w:val="none" w:sz="0" w:space="0" w:color="auto"/>
                            <w:bottom w:val="none" w:sz="0" w:space="0" w:color="auto"/>
                            <w:right w:val="none" w:sz="0" w:space="0" w:color="auto"/>
                          </w:divBdr>
                        </w:div>
                        <w:div w:id="21453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8243">
                  <w:marLeft w:val="0"/>
                  <w:marRight w:val="0"/>
                  <w:marTop w:val="0"/>
                  <w:marBottom w:val="240"/>
                  <w:divBdr>
                    <w:top w:val="none" w:sz="0" w:space="0" w:color="auto"/>
                    <w:left w:val="none" w:sz="0" w:space="0" w:color="auto"/>
                    <w:bottom w:val="none" w:sz="0" w:space="0" w:color="auto"/>
                    <w:right w:val="none" w:sz="0" w:space="0" w:color="auto"/>
                  </w:divBdr>
                  <w:divsChild>
                    <w:div w:id="290285570">
                      <w:marLeft w:val="0"/>
                      <w:marRight w:val="0"/>
                      <w:marTop w:val="0"/>
                      <w:marBottom w:val="0"/>
                      <w:divBdr>
                        <w:top w:val="none" w:sz="0" w:space="0" w:color="auto"/>
                        <w:left w:val="none" w:sz="0" w:space="0" w:color="auto"/>
                        <w:bottom w:val="none" w:sz="0" w:space="0" w:color="auto"/>
                        <w:right w:val="none" w:sz="0" w:space="0" w:color="auto"/>
                      </w:divBdr>
                      <w:divsChild>
                        <w:div w:id="523639009">
                          <w:marLeft w:val="0"/>
                          <w:marRight w:val="0"/>
                          <w:marTop w:val="0"/>
                          <w:marBottom w:val="0"/>
                          <w:divBdr>
                            <w:top w:val="single" w:sz="2" w:space="0" w:color="DFDFDF"/>
                            <w:left w:val="single" w:sz="2" w:space="0" w:color="DFDFDF"/>
                            <w:bottom w:val="single" w:sz="2" w:space="0" w:color="DFDFDF"/>
                            <w:right w:val="single" w:sz="2" w:space="0" w:color="DFDFDF"/>
                          </w:divBdr>
                          <w:divsChild>
                            <w:div w:id="1121414902">
                              <w:marLeft w:val="0"/>
                              <w:marRight w:val="0"/>
                              <w:marTop w:val="0"/>
                              <w:marBottom w:val="0"/>
                              <w:divBdr>
                                <w:top w:val="none" w:sz="0" w:space="0" w:color="auto"/>
                                <w:left w:val="none" w:sz="0" w:space="0" w:color="auto"/>
                                <w:bottom w:val="none" w:sz="0" w:space="0" w:color="auto"/>
                                <w:right w:val="none" w:sz="0" w:space="0" w:color="auto"/>
                              </w:divBdr>
                              <w:divsChild>
                                <w:div w:id="488525307">
                                  <w:marLeft w:val="0"/>
                                  <w:marRight w:val="0"/>
                                  <w:marTop w:val="0"/>
                                  <w:marBottom w:val="0"/>
                                  <w:divBdr>
                                    <w:top w:val="none" w:sz="0" w:space="0" w:color="auto"/>
                                    <w:left w:val="none" w:sz="0" w:space="0" w:color="auto"/>
                                    <w:bottom w:val="none" w:sz="0" w:space="0" w:color="auto"/>
                                    <w:right w:val="none" w:sz="0" w:space="0" w:color="auto"/>
                                  </w:divBdr>
                                  <w:divsChild>
                                    <w:div w:id="61244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94698">
                              <w:marLeft w:val="-92"/>
                              <w:marRight w:val="0"/>
                              <w:marTop w:val="0"/>
                              <w:marBottom w:val="0"/>
                              <w:divBdr>
                                <w:top w:val="none" w:sz="0" w:space="0" w:color="auto"/>
                                <w:left w:val="none" w:sz="0" w:space="0" w:color="auto"/>
                                <w:bottom w:val="none" w:sz="0" w:space="0" w:color="auto"/>
                                <w:right w:val="none" w:sz="0" w:space="0" w:color="auto"/>
                              </w:divBdr>
                              <w:divsChild>
                                <w:div w:id="764301620">
                                  <w:marLeft w:val="0"/>
                                  <w:marRight w:val="0"/>
                                  <w:marTop w:val="0"/>
                                  <w:marBottom w:val="45"/>
                                  <w:divBdr>
                                    <w:top w:val="single" w:sz="2" w:space="0" w:color="A9A9A9"/>
                                    <w:left w:val="single" w:sz="2" w:space="0" w:color="A9A9A9"/>
                                    <w:bottom w:val="single" w:sz="2" w:space="0" w:color="A9A9A9"/>
                                    <w:right w:val="single" w:sz="2" w:space="0" w:color="A9A9A9"/>
                                  </w:divBdr>
                                  <w:divsChild>
                                    <w:div w:id="126974639">
                                      <w:marLeft w:val="0"/>
                                      <w:marRight w:val="0"/>
                                      <w:marTop w:val="0"/>
                                      <w:marBottom w:val="0"/>
                                      <w:divBdr>
                                        <w:top w:val="none" w:sz="0" w:space="0" w:color="auto"/>
                                        <w:left w:val="none" w:sz="0" w:space="0" w:color="auto"/>
                                        <w:bottom w:val="none" w:sz="0" w:space="0" w:color="auto"/>
                                        <w:right w:val="none" w:sz="0" w:space="0" w:color="auto"/>
                                      </w:divBdr>
                                      <w:divsChild>
                                        <w:div w:id="2072733967">
                                          <w:marLeft w:val="94"/>
                                          <w:marRight w:val="0"/>
                                          <w:marTop w:val="0"/>
                                          <w:marBottom w:val="150"/>
                                          <w:divBdr>
                                            <w:top w:val="none" w:sz="0" w:space="0" w:color="auto"/>
                                            <w:left w:val="none" w:sz="0" w:space="0" w:color="auto"/>
                                            <w:bottom w:val="none" w:sz="0" w:space="0" w:color="auto"/>
                                            <w:right w:val="none" w:sz="0" w:space="0" w:color="auto"/>
                                          </w:divBdr>
                                        </w:div>
                                        <w:div w:id="1635138768">
                                          <w:marLeft w:val="94"/>
                                          <w:marRight w:val="0"/>
                                          <w:marTop w:val="0"/>
                                          <w:marBottom w:val="150"/>
                                          <w:divBdr>
                                            <w:top w:val="none" w:sz="0" w:space="0" w:color="auto"/>
                                            <w:left w:val="none" w:sz="0" w:space="0" w:color="auto"/>
                                            <w:bottom w:val="none" w:sz="0" w:space="0" w:color="auto"/>
                                            <w:right w:val="none" w:sz="0" w:space="0" w:color="auto"/>
                                          </w:divBdr>
                                        </w:div>
                                        <w:div w:id="463886644">
                                          <w:marLeft w:val="94"/>
                                          <w:marRight w:val="0"/>
                                          <w:marTop w:val="0"/>
                                          <w:marBottom w:val="150"/>
                                          <w:divBdr>
                                            <w:top w:val="none" w:sz="0" w:space="0" w:color="auto"/>
                                            <w:left w:val="none" w:sz="0" w:space="0" w:color="auto"/>
                                            <w:bottom w:val="none" w:sz="0" w:space="0" w:color="auto"/>
                                            <w:right w:val="none" w:sz="0" w:space="0" w:color="auto"/>
                                          </w:divBdr>
                                        </w:div>
                                        <w:div w:id="428624563">
                                          <w:marLeft w:val="94"/>
                                          <w:marRight w:val="0"/>
                                          <w:marTop w:val="0"/>
                                          <w:marBottom w:val="150"/>
                                          <w:divBdr>
                                            <w:top w:val="none" w:sz="0" w:space="0" w:color="auto"/>
                                            <w:left w:val="none" w:sz="0" w:space="0" w:color="auto"/>
                                            <w:bottom w:val="none" w:sz="0" w:space="0" w:color="auto"/>
                                            <w:right w:val="none" w:sz="0" w:space="0" w:color="auto"/>
                                          </w:divBdr>
                                        </w:div>
                                        <w:div w:id="1003438512">
                                          <w:marLeft w:val="94"/>
                                          <w:marRight w:val="0"/>
                                          <w:marTop w:val="0"/>
                                          <w:marBottom w:val="150"/>
                                          <w:divBdr>
                                            <w:top w:val="none" w:sz="0" w:space="0" w:color="auto"/>
                                            <w:left w:val="none" w:sz="0" w:space="0" w:color="auto"/>
                                            <w:bottom w:val="none" w:sz="0" w:space="0" w:color="auto"/>
                                            <w:right w:val="none" w:sz="0" w:space="0" w:color="auto"/>
                                          </w:divBdr>
                                        </w:div>
                                        <w:div w:id="691079212">
                                          <w:marLeft w:val="94"/>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89294333">
                              <w:marLeft w:val="0"/>
                              <w:marRight w:val="0"/>
                              <w:marTop w:val="0"/>
                              <w:marBottom w:val="0"/>
                              <w:divBdr>
                                <w:top w:val="none" w:sz="0" w:space="0" w:color="auto"/>
                                <w:left w:val="none" w:sz="0" w:space="0" w:color="auto"/>
                                <w:bottom w:val="none" w:sz="0" w:space="0" w:color="auto"/>
                                <w:right w:val="none" w:sz="0" w:space="0" w:color="auto"/>
                              </w:divBdr>
                              <w:divsChild>
                                <w:div w:id="14940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18477">
                  <w:marLeft w:val="0"/>
                  <w:marRight w:val="0"/>
                  <w:marTop w:val="0"/>
                  <w:marBottom w:val="300"/>
                  <w:divBdr>
                    <w:top w:val="none" w:sz="0" w:space="0" w:color="auto"/>
                    <w:left w:val="none" w:sz="0" w:space="0" w:color="auto"/>
                    <w:bottom w:val="none" w:sz="0" w:space="0" w:color="auto"/>
                    <w:right w:val="none" w:sz="0" w:space="0" w:color="auto"/>
                  </w:divBdr>
                  <w:divsChild>
                    <w:div w:id="228349798">
                      <w:marLeft w:val="0"/>
                      <w:marRight w:val="0"/>
                      <w:marTop w:val="0"/>
                      <w:marBottom w:val="0"/>
                      <w:divBdr>
                        <w:top w:val="none" w:sz="0" w:space="0" w:color="auto"/>
                        <w:left w:val="none" w:sz="0" w:space="0" w:color="auto"/>
                        <w:bottom w:val="none" w:sz="0" w:space="0" w:color="auto"/>
                        <w:right w:val="none" w:sz="0" w:space="0" w:color="auto"/>
                      </w:divBdr>
                    </w:div>
                    <w:div w:id="1275794562">
                      <w:marLeft w:val="0"/>
                      <w:marRight w:val="0"/>
                      <w:marTop w:val="0"/>
                      <w:marBottom w:val="0"/>
                      <w:divBdr>
                        <w:top w:val="none" w:sz="0" w:space="0" w:color="auto"/>
                        <w:left w:val="none" w:sz="0" w:space="0" w:color="auto"/>
                        <w:bottom w:val="none" w:sz="0" w:space="0" w:color="auto"/>
                        <w:right w:val="none" w:sz="0" w:space="0" w:color="auto"/>
                      </w:divBdr>
                      <w:divsChild>
                        <w:div w:id="1390224609">
                          <w:marLeft w:val="0"/>
                          <w:marRight w:val="0"/>
                          <w:marTop w:val="0"/>
                          <w:marBottom w:val="150"/>
                          <w:divBdr>
                            <w:top w:val="none" w:sz="0" w:space="0" w:color="auto"/>
                            <w:left w:val="none" w:sz="0" w:space="0" w:color="auto"/>
                            <w:bottom w:val="none" w:sz="0" w:space="0" w:color="auto"/>
                            <w:right w:val="none" w:sz="0" w:space="0" w:color="auto"/>
                          </w:divBdr>
                          <w:divsChild>
                            <w:div w:id="137379830">
                              <w:marLeft w:val="0"/>
                              <w:marRight w:val="0"/>
                              <w:marTop w:val="0"/>
                              <w:marBottom w:val="0"/>
                              <w:divBdr>
                                <w:top w:val="none" w:sz="0" w:space="0" w:color="auto"/>
                                <w:left w:val="none" w:sz="0" w:space="0" w:color="auto"/>
                                <w:bottom w:val="none" w:sz="0" w:space="0" w:color="auto"/>
                                <w:right w:val="none" w:sz="0" w:space="0" w:color="auto"/>
                              </w:divBdr>
                            </w:div>
                          </w:divsChild>
                        </w:div>
                        <w:div w:id="861940223">
                          <w:marLeft w:val="0"/>
                          <w:marRight w:val="0"/>
                          <w:marTop w:val="0"/>
                          <w:marBottom w:val="150"/>
                          <w:divBdr>
                            <w:top w:val="none" w:sz="0" w:space="0" w:color="auto"/>
                            <w:left w:val="none" w:sz="0" w:space="0" w:color="auto"/>
                            <w:bottom w:val="none" w:sz="0" w:space="0" w:color="auto"/>
                            <w:right w:val="none" w:sz="0" w:space="0" w:color="auto"/>
                          </w:divBdr>
                          <w:divsChild>
                            <w:div w:id="1657301421">
                              <w:marLeft w:val="0"/>
                              <w:marRight w:val="0"/>
                              <w:marTop w:val="0"/>
                              <w:marBottom w:val="0"/>
                              <w:divBdr>
                                <w:top w:val="none" w:sz="0" w:space="0" w:color="auto"/>
                                <w:left w:val="none" w:sz="0" w:space="0" w:color="auto"/>
                                <w:bottom w:val="none" w:sz="0" w:space="0" w:color="auto"/>
                                <w:right w:val="none" w:sz="0" w:space="0" w:color="auto"/>
                              </w:divBdr>
                            </w:div>
                          </w:divsChild>
                        </w:div>
                        <w:div w:id="345210152">
                          <w:marLeft w:val="0"/>
                          <w:marRight w:val="0"/>
                          <w:marTop w:val="0"/>
                          <w:marBottom w:val="150"/>
                          <w:divBdr>
                            <w:top w:val="none" w:sz="0" w:space="0" w:color="auto"/>
                            <w:left w:val="none" w:sz="0" w:space="0" w:color="auto"/>
                            <w:bottom w:val="none" w:sz="0" w:space="0" w:color="auto"/>
                            <w:right w:val="none" w:sz="0" w:space="0" w:color="auto"/>
                          </w:divBdr>
                          <w:divsChild>
                            <w:div w:id="1259677913">
                              <w:marLeft w:val="0"/>
                              <w:marRight w:val="0"/>
                              <w:marTop w:val="0"/>
                              <w:marBottom w:val="0"/>
                              <w:divBdr>
                                <w:top w:val="none" w:sz="0" w:space="0" w:color="auto"/>
                                <w:left w:val="none" w:sz="0" w:space="0" w:color="auto"/>
                                <w:bottom w:val="none" w:sz="0" w:space="0" w:color="auto"/>
                                <w:right w:val="none" w:sz="0" w:space="0" w:color="auto"/>
                              </w:divBdr>
                            </w:div>
                          </w:divsChild>
                        </w:div>
                        <w:div w:id="1593663053">
                          <w:marLeft w:val="0"/>
                          <w:marRight w:val="0"/>
                          <w:marTop w:val="0"/>
                          <w:marBottom w:val="150"/>
                          <w:divBdr>
                            <w:top w:val="none" w:sz="0" w:space="0" w:color="auto"/>
                            <w:left w:val="none" w:sz="0" w:space="0" w:color="auto"/>
                            <w:bottom w:val="none" w:sz="0" w:space="0" w:color="auto"/>
                            <w:right w:val="none" w:sz="0" w:space="0" w:color="auto"/>
                          </w:divBdr>
                          <w:divsChild>
                            <w:div w:id="137503322">
                              <w:marLeft w:val="0"/>
                              <w:marRight w:val="0"/>
                              <w:marTop w:val="0"/>
                              <w:marBottom w:val="0"/>
                              <w:divBdr>
                                <w:top w:val="none" w:sz="0" w:space="0" w:color="auto"/>
                                <w:left w:val="none" w:sz="0" w:space="0" w:color="auto"/>
                                <w:bottom w:val="none" w:sz="0" w:space="0" w:color="auto"/>
                                <w:right w:val="none" w:sz="0" w:space="0" w:color="auto"/>
                              </w:divBdr>
                            </w:div>
                          </w:divsChild>
                        </w:div>
                        <w:div w:id="712577300">
                          <w:marLeft w:val="0"/>
                          <w:marRight w:val="0"/>
                          <w:marTop w:val="0"/>
                          <w:marBottom w:val="150"/>
                          <w:divBdr>
                            <w:top w:val="none" w:sz="0" w:space="0" w:color="auto"/>
                            <w:left w:val="none" w:sz="0" w:space="0" w:color="auto"/>
                            <w:bottom w:val="none" w:sz="0" w:space="0" w:color="auto"/>
                            <w:right w:val="none" w:sz="0" w:space="0" w:color="auto"/>
                          </w:divBdr>
                          <w:divsChild>
                            <w:div w:id="16776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670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fgmhelp@nspcc.org.uk" TargetMode="External"/><Relationship Id="rId26" Type="http://schemas.openxmlformats.org/officeDocument/2006/relationships/hyperlink" Target="https://www.gov.uk/government/uploads/system/uploads/attachment_data/file/322310/HMG_Statutory_Guidance_publication_180614_Final.pdf" TargetMode="External"/><Relationship Id="rId39"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hyperlink" Target="mailto:help@stopitnow.org.uk" TargetMode="External"/><Relationship Id="rId34" Type="http://schemas.openxmlformats.org/officeDocument/2006/relationships/diagramQuickStyle" Target="diagrams/quickStyle1.xml"/><Relationship Id="rId42" Type="http://schemas.openxmlformats.org/officeDocument/2006/relationships/hyperlink" Target="https://www.gov.uk/whistleblowing" TargetMode="External"/><Relationship Id="rId47" Type="http://schemas.openxmlformats.org/officeDocument/2006/relationships/hyperlink" Target="https://www.gov.uk/government/publications/sexual-violence-and-sexual-harassment-between-children-in-schools-and-colleges" TargetMode="External"/><Relationship Id="rId50"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elp@nspcc.org.uk" TargetMode="External"/><Relationship Id="rId25" Type="http://schemas.openxmlformats.org/officeDocument/2006/relationships/hyperlink" Target="http://educateagainsthate.com" TargetMode="External"/><Relationship Id="rId33" Type="http://schemas.openxmlformats.org/officeDocument/2006/relationships/diagramLayout" Target="diagrams/layout1.xml"/><Relationship Id="rId38" Type="http://schemas.openxmlformats.org/officeDocument/2006/relationships/diagramLayout" Target="diagrams/layout2.xml"/><Relationship Id="rId46" Type="http://schemas.openxmlformats.org/officeDocument/2006/relationships/hyperlink" Target="https://www.safeguardinginschools.co.uk/wp-content/uploads/2016/08/Sexting-in-schools-and-colleges-UKCCIS-August-2016.pdf" TargetMode="External"/><Relationship Id="rId2" Type="http://schemas.openxmlformats.org/officeDocument/2006/relationships/customXml" Target="../customXml/item2.xml"/><Relationship Id="rId16" Type="http://schemas.openxmlformats.org/officeDocument/2006/relationships/hyperlink" Target="mailto:chrisj@cognita.com" TargetMode="External"/><Relationship Id="rId20" Type="http://schemas.openxmlformats.org/officeDocument/2006/relationships/hyperlink" Target="mailto:counter.extremism@education.gsi.gov.uk" TargetMode="External"/><Relationship Id="rId29" Type="http://schemas.openxmlformats.org/officeDocument/2006/relationships/hyperlink" Target="https://www.nspcc.org.uk/preventing-abuse/keeping-children-safe/healthy-sexual-behaviour-children-young-people/" TargetMode="External"/><Relationship Id="rId41"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wf.org.uk" TargetMode="External"/><Relationship Id="rId32" Type="http://schemas.openxmlformats.org/officeDocument/2006/relationships/diagramData" Target="diagrams/data1.xml"/><Relationship Id="rId37" Type="http://schemas.openxmlformats.org/officeDocument/2006/relationships/diagramData" Target="diagrams/data2.xml"/><Relationship Id="rId40" Type="http://schemas.openxmlformats.org/officeDocument/2006/relationships/diagramColors" Target="diagrams/colors2.xml"/><Relationship Id="rId45" Type="http://schemas.openxmlformats.org/officeDocument/2006/relationships/hyperlink" Target="https://www.gov.uk/government/publications/teaching-online-safety-in-schools" TargetMode="External"/><Relationship Id="rId5" Type="http://schemas.openxmlformats.org/officeDocument/2006/relationships/customXml" Target="../customXml/item5.xml"/><Relationship Id="rId15" Type="http://schemas.openxmlformats.org/officeDocument/2006/relationships/hyperlink" Target="mailto:simon.camby@cognita.com" TargetMode="External"/><Relationship Id="rId23" Type="http://schemas.openxmlformats.org/officeDocument/2006/relationships/hyperlink" Target="mailto:helpline@saferinternet.org.uk" TargetMode="External"/><Relationship Id="rId28" Type="http://schemas.openxmlformats.org/officeDocument/2006/relationships/hyperlink" Target="https://en.wikipedia.org/wiki/Child_marriage" TargetMode="External"/><Relationship Id="rId36" Type="http://schemas.microsoft.com/office/2007/relationships/diagramDrawing" Target="diagrams/drawing1.xm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help@nspcc.org.uk" TargetMode="External"/><Relationship Id="rId31" Type="http://schemas.openxmlformats.org/officeDocument/2006/relationships/hyperlink" Target="https://assets.publishing.service.gov.uk/government/uploads/system/uploads/attachment_data/file/741194/HOCountyLinesGuidanceSept2018.pdf" TargetMode="External"/><Relationship Id="rId44" Type="http://schemas.openxmlformats.org/officeDocument/2006/relationships/hyperlink" Target="mailto:help@nspcc.org.uk"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ison.barnett@cognita.com" TargetMode="External"/><Relationship Id="rId22" Type="http://schemas.openxmlformats.org/officeDocument/2006/relationships/hyperlink" Target="http://www.parentsprotect.co.uk" TargetMode="External"/><Relationship Id="rId27" Type="http://schemas.openxmlformats.org/officeDocument/2006/relationships/hyperlink" Target="https://www.gov.uk/government/uploads/system/uploads/attachment_data/file/322307/HMG_MULTI_AGENCY_PRACTICE_GUIDELINES_v1_180614_FINAL.pdf" TargetMode="External"/><Relationship Id="rId30" Type="http://schemas.openxmlformats.org/officeDocument/2006/relationships/hyperlink" Target="https://assets.publishing.service.gov.uk/government/uploads/system/uploads/attachment_data/file/418131/Preventing_youth_violence_and_gang_involvement_v3_March2015.pdf" TargetMode="External"/><Relationship Id="rId35" Type="http://schemas.openxmlformats.org/officeDocument/2006/relationships/diagramColors" Target="diagrams/colors1.xml"/><Relationship Id="rId43" Type="http://schemas.openxmlformats.org/officeDocument/2006/relationships/hyperlink" Target="https://www.nspcc.org.uk/what-you-can-do/report-abuse/dedicated-helplines/whistleblowing-advice-line/"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isrespectnobody.co.uk/relationship-abuse/what-is-relationship-abus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A89C26-4FCB-4AC0-A693-4568A541DF21}" type="doc">
      <dgm:prSet loTypeId="urn:microsoft.com/office/officeart/2005/8/layout/pyramid2" loCatId="list" qsTypeId="urn:microsoft.com/office/officeart/2005/8/quickstyle/simple1" qsCatId="simple" csTypeId="urn:microsoft.com/office/officeart/2005/8/colors/accent1_2" csCatId="accent1" phldr="1"/>
      <dgm:spPr/>
    </dgm:pt>
    <dgm:pt modelId="{7BEF5C55-14F3-4372-8CDC-9E8508E7E269}">
      <dgm:prSet phldrT="[Text]"/>
      <dgm:spPr/>
      <dgm:t>
        <a:bodyPr/>
        <a:lstStyle/>
        <a:p>
          <a:r>
            <a:rPr lang="en-US"/>
            <a:t>Child suffering or likely to suffer significant harm</a:t>
          </a:r>
        </a:p>
      </dgm:t>
    </dgm:pt>
    <dgm:pt modelId="{90A990EB-6602-41CE-B874-E2EBFB35FC65}" type="parTrans" cxnId="{83A9DF20-9253-43CC-9070-0B02815B260C}">
      <dgm:prSet/>
      <dgm:spPr/>
      <dgm:t>
        <a:bodyPr/>
        <a:lstStyle/>
        <a:p>
          <a:endParaRPr lang="en-US"/>
        </a:p>
      </dgm:t>
    </dgm:pt>
    <dgm:pt modelId="{579817AF-ECFF-4315-AD5E-A6F5403023D3}" type="sibTrans" cxnId="{83A9DF20-9253-43CC-9070-0B02815B260C}">
      <dgm:prSet/>
      <dgm:spPr/>
      <dgm:t>
        <a:bodyPr/>
        <a:lstStyle/>
        <a:p>
          <a:endParaRPr lang="en-US"/>
        </a:p>
      </dgm:t>
    </dgm:pt>
    <dgm:pt modelId="{B4A0A8A2-FA09-4AF1-BB8A-81E9B8F15790}">
      <dgm:prSet phldrT="[Text]"/>
      <dgm:spPr/>
      <dgm:t>
        <a:bodyPr/>
        <a:lstStyle/>
        <a:p>
          <a:r>
            <a:rPr lang="en-US"/>
            <a:t>Children in need</a:t>
          </a:r>
        </a:p>
      </dgm:t>
    </dgm:pt>
    <dgm:pt modelId="{D2AF0D36-BA6F-46F4-8F43-FF1CD1F0CFA7}" type="parTrans" cxnId="{B4332F27-5C0F-4C40-820C-55CBECD7506A}">
      <dgm:prSet/>
      <dgm:spPr/>
      <dgm:t>
        <a:bodyPr/>
        <a:lstStyle/>
        <a:p>
          <a:endParaRPr lang="en-US"/>
        </a:p>
      </dgm:t>
    </dgm:pt>
    <dgm:pt modelId="{EFB1BC9C-4D86-4F82-B595-A19E448E3A9A}" type="sibTrans" cxnId="{B4332F27-5C0F-4C40-820C-55CBECD7506A}">
      <dgm:prSet/>
      <dgm:spPr/>
      <dgm:t>
        <a:bodyPr/>
        <a:lstStyle/>
        <a:p>
          <a:endParaRPr lang="en-US"/>
        </a:p>
      </dgm:t>
    </dgm:pt>
    <dgm:pt modelId="{F9FD3E0B-FEA0-41FF-8C21-C2FB75AFD966}">
      <dgm:prSet/>
      <dgm:spPr/>
      <dgm:t>
        <a:bodyPr/>
        <a:lstStyle/>
        <a:p>
          <a:r>
            <a:rPr lang="en-US"/>
            <a:t>Early help</a:t>
          </a:r>
        </a:p>
      </dgm:t>
    </dgm:pt>
    <dgm:pt modelId="{F886509F-EFE1-489B-96B7-F39DF2175C7B}" type="parTrans" cxnId="{4EFACE83-617A-44DC-9A81-114D3A23994A}">
      <dgm:prSet/>
      <dgm:spPr/>
      <dgm:t>
        <a:bodyPr/>
        <a:lstStyle/>
        <a:p>
          <a:endParaRPr lang="en-US"/>
        </a:p>
      </dgm:t>
    </dgm:pt>
    <dgm:pt modelId="{912F3C91-B763-4E81-B496-40202C50C7D0}" type="sibTrans" cxnId="{4EFACE83-617A-44DC-9A81-114D3A23994A}">
      <dgm:prSet/>
      <dgm:spPr/>
      <dgm:t>
        <a:bodyPr/>
        <a:lstStyle/>
        <a:p>
          <a:endParaRPr lang="en-US"/>
        </a:p>
      </dgm:t>
    </dgm:pt>
    <dgm:pt modelId="{1C877D33-A0D5-48E7-9258-420DCABA6D8E}" type="pres">
      <dgm:prSet presAssocID="{2DA89C26-4FCB-4AC0-A693-4568A541DF21}" presName="compositeShape" presStyleCnt="0">
        <dgm:presLayoutVars>
          <dgm:dir/>
          <dgm:resizeHandles/>
        </dgm:presLayoutVars>
      </dgm:prSet>
      <dgm:spPr/>
    </dgm:pt>
    <dgm:pt modelId="{B7E465D2-5F8A-4240-93C7-CE04764DF41F}" type="pres">
      <dgm:prSet presAssocID="{2DA89C26-4FCB-4AC0-A693-4568A541DF21}" presName="pyramid" presStyleLbl="node1" presStyleIdx="0" presStyleCnt="1"/>
      <dgm:spPr/>
    </dgm:pt>
    <dgm:pt modelId="{7AA7ECDC-45B9-4F99-8F8E-8AE0DEF29908}" type="pres">
      <dgm:prSet presAssocID="{2DA89C26-4FCB-4AC0-A693-4568A541DF21}" presName="theList" presStyleCnt="0"/>
      <dgm:spPr/>
    </dgm:pt>
    <dgm:pt modelId="{1A51FB0B-0F04-4DB8-8A97-2D1611520906}" type="pres">
      <dgm:prSet presAssocID="{7BEF5C55-14F3-4372-8CDC-9E8508E7E269}" presName="aNode" presStyleLbl="fgAcc1" presStyleIdx="0" presStyleCnt="3">
        <dgm:presLayoutVars>
          <dgm:bulletEnabled val="1"/>
        </dgm:presLayoutVars>
      </dgm:prSet>
      <dgm:spPr/>
    </dgm:pt>
    <dgm:pt modelId="{A680EF13-78C9-4D70-8457-6D523AC2AD70}" type="pres">
      <dgm:prSet presAssocID="{7BEF5C55-14F3-4372-8CDC-9E8508E7E269}" presName="aSpace" presStyleCnt="0"/>
      <dgm:spPr/>
    </dgm:pt>
    <dgm:pt modelId="{6E7D50C7-D462-4B89-80E5-9CF5FA656CA8}" type="pres">
      <dgm:prSet presAssocID="{B4A0A8A2-FA09-4AF1-BB8A-81E9B8F15790}" presName="aNode" presStyleLbl="fgAcc1" presStyleIdx="1" presStyleCnt="3">
        <dgm:presLayoutVars>
          <dgm:bulletEnabled val="1"/>
        </dgm:presLayoutVars>
      </dgm:prSet>
      <dgm:spPr/>
    </dgm:pt>
    <dgm:pt modelId="{A6CE9931-60E0-4F0C-8E9E-7B97A8E0C74A}" type="pres">
      <dgm:prSet presAssocID="{B4A0A8A2-FA09-4AF1-BB8A-81E9B8F15790}" presName="aSpace" presStyleCnt="0"/>
      <dgm:spPr/>
    </dgm:pt>
    <dgm:pt modelId="{DDC33FEB-E90E-4E99-947B-8DDCE7A54A37}" type="pres">
      <dgm:prSet presAssocID="{F9FD3E0B-FEA0-41FF-8C21-C2FB75AFD966}" presName="aNode" presStyleLbl="fgAcc1" presStyleIdx="2" presStyleCnt="3">
        <dgm:presLayoutVars>
          <dgm:bulletEnabled val="1"/>
        </dgm:presLayoutVars>
      </dgm:prSet>
      <dgm:spPr/>
    </dgm:pt>
    <dgm:pt modelId="{25BCF436-1222-43FA-9FF2-F24497D28D57}" type="pres">
      <dgm:prSet presAssocID="{F9FD3E0B-FEA0-41FF-8C21-C2FB75AFD966}" presName="aSpace" presStyleCnt="0"/>
      <dgm:spPr/>
    </dgm:pt>
  </dgm:ptLst>
  <dgm:cxnLst>
    <dgm:cxn modelId="{1A3FDD04-E5CE-4C1C-97FF-FD9B1C465EA4}" type="presOf" srcId="{7BEF5C55-14F3-4372-8CDC-9E8508E7E269}" destId="{1A51FB0B-0F04-4DB8-8A97-2D1611520906}" srcOrd="0" destOrd="0" presId="urn:microsoft.com/office/officeart/2005/8/layout/pyramid2"/>
    <dgm:cxn modelId="{83A9DF20-9253-43CC-9070-0B02815B260C}" srcId="{2DA89C26-4FCB-4AC0-A693-4568A541DF21}" destId="{7BEF5C55-14F3-4372-8CDC-9E8508E7E269}" srcOrd="0" destOrd="0" parTransId="{90A990EB-6602-41CE-B874-E2EBFB35FC65}" sibTransId="{579817AF-ECFF-4315-AD5E-A6F5403023D3}"/>
    <dgm:cxn modelId="{4321C824-A85B-4700-8D31-6B9C4CD27EBB}" type="presOf" srcId="{2DA89C26-4FCB-4AC0-A693-4568A541DF21}" destId="{1C877D33-A0D5-48E7-9258-420DCABA6D8E}" srcOrd="0" destOrd="0" presId="urn:microsoft.com/office/officeart/2005/8/layout/pyramid2"/>
    <dgm:cxn modelId="{B4332F27-5C0F-4C40-820C-55CBECD7506A}" srcId="{2DA89C26-4FCB-4AC0-A693-4568A541DF21}" destId="{B4A0A8A2-FA09-4AF1-BB8A-81E9B8F15790}" srcOrd="1" destOrd="0" parTransId="{D2AF0D36-BA6F-46F4-8F43-FF1CD1F0CFA7}" sibTransId="{EFB1BC9C-4D86-4F82-B595-A19E448E3A9A}"/>
    <dgm:cxn modelId="{4EFACE83-617A-44DC-9A81-114D3A23994A}" srcId="{2DA89C26-4FCB-4AC0-A693-4568A541DF21}" destId="{F9FD3E0B-FEA0-41FF-8C21-C2FB75AFD966}" srcOrd="2" destOrd="0" parTransId="{F886509F-EFE1-489B-96B7-F39DF2175C7B}" sibTransId="{912F3C91-B763-4E81-B496-40202C50C7D0}"/>
    <dgm:cxn modelId="{EB5CCAA7-CDCF-4F7B-B940-F6C3C84A4292}" type="presOf" srcId="{F9FD3E0B-FEA0-41FF-8C21-C2FB75AFD966}" destId="{DDC33FEB-E90E-4E99-947B-8DDCE7A54A37}" srcOrd="0" destOrd="0" presId="urn:microsoft.com/office/officeart/2005/8/layout/pyramid2"/>
    <dgm:cxn modelId="{19A7EFC2-94B9-4010-A685-72A814D0D4CE}" type="presOf" srcId="{B4A0A8A2-FA09-4AF1-BB8A-81E9B8F15790}" destId="{6E7D50C7-D462-4B89-80E5-9CF5FA656CA8}" srcOrd="0" destOrd="0" presId="urn:microsoft.com/office/officeart/2005/8/layout/pyramid2"/>
    <dgm:cxn modelId="{EBE3426E-874C-472E-9D0B-8AAD937F6198}" type="presParOf" srcId="{1C877D33-A0D5-48E7-9258-420DCABA6D8E}" destId="{B7E465D2-5F8A-4240-93C7-CE04764DF41F}" srcOrd="0" destOrd="0" presId="urn:microsoft.com/office/officeart/2005/8/layout/pyramid2"/>
    <dgm:cxn modelId="{18EED479-F565-4DE7-8CC7-05FD1E162D78}" type="presParOf" srcId="{1C877D33-A0D5-48E7-9258-420DCABA6D8E}" destId="{7AA7ECDC-45B9-4F99-8F8E-8AE0DEF29908}" srcOrd="1" destOrd="0" presId="urn:microsoft.com/office/officeart/2005/8/layout/pyramid2"/>
    <dgm:cxn modelId="{7F1CCD3D-2FBD-491D-8F6D-5465CDD82F93}" type="presParOf" srcId="{7AA7ECDC-45B9-4F99-8F8E-8AE0DEF29908}" destId="{1A51FB0B-0F04-4DB8-8A97-2D1611520906}" srcOrd="0" destOrd="0" presId="urn:microsoft.com/office/officeart/2005/8/layout/pyramid2"/>
    <dgm:cxn modelId="{B53268AE-084B-452E-943C-E1306096DE27}" type="presParOf" srcId="{7AA7ECDC-45B9-4F99-8F8E-8AE0DEF29908}" destId="{A680EF13-78C9-4D70-8457-6D523AC2AD70}" srcOrd="1" destOrd="0" presId="urn:microsoft.com/office/officeart/2005/8/layout/pyramid2"/>
    <dgm:cxn modelId="{BDBC1240-3E8F-4A60-A68E-10E271ED2E66}" type="presParOf" srcId="{7AA7ECDC-45B9-4F99-8F8E-8AE0DEF29908}" destId="{6E7D50C7-D462-4B89-80E5-9CF5FA656CA8}" srcOrd="2" destOrd="0" presId="urn:microsoft.com/office/officeart/2005/8/layout/pyramid2"/>
    <dgm:cxn modelId="{A291E6C2-7629-4FE5-BABE-FD64078C2B8A}" type="presParOf" srcId="{7AA7ECDC-45B9-4F99-8F8E-8AE0DEF29908}" destId="{A6CE9931-60E0-4F0C-8E9E-7B97A8E0C74A}" srcOrd="3" destOrd="0" presId="urn:microsoft.com/office/officeart/2005/8/layout/pyramid2"/>
    <dgm:cxn modelId="{6534DEB8-8413-44A9-8884-3DB2765C006E}" type="presParOf" srcId="{7AA7ECDC-45B9-4F99-8F8E-8AE0DEF29908}" destId="{DDC33FEB-E90E-4E99-947B-8DDCE7A54A37}" srcOrd="4" destOrd="0" presId="urn:microsoft.com/office/officeart/2005/8/layout/pyramid2"/>
    <dgm:cxn modelId="{CAC14CD9-8EBE-4BD8-B1D2-7ECD4DFDC6C8}" type="presParOf" srcId="{7AA7ECDC-45B9-4F99-8F8E-8AE0DEF29908}" destId="{25BCF436-1222-43FA-9FF2-F24497D28D57}" srcOrd="5" destOrd="0" presId="urn:microsoft.com/office/officeart/2005/8/layout/pyramid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CB8BC4C-65EC-4E36-92E3-2C5E9AB35111}" type="doc">
      <dgm:prSet loTypeId="urn:microsoft.com/office/officeart/2005/8/layout/process1" loCatId="process" qsTypeId="urn:microsoft.com/office/officeart/2005/8/quickstyle/simple1" qsCatId="simple" csTypeId="urn:microsoft.com/office/officeart/2005/8/colors/accent1_2" csCatId="accent1" phldr="1"/>
      <dgm:spPr/>
    </dgm:pt>
    <dgm:pt modelId="{CF922A79-7ADB-4C7D-B38A-6626A067A87B}">
      <dgm:prSet phldrT="[Text]"/>
      <dgm:spPr>
        <a:xfrm>
          <a:off x="2411" y="502773"/>
          <a:ext cx="1054149" cy="116615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Arial"/>
              <a:ea typeface="+mn-ea"/>
              <a:cs typeface="+mn-cs"/>
            </a:rPr>
            <a:t>If in doubt or you have any concerns about the safety and welfare of a child</a:t>
          </a:r>
        </a:p>
      </dgm:t>
    </dgm:pt>
    <dgm:pt modelId="{E486A3D7-B8D3-4D39-88A8-32FCA73F84B3}" type="parTrans" cxnId="{7598D227-33C5-40D9-AC1F-A0C46A821B66}">
      <dgm:prSet/>
      <dgm:spPr/>
      <dgm:t>
        <a:bodyPr/>
        <a:lstStyle/>
        <a:p>
          <a:endParaRPr lang="en-US"/>
        </a:p>
      </dgm:t>
    </dgm:pt>
    <dgm:pt modelId="{7281A858-7DA8-41E6-9DF3-0E9DCCEE4FBE}" type="sibTrans" cxnId="{7598D227-33C5-40D9-AC1F-A0C46A821B66}">
      <dgm:prSet/>
      <dgm:spPr>
        <a:xfrm>
          <a:off x="1161975" y="955135"/>
          <a:ext cx="223479" cy="261429"/>
        </a:xfrm>
        <a:solidFill>
          <a:srgbClr val="5B9BD5">
            <a:tint val="60000"/>
            <a:hueOff val="0"/>
            <a:satOff val="0"/>
            <a:lumOff val="0"/>
            <a:alphaOff val="0"/>
          </a:srgbClr>
        </a:solidFill>
        <a:ln>
          <a:noFill/>
        </a:ln>
        <a:effectLst/>
      </dgm:spPr>
      <dgm:t>
        <a:bodyPr/>
        <a:lstStyle/>
        <a:p>
          <a:pPr>
            <a:buNone/>
          </a:pPr>
          <a:endParaRPr lang="en-US">
            <a:solidFill>
              <a:sysClr val="window" lastClr="FFFFFF"/>
            </a:solidFill>
            <a:latin typeface="Arial"/>
            <a:ea typeface="+mn-ea"/>
            <a:cs typeface="+mn-cs"/>
          </a:endParaRPr>
        </a:p>
      </dgm:t>
    </dgm:pt>
    <dgm:pt modelId="{3183001A-CB0D-4093-9390-3C2A88E6F52E}">
      <dgm:prSet phldrT="[Text]"/>
      <dgm:spPr>
        <a:xfrm>
          <a:off x="1478220" y="502773"/>
          <a:ext cx="1054149" cy="116615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Arial"/>
              <a:ea typeface="+mn-ea"/>
              <a:cs typeface="+mn-cs"/>
            </a:rPr>
            <a:t>Complete a 'Cause for Concern' form</a:t>
          </a:r>
        </a:p>
      </dgm:t>
    </dgm:pt>
    <dgm:pt modelId="{7615EC1B-2D38-435D-92EE-E973CA188AAF}" type="parTrans" cxnId="{494B150F-3A55-46FD-B913-61CDC299B659}">
      <dgm:prSet/>
      <dgm:spPr/>
      <dgm:t>
        <a:bodyPr/>
        <a:lstStyle/>
        <a:p>
          <a:endParaRPr lang="en-US"/>
        </a:p>
      </dgm:t>
    </dgm:pt>
    <dgm:pt modelId="{87A5D974-DA22-41CC-817F-4920C075E216}" type="sibTrans" cxnId="{494B150F-3A55-46FD-B913-61CDC299B659}">
      <dgm:prSet/>
      <dgm:spPr>
        <a:xfrm>
          <a:off x="2637785" y="955135"/>
          <a:ext cx="223479" cy="261429"/>
        </a:xfrm>
        <a:solidFill>
          <a:srgbClr val="5B9BD5">
            <a:tint val="60000"/>
            <a:hueOff val="0"/>
            <a:satOff val="0"/>
            <a:lumOff val="0"/>
            <a:alphaOff val="0"/>
          </a:srgbClr>
        </a:solidFill>
        <a:ln>
          <a:noFill/>
        </a:ln>
        <a:effectLst/>
      </dgm:spPr>
      <dgm:t>
        <a:bodyPr/>
        <a:lstStyle/>
        <a:p>
          <a:pPr>
            <a:buNone/>
          </a:pPr>
          <a:endParaRPr lang="en-US">
            <a:solidFill>
              <a:sysClr val="window" lastClr="FFFFFF"/>
            </a:solidFill>
            <a:latin typeface="Arial"/>
            <a:ea typeface="+mn-ea"/>
            <a:cs typeface="+mn-cs"/>
          </a:endParaRPr>
        </a:p>
      </dgm:t>
    </dgm:pt>
    <dgm:pt modelId="{CDFF58FB-D6A4-4F46-A16B-3B82071AC1C1}">
      <dgm:prSet phldrT="[Text]"/>
      <dgm:spPr>
        <a:xfrm>
          <a:off x="4429839" y="502773"/>
          <a:ext cx="1054149" cy="116615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Arial"/>
              <a:ea typeface="+mn-ea"/>
              <a:cs typeface="+mn-cs"/>
            </a:rPr>
            <a:t>Maintain confidentiality</a:t>
          </a:r>
        </a:p>
      </dgm:t>
    </dgm:pt>
    <dgm:pt modelId="{D76F0620-BECD-4743-94C6-5D3B689C448A}" type="parTrans" cxnId="{B11A8DE1-A0A1-4C29-834C-F62C0D4C001F}">
      <dgm:prSet/>
      <dgm:spPr/>
      <dgm:t>
        <a:bodyPr/>
        <a:lstStyle/>
        <a:p>
          <a:endParaRPr lang="en-US"/>
        </a:p>
      </dgm:t>
    </dgm:pt>
    <dgm:pt modelId="{7016DB96-39CA-497F-84D9-95CFE83218D8}" type="sibTrans" cxnId="{B11A8DE1-A0A1-4C29-834C-F62C0D4C001F}">
      <dgm:prSet/>
      <dgm:spPr/>
      <dgm:t>
        <a:bodyPr/>
        <a:lstStyle/>
        <a:p>
          <a:endParaRPr lang="en-US"/>
        </a:p>
      </dgm:t>
    </dgm:pt>
    <dgm:pt modelId="{0A6334BD-1AB7-455C-81EC-5ABD8264A651}">
      <dgm:prSet/>
      <dgm:spPr>
        <a:xfrm>
          <a:off x="2954029" y="502773"/>
          <a:ext cx="1054149" cy="116615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Arial"/>
              <a:ea typeface="+mn-ea"/>
              <a:cs typeface="+mn-cs"/>
            </a:rPr>
            <a:t>Discuss the content of the form with the DSL or Deputy DSL</a:t>
          </a:r>
        </a:p>
      </dgm:t>
    </dgm:pt>
    <dgm:pt modelId="{173F4620-597D-44FD-AC16-9550813272BD}" type="parTrans" cxnId="{9D2AA36B-5372-4CF1-9517-E3DEE4649E97}">
      <dgm:prSet/>
      <dgm:spPr/>
      <dgm:t>
        <a:bodyPr/>
        <a:lstStyle/>
        <a:p>
          <a:endParaRPr lang="en-US"/>
        </a:p>
      </dgm:t>
    </dgm:pt>
    <dgm:pt modelId="{1D592D23-9AC6-46B0-B41B-2EB4D9B5DF02}" type="sibTrans" cxnId="{9D2AA36B-5372-4CF1-9517-E3DEE4649E97}">
      <dgm:prSet/>
      <dgm:spPr>
        <a:xfrm>
          <a:off x="4113594" y="955135"/>
          <a:ext cx="223479" cy="261429"/>
        </a:xfrm>
        <a:solidFill>
          <a:srgbClr val="5B9BD5">
            <a:tint val="60000"/>
            <a:hueOff val="0"/>
            <a:satOff val="0"/>
            <a:lumOff val="0"/>
            <a:alphaOff val="0"/>
          </a:srgbClr>
        </a:solidFill>
        <a:ln>
          <a:noFill/>
        </a:ln>
        <a:effectLst/>
      </dgm:spPr>
      <dgm:t>
        <a:bodyPr/>
        <a:lstStyle/>
        <a:p>
          <a:pPr>
            <a:buNone/>
          </a:pPr>
          <a:endParaRPr lang="en-US">
            <a:solidFill>
              <a:sysClr val="window" lastClr="FFFFFF"/>
            </a:solidFill>
            <a:latin typeface="Arial"/>
            <a:ea typeface="+mn-ea"/>
            <a:cs typeface="+mn-cs"/>
          </a:endParaRPr>
        </a:p>
      </dgm:t>
    </dgm:pt>
    <dgm:pt modelId="{DEA9D166-EE82-46CA-B6BF-F61C2C232A1D}" type="pres">
      <dgm:prSet presAssocID="{BCB8BC4C-65EC-4E36-92E3-2C5E9AB35111}" presName="Name0" presStyleCnt="0">
        <dgm:presLayoutVars>
          <dgm:dir/>
          <dgm:resizeHandles val="exact"/>
        </dgm:presLayoutVars>
      </dgm:prSet>
      <dgm:spPr/>
    </dgm:pt>
    <dgm:pt modelId="{BF2C56E8-0E1D-4C7B-89C2-46A150B2C2F9}" type="pres">
      <dgm:prSet presAssocID="{CF922A79-7ADB-4C7D-B38A-6626A067A87B}" presName="node" presStyleLbl="node1" presStyleIdx="0" presStyleCnt="4">
        <dgm:presLayoutVars>
          <dgm:bulletEnabled val="1"/>
        </dgm:presLayoutVars>
      </dgm:prSet>
      <dgm:spPr>
        <a:prstGeom prst="roundRect">
          <a:avLst>
            <a:gd name="adj" fmla="val 10000"/>
          </a:avLst>
        </a:prstGeom>
      </dgm:spPr>
    </dgm:pt>
    <dgm:pt modelId="{8405D33A-7253-4612-8F88-E75D65638BE5}" type="pres">
      <dgm:prSet presAssocID="{7281A858-7DA8-41E6-9DF3-0E9DCCEE4FBE}" presName="sibTrans" presStyleLbl="sibTrans2D1" presStyleIdx="0" presStyleCnt="3"/>
      <dgm:spPr>
        <a:prstGeom prst="rightArrow">
          <a:avLst>
            <a:gd name="adj1" fmla="val 60000"/>
            <a:gd name="adj2" fmla="val 50000"/>
          </a:avLst>
        </a:prstGeom>
      </dgm:spPr>
    </dgm:pt>
    <dgm:pt modelId="{629B9768-F54B-4F90-A09C-89AD0AE2F88A}" type="pres">
      <dgm:prSet presAssocID="{7281A858-7DA8-41E6-9DF3-0E9DCCEE4FBE}" presName="connectorText" presStyleLbl="sibTrans2D1" presStyleIdx="0" presStyleCnt="3"/>
      <dgm:spPr/>
    </dgm:pt>
    <dgm:pt modelId="{0B0E6372-B2C4-4AB5-B285-40F8DE9505DA}" type="pres">
      <dgm:prSet presAssocID="{3183001A-CB0D-4093-9390-3C2A88E6F52E}" presName="node" presStyleLbl="node1" presStyleIdx="1" presStyleCnt="4">
        <dgm:presLayoutVars>
          <dgm:bulletEnabled val="1"/>
        </dgm:presLayoutVars>
      </dgm:prSet>
      <dgm:spPr>
        <a:prstGeom prst="roundRect">
          <a:avLst>
            <a:gd name="adj" fmla="val 10000"/>
          </a:avLst>
        </a:prstGeom>
      </dgm:spPr>
    </dgm:pt>
    <dgm:pt modelId="{DA2256F5-89D6-4395-A2ED-3A2AB85AA8F0}" type="pres">
      <dgm:prSet presAssocID="{87A5D974-DA22-41CC-817F-4920C075E216}" presName="sibTrans" presStyleLbl="sibTrans2D1" presStyleIdx="1" presStyleCnt="3"/>
      <dgm:spPr>
        <a:prstGeom prst="rightArrow">
          <a:avLst>
            <a:gd name="adj1" fmla="val 60000"/>
            <a:gd name="adj2" fmla="val 50000"/>
          </a:avLst>
        </a:prstGeom>
      </dgm:spPr>
    </dgm:pt>
    <dgm:pt modelId="{2B3E2FA1-8480-49D1-86DE-89B811C520D9}" type="pres">
      <dgm:prSet presAssocID="{87A5D974-DA22-41CC-817F-4920C075E216}" presName="connectorText" presStyleLbl="sibTrans2D1" presStyleIdx="1" presStyleCnt="3"/>
      <dgm:spPr/>
    </dgm:pt>
    <dgm:pt modelId="{0B99CC4F-32C3-4B4D-86EB-1062556D5D9E}" type="pres">
      <dgm:prSet presAssocID="{0A6334BD-1AB7-455C-81EC-5ABD8264A651}" presName="node" presStyleLbl="node1" presStyleIdx="2" presStyleCnt="4">
        <dgm:presLayoutVars>
          <dgm:bulletEnabled val="1"/>
        </dgm:presLayoutVars>
      </dgm:prSet>
      <dgm:spPr>
        <a:prstGeom prst="roundRect">
          <a:avLst>
            <a:gd name="adj" fmla="val 10000"/>
          </a:avLst>
        </a:prstGeom>
      </dgm:spPr>
    </dgm:pt>
    <dgm:pt modelId="{3A4DCF90-B678-4E1D-AC95-EDA416B65850}" type="pres">
      <dgm:prSet presAssocID="{1D592D23-9AC6-46B0-B41B-2EB4D9B5DF02}" presName="sibTrans" presStyleLbl="sibTrans2D1" presStyleIdx="2" presStyleCnt="3"/>
      <dgm:spPr>
        <a:prstGeom prst="rightArrow">
          <a:avLst>
            <a:gd name="adj1" fmla="val 60000"/>
            <a:gd name="adj2" fmla="val 50000"/>
          </a:avLst>
        </a:prstGeom>
      </dgm:spPr>
    </dgm:pt>
    <dgm:pt modelId="{68463BAC-5FE0-4F69-8C10-55363F38EBF3}" type="pres">
      <dgm:prSet presAssocID="{1D592D23-9AC6-46B0-B41B-2EB4D9B5DF02}" presName="connectorText" presStyleLbl="sibTrans2D1" presStyleIdx="2" presStyleCnt="3"/>
      <dgm:spPr/>
    </dgm:pt>
    <dgm:pt modelId="{61F93754-0798-47BE-A082-4271B1658F5D}" type="pres">
      <dgm:prSet presAssocID="{CDFF58FB-D6A4-4F46-A16B-3B82071AC1C1}" presName="node" presStyleLbl="node1" presStyleIdx="3" presStyleCnt="4">
        <dgm:presLayoutVars>
          <dgm:bulletEnabled val="1"/>
        </dgm:presLayoutVars>
      </dgm:prSet>
      <dgm:spPr>
        <a:prstGeom prst="roundRect">
          <a:avLst>
            <a:gd name="adj" fmla="val 10000"/>
          </a:avLst>
        </a:prstGeom>
      </dgm:spPr>
    </dgm:pt>
  </dgm:ptLst>
  <dgm:cxnLst>
    <dgm:cxn modelId="{52FCC304-9756-4C29-B306-EAC20E1CB8C4}" type="presOf" srcId="{87A5D974-DA22-41CC-817F-4920C075E216}" destId="{DA2256F5-89D6-4395-A2ED-3A2AB85AA8F0}" srcOrd="0" destOrd="0" presId="urn:microsoft.com/office/officeart/2005/8/layout/process1"/>
    <dgm:cxn modelId="{494B150F-3A55-46FD-B913-61CDC299B659}" srcId="{BCB8BC4C-65EC-4E36-92E3-2C5E9AB35111}" destId="{3183001A-CB0D-4093-9390-3C2A88E6F52E}" srcOrd="1" destOrd="0" parTransId="{7615EC1B-2D38-435D-92EE-E973CA188AAF}" sibTransId="{87A5D974-DA22-41CC-817F-4920C075E216}"/>
    <dgm:cxn modelId="{37FB9B27-110C-4E47-B608-36E36652A1EB}" type="presOf" srcId="{1D592D23-9AC6-46B0-B41B-2EB4D9B5DF02}" destId="{3A4DCF90-B678-4E1D-AC95-EDA416B65850}" srcOrd="0" destOrd="0" presId="urn:microsoft.com/office/officeart/2005/8/layout/process1"/>
    <dgm:cxn modelId="{7598D227-33C5-40D9-AC1F-A0C46A821B66}" srcId="{BCB8BC4C-65EC-4E36-92E3-2C5E9AB35111}" destId="{CF922A79-7ADB-4C7D-B38A-6626A067A87B}" srcOrd="0" destOrd="0" parTransId="{E486A3D7-B8D3-4D39-88A8-32FCA73F84B3}" sibTransId="{7281A858-7DA8-41E6-9DF3-0E9DCCEE4FBE}"/>
    <dgm:cxn modelId="{FD48A934-6C32-4CD4-8D13-7311ED78F0BC}" type="presOf" srcId="{BCB8BC4C-65EC-4E36-92E3-2C5E9AB35111}" destId="{DEA9D166-EE82-46CA-B6BF-F61C2C232A1D}" srcOrd="0" destOrd="0" presId="urn:microsoft.com/office/officeart/2005/8/layout/process1"/>
    <dgm:cxn modelId="{02D38B4B-52A1-413C-A0EC-0DCBA4336E2C}" type="presOf" srcId="{7281A858-7DA8-41E6-9DF3-0E9DCCEE4FBE}" destId="{8405D33A-7253-4612-8F88-E75D65638BE5}" srcOrd="0" destOrd="0" presId="urn:microsoft.com/office/officeart/2005/8/layout/process1"/>
    <dgm:cxn modelId="{9D2AA36B-5372-4CF1-9517-E3DEE4649E97}" srcId="{BCB8BC4C-65EC-4E36-92E3-2C5E9AB35111}" destId="{0A6334BD-1AB7-455C-81EC-5ABD8264A651}" srcOrd="2" destOrd="0" parTransId="{173F4620-597D-44FD-AC16-9550813272BD}" sibTransId="{1D592D23-9AC6-46B0-B41B-2EB4D9B5DF02}"/>
    <dgm:cxn modelId="{CF15E071-54F6-48A9-998A-7DB8FDB99873}" type="presOf" srcId="{0A6334BD-1AB7-455C-81EC-5ABD8264A651}" destId="{0B99CC4F-32C3-4B4D-86EB-1062556D5D9E}" srcOrd="0" destOrd="0" presId="urn:microsoft.com/office/officeart/2005/8/layout/process1"/>
    <dgm:cxn modelId="{51317253-F83A-4CED-8808-ED7BCB7418C6}" type="presOf" srcId="{1D592D23-9AC6-46B0-B41B-2EB4D9B5DF02}" destId="{68463BAC-5FE0-4F69-8C10-55363F38EBF3}" srcOrd="1" destOrd="0" presId="urn:microsoft.com/office/officeart/2005/8/layout/process1"/>
    <dgm:cxn modelId="{ECA43D56-239F-4B76-8921-8C2C135F8A7D}" type="presOf" srcId="{87A5D974-DA22-41CC-817F-4920C075E216}" destId="{2B3E2FA1-8480-49D1-86DE-89B811C520D9}" srcOrd="1" destOrd="0" presId="urn:microsoft.com/office/officeart/2005/8/layout/process1"/>
    <dgm:cxn modelId="{C2B1FD8C-19BA-47A6-B4FD-CCE616F99D9B}" type="presOf" srcId="{CDFF58FB-D6A4-4F46-A16B-3B82071AC1C1}" destId="{61F93754-0798-47BE-A082-4271B1658F5D}" srcOrd="0" destOrd="0" presId="urn:microsoft.com/office/officeart/2005/8/layout/process1"/>
    <dgm:cxn modelId="{DEC6DBA0-B0EE-437E-B14E-8986AC1228D3}" type="presOf" srcId="{7281A858-7DA8-41E6-9DF3-0E9DCCEE4FBE}" destId="{629B9768-F54B-4F90-A09C-89AD0AE2F88A}" srcOrd="1" destOrd="0" presId="urn:microsoft.com/office/officeart/2005/8/layout/process1"/>
    <dgm:cxn modelId="{327C9EBD-A906-45FD-A3B7-9CEBD5F34AAA}" type="presOf" srcId="{CF922A79-7ADB-4C7D-B38A-6626A067A87B}" destId="{BF2C56E8-0E1D-4C7B-89C2-46A150B2C2F9}" srcOrd="0" destOrd="0" presId="urn:microsoft.com/office/officeart/2005/8/layout/process1"/>
    <dgm:cxn modelId="{B11A8DE1-A0A1-4C29-834C-F62C0D4C001F}" srcId="{BCB8BC4C-65EC-4E36-92E3-2C5E9AB35111}" destId="{CDFF58FB-D6A4-4F46-A16B-3B82071AC1C1}" srcOrd="3" destOrd="0" parTransId="{D76F0620-BECD-4743-94C6-5D3B689C448A}" sibTransId="{7016DB96-39CA-497F-84D9-95CFE83218D8}"/>
    <dgm:cxn modelId="{8F63DFEE-A066-4238-964E-79CB44A660F5}" type="presOf" srcId="{3183001A-CB0D-4093-9390-3C2A88E6F52E}" destId="{0B0E6372-B2C4-4AB5-B285-40F8DE9505DA}" srcOrd="0" destOrd="0" presId="urn:microsoft.com/office/officeart/2005/8/layout/process1"/>
    <dgm:cxn modelId="{9FDAD63F-EFC2-4CDE-9ECD-B4757757CF92}" type="presParOf" srcId="{DEA9D166-EE82-46CA-B6BF-F61C2C232A1D}" destId="{BF2C56E8-0E1D-4C7B-89C2-46A150B2C2F9}" srcOrd="0" destOrd="0" presId="urn:microsoft.com/office/officeart/2005/8/layout/process1"/>
    <dgm:cxn modelId="{6B582D29-0275-4D17-AD06-6ADA2A404C9D}" type="presParOf" srcId="{DEA9D166-EE82-46CA-B6BF-F61C2C232A1D}" destId="{8405D33A-7253-4612-8F88-E75D65638BE5}" srcOrd="1" destOrd="0" presId="urn:microsoft.com/office/officeart/2005/8/layout/process1"/>
    <dgm:cxn modelId="{049D8BB5-6756-4ECE-9143-EDE9A09619CC}" type="presParOf" srcId="{8405D33A-7253-4612-8F88-E75D65638BE5}" destId="{629B9768-F54B-4F90-A09C-89AD0AE2F88A}" srcOrd="0" destOrd="0" presId="urn:microsoft.com/office/officeart/2005/8/layout/process1"/>
    <dgm:cxn modelId="{E635D218-2D92-45D7-B5A6-83A9D6C28553}" type="presParOf" srcId="{DEA9D166-EE82-46CA-B6BF-F61C2C232A1D}" destId="{0B0E6372-B2C4-4AB5-B285-40F8DE9505DA}" srcOrd="2" destOrd="0" presId="urn:microsoft.com/office/officeart/2005/8/layout/process1"/>
    <dgm:cxn modelId="{AD76BF7D-9C4F-4C30-93DE-6A912C241D1A}" type="presParOf" srcId="{DEA9D166-EE82-46CA-B6BF-F61C2C232A1D}" destId="{DA2256F5-89D6-4395-A2ED-3A2AB85AA8F0}" srcOrd="3" destOrd="0" presId="urn:microsoft.com/office/officeart/2005/8/layout/process1"/>
    <dgm:cxn modelId="{1708A3AD-0936-4D02-A42C-1F157A4540F8}" type="presParOf" srcId="{DA2256F5-89D6-4395-A2ED-3A2AB85AA8F0}" destId="{2B3E2FA1-8480-49D1-86DE-89B811C520D9}" srcOrd="0" destOrd="0" presId="urn:microsoft.com/office/officeart/2005/8/layout/process1"/>
    <dgm:cxn modelId="{AA75D45A-C1B4-4C2E-998E-30BBBD2D04DA}" type="presParOf" srcId="{DEA9D166-EE82-46CA-B6BF-F61C2C232A1D}" destId="{0B99CC4F-32C3-4B4D-86EB-1062556D5D9E}" srcOrd="4" destOrd="0" presId="urn:microsoft.com/office/officeart/2005/8/layout/process1"/>
    <dgm:cxn modelId="{B80ACC47-7F05-4519-B242-84EF1284E227}" type="presParOf" srcId="{DEA9D166-EE82-46CA-B6BF-F61C2C232A1D}" destId="{3A4DCF90-B678-4E1D-AC95-EDA416B65850}" srcOrd="5" destOrd="0" presId="urn:microsoft.com/office/officeart/2005/8/layout/process1"/>
    <dgm:cxn modelId="{DADC3071-A13F-430F-B07B-5A31C28EBEFD}" type="presParOf" srcId="{3A4DCF90-B678-4E1D-AC95-EDA416B65850}" destId="{68463BAC-5FE0-4F69-8C10-55363F38EBF3}" srcOrd="0" destOrd="0" presId="urn:microsoft.com/office/officeart/2005/8/layout/process1"/>
    <dgm:cxn modelId="{1BF36062-2BE2-4373-BA0E-74054CC19BAC}" type="presParOf" srcId="{DEA9D166-EE82-46CA-B6BF-F61C2C232A1D}" destId="{61F93754-0798-47BE-A082-4271B1658F5D}" srcOrd="6" destOrd="0" presId="urn:microsoft.com/office/officeart/2005/8/layout/process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E465D2-5F8A-4240-93C7-CE04764DF41F}">
      <dsp:nvSpPr>
        <dsp:cNvPr id="0" name=""/>
        <dsp:cNvSpPr/>
      </dsp:nvSpPr>
      <dsp:spPr>
        <a:xfrm>
          <a:off x="801014" y="0"/>
          <a:ext cx="1755648" cy="1755648"/>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A51FB0B-0F04-4DB8-8A97-2D1611520906}">
      <dsp:nvSpPr>
        <dsp:cNvPr id="0" name=""/>
        <dsp:cNvSpPr/>
      </dsp:nvSpPr>
      <dsp:spPr>
        <a:xfrm>
          <a:off x="1678838" y="176507"/>
          <a:ext cx="1141171" cy="415594"/>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Child suffering or likely to suffer significant harm</a:t>
          </a:r>
        </a:p>
      </dsp:txBody>
      <dsp:txXfrm>
        <a:off x="1699126" y="196795"/>
        <a:ext cx="1100595" cy="375018"/>
      </dsp:txXfrm>
    </dsp:sp>
    <dsp:sp modelId="{6E7D50C7-D462-4B89-80E5-9CF5FA656CA8}">
      <dsp:nvSpPr>
        <dsp:cNvPr id="0" name=""/>
        <dsp:cNvSpPr/>
      </dsp:nvSpPr>
      <dsp:spPr>
        <a:xfrm>
          <a:off x="1678838" y="644051"/>
          <a:ext cx="1141171" cy="415594"/>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Children in need</a:t>
          </a:r>
        </a:p>
      </dsp:txBody>
      <dsp:txXfrm>
        <a:off x="1699126" y="664339"/>
        <a:ext cx="1100595" cy="375018"/>
      </dsp:txXfrm>
    </dsp:sp>
    <dsp:sp modelId="{DDC33FEB-E90E-4E99-947B-8DDCE7A54A37}">
      <dsp:nvSpPr>
        <dsp:cNvPr id="0" name=""/>
        <dsp:cNvSpPr/>
      </dsp:nvSpPr>
      <dsp:spPr>
        <a:xfrm>
          <a:off x="1678838" y="1111596"/>
          <a:ext cx="1141171" cy="415594"/>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Early help</a:t>
          </a:r>
        </a:p>
      </dsp:txBody>
      <dsp:txXfrm>
        <a:off x="1699126" y="1131884"/>
        <a:ext cx="1100595" cy="3750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2C56E8-0E1D-4C7B-89C2-46A150B2C2F9}">
      <dsp:nvSpPr>
        <dsp:cNvPr id="0" name=""/>
        <dsp:cNvSpPr/>
      </dsp:nvSpPr>
      <dsp:spPr>
        <a:xfrm>
          <a:off x="2411" y="502773"/>
          <a:ext cx="1054149" cy="116615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Arial"/>
              <a:ea typeface="+mn-ea"/>
              <a:cs typeface="+mn-cs"/>
            </a:rPr>
            <a:t>If in doubt or you have any concerns about the safety and welfare of a child</a:t>
          </a:r>
        </a:p>
      </dsp:txBody>
      <dsp:txXfrm>
        <a:off x="33286" y="533648"/>
        <a:ext cx="992399" cy="1104403"/>
      </dsp:txXfrm>
    </dsp:sp>
    <dsp:sp modelId="{8405D33A-7253-4612-8F88-E75D65638BE5}">
      <dsp:nvSpPr>
        <dsp:cNvPr id="0" name=""/>
        <dsp:cNvSpPr/>
      </dsp:nvSpPr>
      <dsp:spPr>
        <a:xfrm>
          <a:off x="1161975" y="955135"/>
          <a:ext cx="223479" cy="26142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Arial"/>
            <a:ea typeface="+mn-ea"/>
            <a:cs typeface="+mn-cs"/>
          </a:endParaRPr>
        </a:p>
      </dsp:txBody>
      <dsp:txXfrm>
        <a:off x="1161975" y="1007421"/>
        <a:ext cx="156435" cy="156857"/>
      </dsp:txXfrm>
    </dsp:sp>
    <dsp:sp modelId="{0B0E6372-B2C4-4AB5-B285-40F8DE9505DA}">
      <dsp:nvSpPr>
        <dsp:cNvPr id="0" name=""/>
        <dsp:cNvSpPr/>
      </dsp:nvSpPr>
      <dsp:spPr>
        <a:xfrm>
          <a:off x="1478220" y="502773"/>
          <a:ext cx="1054149" cy="116615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Arial"/>
              <a:ea typeface="+mn-ea"/>
              <a:cs typeface="+mn-cs"/>
            </a:rPr>
            <a:t>Complete a 'Cause for Concern' form</a:t>
          </a:r>
        </a:p>
      </dsp:txBody>
      <dsp:txXfrm>
        <a:off x="1509095" y="533648"/>
        <a:ext cx="992399" cy="1104403"/>
      </dsp:txXfrm>
    </dsp:sp>
    <dsp:sp modelId="{DA2256F5-89D6-4395-A2ED-3A2AB85AA8F0}">
      <dsp:nvSpPr>
        <dsp:cNvPr id="0" name=""/>
        <dsp:cNvSpPr/>
      </dsp:nvSpPr>
      <dsp:spPr>
        <a:xfrm>
          <a:off x="2637785" y="955135"/>
          <a:ext cx="223479" cy="26142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Arial"/>
            <a:ea typeface="+mn-ea"/>
            <a:cs typeface="+mn-cs"/>
          </a:endParaRPr>
        </a:p>
      </dsp:txBody>
      <dsp:txXfrm>
        <a:off x="2637785" y="1007421"/>
        <a:ext cx="156435" cy="156857"/>
      </dsp:txXfrm>
    </dsp:sp>
    <dsp:sp modelId="{0B99CC4F-32C3-4B4D-86EB-1062556D5D9E}">
      <dsp:nvSpPr>
        <dsp:cNvPr id="0" name=""/>
        <dsp:cNvSpPr/>
      </dsp:nvSpPr>
      <dsp:spPr>
        <a:xfrm>
          <a:off x="2954029" y="502773"/>
          <a:ext cx="1054149" cy="116615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Arial"/>
              <a:ea typeface="+mn-ea"/>
              <a:cs typeface="+mn-cs"/>
            </a:rPr>
            <a:t>Discuss the content of the form with the DSL or Deputy DSL</a:t>
          </a:r>
        </a:p>
      </dsp:txBody>
      <dsp:txXfrm>
        <a:off x="2984904" y="533648"/>
        <a:ext cx="992399" cy="1104403"/>
      </dsp:txXfrm>
    </dsp:sp>
    <dsp:sp modelId="{3A4DCF90-B678-4E1D-AC95-EDA416B65850}">
      <dsp:nvSpPr>
        <dsp:cNvPr id="0" name=""/>
        <dsp:cNvSpPr/>
      </dsp:nvSpPr>
      <dsp:spPr>
        <a:xfrm>
          <a:off x="4113594" y="955135"/>
          <a:ext cx="223479" cy="26142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Arial"/>
            <a:ea typeface="+mn-ea"/>
            <a:cs typeface="+mn-cs"/>
          </a:endParaRPr>
        </a:p>
      </dsp:txBody>
      <dsp:txXfrm>
        <a:off x="4113594" y="1007421"/>
        <a:ext cx="156435" cy="156857"/>
      </dsp:txXfrm>
    </dsp:sp>
    <dsp:sp modelId="{61F93754-0798-47BE-A082-4271B1658F5D}">
      <dsp:nvSpPr>
        <dsp:cNvPr id="0" name=""/>
        <dsp:cNvSpPr/>
      </dsp:nvSpPr>
      <dsp:spPr>
        <a:xfrm>
          <a:off x="4429839" y="502773"/>
          <a:ext cx="1054149" cy="116615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Arial"/>
              <a:ea typeface="+mn-ea"/>
              <a:cs typeface="+mn-cs"/>
            </a:rPr>
            <a:t>Maintain confidentiality</a:t>
          </a:r>
        </a:p>
      </dsp:txBody>
      <dsp:txXfrm>
        <a:off x="4460714" y="533648"/>
        <a:ext cx="992399" cy="110440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gnita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38222894FDD43BD7A30B9A9ADACD1" ma:contentTypeVersion="11" ma:contentTypeDescription="Create a new document." ma:contentTypeScope="" ma:versionID="d92d2231f3a6341d89acf00a200da550">
  <xsd:schema xmlns:xsd="http://www.w3.org/2001/XMLSchema" xmlns:xs="http://www.w3.org/2001/XMLSchema" xmlns:p="http://schemas.microsoft.com/office/2006/metadata/properties" xmlns:ns3="c45dd656-630f-4190-b82d-c065bc980eb9" xmlns:ns4="9b59cf1d-ae00-4271-8057-5a7d1690aacd" targetNamespace="http://schemas.microsoft.com/office/2006/metadata/properties" ma:root="true" ma:fieldsID="307d0eab2afaa8a14230e666c3227fa1" ns3:_="" ns4:_="">
    <xsd:import namespace="c45dd656-630f-4190-b82d-c065bc980eb9"/>
    <xsd:import namespace="9b59cf1d-ae00-4271-8057-5a7d1690aa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dd656-630f-4190-b82d-c065bc980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9cf1d-ae00-4271-8057-5a7d1690aa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C37F62-721A-4BC4-9261-DA1B37500B96}">
  <ds:schemaRefs>
    <ds:schemaRef ds:uri="http://schemas.microsoft.com/sharepoint/v3/contenttype/forms"/>
  </ds:schemaRefs>
</ds:datastoreItem>
</file>

<file path=customXml/itemProps3.xml><?xml version="1.0" encoding="utf-8"?>
<ds:datastoreItem xmlns:ds="http://schemas.openxmlformats.org/officeDocument/2006/customXml" ds:itemID="{AA3D8D78-21DF-4D3E-9888-4D300EBC3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dd656-630f-4190-b82d-c065bc980eb9"/>
    <ds:schemaRef ds:uri="9b59cf1d-ae00-4271-8057-5a7d1690a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E32DF7-CD1D-448A-9220-6011FCD941C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5B3ADDE-12F2-41D7-B068-6ED706B8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20137</Words>
  <Characters>114782</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Cognita</Company>
  <LinksUpToDate>false</LinksUpToDate>
  <CharactersWithSpaces>134650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louise.hobkirk</dc:creator>
  <cp:lastModifiedBy>Chantael Clayton - Downsend Pre-Prep, Epsom</cp:lastModifiedBy>
  <cp:revision>2</cp:revision>
  <cp:lastPrinted>2019-07-30T14:13:00Z</cp:lastPrinted>
  <dcterms:created xsi:type="dcterms:W3CDTF">2019-09-06T16:28:00Z</dcterms:created>
  <dcterms:modified xsi:type="dcterms:W3CDTF">2019-09-06T16:28:00Z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0x0101008DA38222894FDD43BD7A30B9A9ADACD1</vt:lpwstr>
  </property>
  <property fmtid="{D5CDD505-2E9C-101B-9397-08002B2CF9AE}" pid="3" name="Order">
    <vt:r8>7757400</vt:r8>
  </property>
  <property fmtid="{D5CDD505-2E9C-101B-9397-08002B2CF9AE}" pid="4" name="ComplianceAssetId">
    <vt:lpwstr/>
  </property>
</Properties>
</file>